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Create the interview template.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Fill out when2meet, and pick the best time to interview the pilots.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2:30pm-5:30pm wed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11:30am-1:30pm 5:30pm-7:00pm Thu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10:00am-12:00pm 2:00-9:00 pm Fri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1:00pm-9:00pm sat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1:00pm-9:00pm Sun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Create a schedule for the semester with goals for each week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