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CA6" w:rsidRPr="00671CA6" w:rsidRDefault="00671CA6" w:rsidP="005076AE">
      <w:pPr>
        <w:spacing w:line="276" w:lineRule="auto"/>
        <w:jc w:val="center"/>
        <w:rPr>
          <w:rFonts w:ascii="Times New Roman" w:eastAsia="Times New Roman" w:hAnsi="Times New Roman" w:cs="Times New Roman"/>
          <w:sz w:val="24"/>
          <w:szCs w:val="24"/>
          <w:lang w:eastAsia="es-ES"/>
        </w:rPr>
      </w:pPr>
      <w:r w:rsidRPr="005076AE">
        <w:rPr>
          <w:rFonts w:ascii="Times New Roman" w:eastAsia="Times New Roman" w:hAnsi="Times New Roman" w:cs="Times New Roman"/>
          <w:b/>
          <w:bCs/>
          <w:color w:val="000000"/>
          <w:sz w:val="24"/>
          <w:szCs w:val="24"/>
          <w:lang w:eastAsia="es-ES"/>
        </w:rPr>
        <w:t>Bitácora semana 14</w:t>
      </w:r>
    </w:p>
    <w:p w:rsidR="00671CA6" w:rsidRPr="00671CA6" w:rsidRDefault="00671CA6" w:rsidP="005076AE">
      <w:pPr>
        <w:spacing w:line="276" w:lineRule="auto"/>
        <w:jc w:val="center"/>
        <w:rPr>
          <w:rFonts w:ascii="Times New Roman" w:eastAsia="Times New Roman" w:hAnsi="Times New Roman" w:cs="Times New Roman"/>
          <w:sz w:val="24"/>
          <w:szCs w:val="24"/>
          <w:lang w:eastAsia="es-ES"/>
        </w:rPr>
      </w:pPr>
      <w:r w:rsidRPr="00671CA6">
        <w:rPr>
          <w:rFonts w:ascii="Times New Roman" w:eastAsia="Times New Roman" w:hAnsi="Times New Roman" w:cs="Times New Roman"/>
          <w:b/>
          <w:bCs/>
          <w:color w:val="000000"/>
          <w:sz w:val="24"/>
          <w:szCs w:val="24"/>
          <w:lang w:eastAsia="es-ES"/>
        </w:rPr>
        <w:t>Fecha: octubre 1</w:t>
      </w:r>
      <w:r w:rsidR="00A751E0" w:rsidRPr="005076AE">
        <w:rPr>
          <w:rFonts w:ascii="Times New Roman" w:eastAsia="Times New Roman" w:hAnsi="Times New Roman" w:cs="Times New Roman"/>
          <w:b/>
          <w:bCs/>
          <w:color w:val="000000"/>
          <w:sz w:val="24"/>
          <w:szCs w:val="24"/>
          <w:lang w:eastAsia="es-ES"/>
        </w:rPr>
        <w:t>6 a octubre 27</w:t>
      </w:r>
    </w:p>
    <w:p w:rsidR="00671CA6" w:rsidRPr="00671CA6" w:rsidRDefault="00671CA6" w:rsidP="005076AE">
      <w:pPr>
        <w:spacing w:line="276" w:lineRule="auto"/>
        <w:jc w:val="center"/>
        <w:rPr>
          <w:rFonts w:ascii="Times New Roman" w:eastAsia="Times New Roman" w:hAnsi="Times New Roman" w:cs="Times New Roman"/>
          <w:sz w:val="24"/>
          <w:szCs w:val="24"/>
          <w:lang w:eastAsia="es-ES"/>
        </w:rPr>
      </w:pPr>
      <w:r w:rsidRPr="00671CA6">
        <w:rPr>
          <w:rFonts w:ascii="Times New Roman" w:eastAsia="Times New Roman" w:hAnsi="Times New Roman" w:cs="Times New Roman"/>
          <w:b/>
          <w:bCs/>
          <w:color w:val="000000"/>
          <w:sz w:val="24"/>
          <w:szCs w:val="24"/>
          <w:lang w:eastAsia="es-ES"/>
        </w:rPr>
        <w:t>Colectivo IGA3</w:t>
      </w:r>
    </w:p>
    <w:p w:rsidR="00671CA6" w:rsidRPr="00671CA6" w:rsidRDefault="00671CA6" w:rsidP="005076AE">
      <w:pPr>
        <w:spacing w:after="0" w:line="276" w:lineRule="auto"/>
        <w:rPr>
          <w:rFonts w:ascii="Times New Roman" w:eastAsia="Times New Roman" w:hAnsi="Times New Roman" w:cs="Times New Roman"/>
          <w:sz w:val="24"/>
          <w:szCs w:val="24"/>
          <w:lang w:eastAsia="es-ES"/>
        </w:rPr>
      </w:pPr>
    </w:p>
    <w:tbl>
      <w:tblPr>
        <w:tblW w:w="8642" w:type="dxa"/>
        <w:tblCellMar>
          <w:top w:w="15" w:type="dxa"/>
          <w:left w:w="15" w:type="dxa"/>
          <w:bottom w:w="15" w:type="dxa"/>
          <w:right w:w="15" w:type="dxa"/>
        </w:tblCellMar>
        <w:tblLook w:val="04A0" w:firstRow="1" w:lastRow="0" w:firstColumn="1" w:lastColumn="0" w:noHBand="0" w:noVBand="1"/>
      </w:tblPr>
      <w:tblGrid>
        <w:gridCol w:w="1295"/>
        <w:gridCol w:w="7347"/>
      </w:tblGrid>
      <w:tr w:rsidR="00671CA6" w:rsidRPr="00671CA6" w:rsidTr="00F63EFB">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71CA6" w:rsidRPr="00671CA6" w:rsidRDefault="00671CA6" w:rsidP="005076AE">
            <w:pPr>
              <w:spacing w:after="0" w:line="276" w:lineRule="auto"/>
              <w:jc w:val="center"/>
              <w:rPr>
                <w:rFonts w:ascii="Times New Roman" w:eastAsia="Times New Roman" w:hAnsi="Times New Roman" w:cs="Times New Roman"/>
                <w:sz w:val="24"/>
                <w:szCs w:val="24"/>
                <w:lang w:eastAsia="es-ES"/>
              </w:rPr>
            </w:pPr>
            <w:r w:rsidRPr="00671CA6">
              <w:rPr>
                <w:rFonts w:ascii="Times New Roman" w:eastAsia="Times New Roman" w:hAnsi="Times New Roman" w:cs="Times New Roman"/>
                <w:b/>
                <w:bCs/>
                <w:color w:val="000000"/>
                <w:sz w:val="24"/>
                <w:szCs w:val="24"/>
                <w:lang w:eastAsia="es-ES"/>
              </w:rPr>
              <w:t>Actividad 1.</w:t>
            </w:r>
          </w:p>
        </w:tc>
        <w:tc>
          <w:tcPr>
            <w:tcW w:w="73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71CA6" w:rsidRPr="00671CA6" w:rsidRDefault="00AA41CC" w:rsidP="005076AE">
            <w:pPr>
              <w:spacing w:after="0" w:line="276" w:lineRule="auto"/>
              <w:jc w:val="center"/>
              <w:rPr>
                <w:rFonts w:ascii="Times New Roman" w:eastAsia="Times New Roman" w:hAnsi="Times New Roman" w:cs="Times New Roman"/>
                <w:sz w:val="24"/>
                <w:szCs w:val="24"/>
                <w:lang w:eastAsia="es-ES"/>
              </w:rPr>
            </w:pPr>
            <w:r w:rsidRPr="005076AE">
              <w:rPr>
                <w:rFonts w:ascii="Times New Roman" w:eastAsia="Times New Roman" w:hAnsi="Times New Roman" w:cs="Times New Roman"/>
                <w:b/>
                <w:bCs/>
                <w:color w:val="000000"/>
                <w:sz w:val="24"/>
                <w:szCs w:val="24"/>
                <w:lang w:eastAsia="es-ES"/>
              </w:rPr>
              <w:t>Entrega de los documentos que describen las actividades</w:t>
            </w:r>
            <w:r w:rsidR="00671CA6" w:rsidRPr="00671CA6">
              <w:rPr>
                <w:rFonts w:ascii="Times New Roman" w:eastAsia="Times New Roman" w:hAnsi="Times New Roman" w:cs="Times New Roman"/>
                <w:b/>
                <w:bCs/>
                <w:color w:val="000000"/>
                <w:sz w:val="24"/>
                <w:szCs w:val="24"/>
                <w:lang w:eastAsia="es-ES"/>
              </w:rPr>
              <w:t>.</w:t>
            </w:r>
          </w:p>
        </w:tc>
      </w:tr>
    </w:tbl>
    <w:p w:rsidR="00671CA6" w:rsidRPr="00671CA6" w:rsidRDefault="00671CA6" w:rsidP="005076AE">
      <w:pPr>
        <w:spacing w:after="0" w:line="276" w:lineRule="auto"/>
        <w:rPr>
          <w:rFonts w:ascii="Times New Roman" w:eastAsia="Times New Roman" w:hAnsi="Times New Roman" w:cs="Times New Roman"/>
          <w:sz w:val="24"/>
          <w:szCs w:val="24"/>
          <w:lang w:eastAsia="es-ES"/>
        </w:rPr>
      </w:pPr>
    </w:p>
    <w:p w:rsidR="00671CA6" w:rsidRPr="005076AE" w:rsidRDefault="00F63EFB" w:rsidP="005076AE">
      <w:pPr>
        <w:spacing w:after="0" w:line="276" w:lineRule="auto"/>
        <w:jc w:val="both"/>
        <w:rPr>
          <w:rFonts w:ascii="Times New Roman" w:eastAsia="Times New Roman" w:hAnsi="Times New Roman" w:cs="Times New Roman"/>
          <w:sz w:val="24"/>
          <w:szCs w:val="24"/>
          <w:lang w:eastAsia="es-ES"/>
        </w:rPr>
      </w:pPr>
      <w:r w:rsidRPr="005076AE">
        <w:rPr>
          <w:rFonts w:ascii="Times New Roman" w:eastAsia="Times New Roman" w:hAnsi="Times New Roman" w:cs="Times New Roman"/>
          <w:sz w:val="24"/>
          <w:szCs w:val="24"/>
          <w:lang w:eastAsia="es-ES"/>
        </w:rPr>
        <w:t xml:space="preserve">Para esta semana se había acordado con el mentor que se le entregarían unos documentos describiendo cada una de las actividades. El colectivo se dedicó esta última semana a la escritura de estos documentos, además éstos se tenían que presentar en inglés, por lo cual se hicieron las correspondientes correcciones. </w:t>
      </w:r>
    </w:p>
    <w:p w:rsidR="00AB0C49" w:rsidRPr="00671CA6" w:rsidRDefault="00AB0C49" w:rsidP="005076AE">
      <w:pPr>
        <w:spacing w:after="0" w:line="276" w:lineRule="auto"/>
        <w:jc w:val="both"/>
        <w:rPr>
          <w:rFonts w:ascii="Times New Roman" w:eastAsia="Times New Roman" w:hAnsi="Times New Roman" w:cs="Times New Roman"/>
          <w:sz w:val="24"/>
          <w:szCs w:val="24"/>
          <w:lang w:eastAsia="es-ES"/>
        </w:rPr>
      </w:pPr>
    </w:p>
    <w:tbl>
      <w:tblPr>
        <w:tblW w:w="8642" w:type="dxa"/>
        <w:tblCellMar>
          <w:top w:w="15" w:type="dxa"/>
          <w:left w:w="15" w:type="dxa"/>
          <w:bottom w:w="15" w:type="dxa"/>
          <w:right w:w="15" w:type="dxa"/>
        </w:tblCellMar>
        <w:tblLook w:val="04A0" w:firstRow="1" w:lastRow="0" w:firstColumn="1" w:lastColumn="0" w:noHBand="0" w:noVBand="1"/>
      </w:tblPr>
      <w:tblGrid>
        <w:gridCol w:w="1271"/>
        <w:gridCol w:w="7371"/>
      </w:tblGrid>
      <w:tr w:rsidR="00671CA6" w:rsidRPr="00671CA6" w:rsidTr="00F63EFB">
        <w:trPr>
          <w:trHeight w:val="476"/>
        </w:trPr>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71CA6" w:rsidRPr="00671CA6" w:rsidRDefault="00671CA6" w:rsidP="005076AE">
            <w:pPr>
              <w:spacing w:after="0" w:line="276" w:lineRule="auto"/>
              <w:jc w:val="center"/>
              <w:rPr>
                <w:rFonts w:ascii="Times New Roman" w:eastAsia="Times New Roman" w:hAnsi="Times New Roman" w:cs="Times New Roman"/>
                <w:sz w:val="24"/>
                <w:szCs w:val="24"/>
                <w:lang w:eastAsia="es-ES"/>
              </w:rPr>
            </w:pPr>
            <w:r w:rsidRPr="00671CA6">
              <w:rPr>
                <w:rFonts w:ascii="Times New Roman" w:eastAsia="Times New Roman" w:hAnsi="Times New Roman" w:cs="Times New Roman"/>
                <w:b/>
                <w:bCs/>
                <w:color w:val="000000"/>
                <w:sz w:val="24"/>
                <w:szCs w:val="24"/>
                <w:lang w:eastAsia="es-ES"/>
              </w:rPr>
              <w:t>Actividad</w:t>
            </w:r>
            <w:r w:rsidR="00AA41CC" w:rsidRPr="005076AE">
              <w:rPr>
                <w:rFonts w:ascii="Times New Roman" w:eastAsia="Times New Roman" w:hAnsi="Times New Roman" w:cs="Times New Roman"/>
                <w:b/>
                <w:bCs/>
                <w:color w:val="000000"/>
                <w:sz w:val="24"/>
                <w:szCs w:val="24"/>
                <w:lang w:eastAsia="es-ES"/>
              </w:rPr>
              <w:t xml:space="preserve"> 2</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71CA6" w:rsidRPr="00671CA6" w:rsidRDefault="00AA41CC" w:rsidP="005076AE">
            <w:pPr>
              <w:spacing w:after="0" w:line="276" w:lineRule="auto"/>
              <w:jc w:val="center"/>
              <w:rPr>
                <w:rFonts w:ascii="Times New Roman" w:eastAsia="Times New Roman" w:hAnsi="Times New Roman" w:cs="Times New Roman"/>
                <w:sz w:val="24"/>
                <w:szCs w:val="24"/>
                <w:lang w:eastAsia="es-ES"/>
              </w:rPr>
            </w:pPr>
            <w:r w:rsidRPr="005076AE">
              <w:rPr>
                <w:rFonts w:ascii="Times New Roman" w:eastAsia="Times New Roman" w:hAnsi="Times New Roman" w:cs="Times New Roman"/>
                <w:b/>
                <w:bCs/>
                <w:color w:val="000000"/>
                <w:sz w:val="24"/>
                <w:szCs w:val="24"/>
                <w:lang w:eastAsia="es-ES"/>
              </w:rPr>
              <w:t>Finalización del planteamiento de las actividades.</w:t>
            </w:r>
          </w:p>
        </w:tc>
      </w:tr>
    </w:tbl>
    <w:p w:rsidR="00671CA6" w:rsidRPr="005076AE" w:rsidRDefault="00671CA6" w:rsidP="005076AE">
      <w:pPr>
        <w:spacing w:after="0" w:line="276" w:lineRule="auto"/>
        <w:rPr>
          <w:rFonts w:ascii="Times New Roman" w:eastAsia="Times New Roman" w:hAnsi="Times New Roman" w:cs="Times New Roman"/>
          <w:sz w:val="24"/>
          <w:szCs w:val="24"/>
          <w:lang w:eastAsia="es-ES"/>
        </w:rPr>
      </w:pPr>
    </w:p>
    <w:p w:rsidR="00AB0C49" w:rsidRPr="005076AE" w:rsidRDefault="00AB0C49" w:rsidP="005076AE">
      <w:pPr>
        <w:spacing w:after="0" w:line="276" w:lineRule="auto"/>
        <w:jc w:val="both"/>
        <w:rPr>
          <w:rFonts w:ascii="Times New Roman" w:eastAsia="Times New Roman" w:hAnsi="Times New Roman" w:cs="Times New Roman"/>
          <w:sz w:val="24"/>
          <w:szCs w:val="24"/>
          <w:lang w:eastAsia="es-ES"/>
        </w:rPr>
      </w:pPr>
      <w:r w:rsidRPr="005076AE">
        <w:rPr>
          <w:rFonts w:ascii="Times New Roman" w:eastAsia="Times New Roman" w:hAnsi="Times New Roman" w:cs="Times New Roman"/>
          <w:sz w:val="24"/>
          <w:szCs w:val="24"/>
          <w:lang w:eastAsia="es-ES"/>
        </w:rPr>
        <w:t xml:space="preserve">Como segunda actividad, se terminó de plantear las actividades </w:t>
      </w:r>
      <w:r w:rsidR="005076AE" w:rsidRPr="005076AE">
        <w:rPr>
          <w:rFonts w:ascii="Times New Roman" w:eastAsia="Times New Roman" w:hAnsi="Times New Roman" w:cs="Times New Roman"/>
          <w:sz w:val="24"/>
          <w:szCs w:val="24"/>
          <w:lang w:eastAsia="es-ES"/>
        </w:rPr>
        <w:t xml:space="preserve">que se llevarán a cabo el lunes. Durante esta actividad se usó el espacio del </w:t>
      </w:r>
      <w:proofErr w:type="spellStart"/>
      <w:r w:rsidR="005076AE" w:rsidRPr="005076AE">
        <w:rPr>
          <w:rFonts w:ascii="Times New Roman" w:eastAsia="Times New Roman" w:hAnsi="Times New Roman" w:cs="Times New Roman"/>
          <w:sz w:val="24"/>
          <w:szCs w:val="24"/>
          <w:lang w:eastAsia="es-ES"/>
        </w:rPr>
        <w:t>FabLab</w:t>
      </w:r>
      <w:proofErr w:type="spellEnd"/>
      <w:r w:rsidR="005076AE" w:rsidRPr="005076AE">
        <w:rPr>
          <w:rFonts w:ascii="Times New Roman" w:eastAsia="Times New Roman" w:hAnsi="Times New Roman" w:cs="Times New Roman"/>
          <w:sz w:val="24"/>
          <w:szCs w:val="24"/>
          <w:lang w:eastAsia="es-ES"/>
        </w:rPr>
        <w:t xml:space="preserve"> Cali y se contó con la aprobación por parte del mentor. Además, se solicitó al </w:t>
      </w:r>
      <w:proofErr w:type="spellStart"/>
      <w:r w:rsidR="005076AE" w:rsidRPr="005076AE">
        <w:rPr>
          <w:rFonts w:ascii="Times New Roman" w:eastAsia="Times New Roman" w:hAnsi="Times New Roman" w:cs="Times New Roman"/>
          <w:sz w:val="24"/>
          <w:szCs w:val="24"/>
          <w:lang w:eastAsia="es-ES"/>
        </w:rPr>
        <w:t>FabLab</w:t>
      </w:r>
      <w:proofErr w:type="spellEnd"/>
      <w:r w:rsidR="005076AE" w:rsidRPr="005076AE">
        <w:rPr>
          <w:rFonts w:ascii="Times New Roman" w:eastAsia="Times New Roman" w:hAnsi="Times New Roman" w:cs="Times New Roman"/>
          <w:sz w:val="24"/>
          <w:szCs w:val="24"/>
          <w:lang w:eastAsia="es-ES"/>
        </w:rPr>
        <w:t xml:space="preserve"> el permiso para usar uno de los recursos disponibles en ese espacio para el desarrollo de lo planteado por los integrantes del colectivo.</w:t>
      </w:r>
    </w:p>
    <w:p w:rsidR="005076AE" w:rsidRPr="00671CA6" w:rsidRDefault="005076AE" w:rsidP="005076AE">
      <w:pPr>
        <w:spacing w:after="0" w:line="276" w:lineRule="auto"/>
        <w:rPr>
          <w:rFonts w:ascii="Times New Roman" w:eastAsia="Times New Roman" w:hAnsi="Times New Roman" w:cs="Times New Roman"/>
          <w:sz w:val="24"/>
          <w:szCs w:val="24"/>
          <w:lang w:eastAsia="es-ES"/>
        </w:rPr>
      </w:pPr>
    </w:p>
    <w:tbl>
      <w:tblPr>
        <w:tblW w:w="8642" w:type="dxa"/>
        <w:tblCellMar>
          <w:top w:w="15" w:type="dxa"/>
          <w:left w:w="15" w:type="dxa"/>
          <w:bottom w:w="15" w:type="dxa"/>
          <w:right w:w="15" w:type="dxa"/>
        </w:tblCellMar>
        <w:tblLook w:val="04A0" w:firstRow="1" w:lastRow="0" w:firstColumn="1" w:lastColumn="0" w:noHBand="0" w:noVBand="1"/>
      </w:tblPr>
      <w:tblGrid>
        <w:gridCol w:w="1295"/>
        <w:gridCol w:w="7347"/>
      </w:tblGrid>
      <w:tr w:rsidR="005076AE" w:rsidRPr="005076AE" w:rsidTr="005076AE">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A41CC" w:rsidRPr="00671CA6" w:rsidRDefault="00AA41CC" w:rsidP="005076AE">
            <w:pPr>
              <w:spacing w:after="0" w:line="276" w:lineRule="auto"/>
              <w:jc w:val="center"/>
              <w:rPr>
                <w:rFonts w:ascii="Times New Roman" w:eastAsia="Times New Roman" w:hAnsi="Times New Roman" w:cs="Times New Roman"/>
                <w:sz w:val="24"/>
                <w:szCs w:val="24"/>
                <w:lang w:eastAsia="es-ES"/>
              </w:rPr>
            </w:pPr>
            <w:r w:rsidRPr="00671CA6">
              <w:rPr>
                <w:rFonts w:ascii="Times New Roman" w:eastAsia="Times New Roman" w:hAnsi="Times New Roman" w:cs="Times New Roman"/>
                <w:b/>
                <w:bCs/>
                <w:color w:val="000000"/>
                <w:sz w:val="24"/>
                <w:szCs w:val="24"/>
                <w:lang w:eastAsia="es-ES"/>
              </w:rPr>
              <w:t>Actividad</w:t>
            </w:r>
            <w:r w:rsidRPr="005076AE">
              <w:rPr>
                <w:rFonts w:ascii="Times New Roman" w:eastAsia="Times New Roman" w:hAnsi="Times New Roman" w:cs="Times New Roman"/>
                <w:b/>
                <w:bCs/>
                <w:color w:val="000000"/>
                <w:sz w:val="24"/>
                <w:szCs w:val="24"/>
                <w:lang w:eastAsia="es-ES"/>
              </w:rPr>
              <w:t xml:space="preserve"> 3</w:t>
            </w:r>
            <w:r w:rsidRPr="00671CA6">
              <w:rPr>
                <w:rFonts w:ascii="Times New Roman" w:eastAsia="Times New Roman" w:hAnsi="Times New Roman" w:cs="Times New Roman"/>
                <w:b/>
                <w:bCs/>
                <w:color w:val="000000"/>
                <w:sz w:val="24"/>
                <w:szCs w:val="24"/>
                <w:lang w:eastAsia="es-ES"/>
              </w:rPr>
              <w:t>.</w:t>
            </w:r>
          </w:p>
        </w:tc>
        <w:tc>
          <w:tcPr>
            <w:tcW w:w="73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A41CC" w:rsidRPr="00671CA6" w:rsidRDefault="00AA41CC" w:rsidP="005076AE">
            <w:pPr>
              <w:spacing w:after="0" w:line="276" w:lineRule="auto"/>
              <w:jc w:val="center"/>
              <w:rPr>
                <w:rFonts w:ascii="Times New Roman" w:eastAsia="Times New Roman" w:hAnsi="Times New Roman" w:cs="Times New Roman"/>
                <w:sz w:val="24"/>
                <w:szCs w:val="24"/>
                <w:lang w:eastAsia="es-ES"/>
              </w:rPr>
            </w:pPr>
            <w:r w:rsidRPr="005076AE">
              <w:rPr>
                <w:rFonts w:ascii="Times New Roman" w:eastAsia="Times New Roman" w:hAnsi="Times New Roman" w:cs="Times New Roman"/>
                <w:b/>
                <w:bCs/>
                <w:color w:val="000000"/>
                <w:sz w:val="24"/>
                <w:szCs w:val="24"/>
                <w:lang w:eastAsia="es-ES"/>
              </w:rPr>
              <w:t>Preparación del material que se expondrá durante las actividades del lunes</w:t>
            </w:r>
            <w:r w:rsidRPr="00671CA6">
              <w:rPr>
                <w:rFonts w:ascii="Times New Roman" w:eastAsia="Times New Roman" w:hAnsi="Times New Roman" w:cs="Times New Roman"/>
                <w:b/>
                <w:bCs/>
                <w:color w:val="000000"/>
                <w:sz w:val="24"/>
                <w:szCs w:val="24"/>
                <w:lang w:eastAsia="es-ES"/>
              </w:rPr>
              <w:t>.</w:t>
            </w:r>
          </w:p>
        </w:tc>
      </w:tr>
    </w:tbl>
    <w:p w:rsidR="00671CA6" w:rsidRPr="00671CA6" w:rsidRDefault="00671CA6" w:rsidP="005076AE">
      <w:pPr>
        <w:spacing w:after="240" w:line="276" w:lineRule="auto"/>
        <w:jc w:val="both"/>
        <w:rPr>
          <w:rFonts w:ascii="Times New Roman" w:eastAsia="Times New Roman" w:hAnsi="Times New Roman" w:cs="Times New Roman"/>
          <w:sz w:val="24"/>
          <w:szCs w:val="24"/>
          <w:lang w:eastAsia="es-ES"/>
        </w:rPr>
      </w:pPr>
      <w:r w:rsidRPr="00671CA6">
        <w:rPr>
          <w:rFonts w:ascii="Times New Roman" w:eastAsia="Times New Roman" w:hAnsi="Times New Roman" w:cs="Times New Roman"/>
          <w:sz w:val="24"/>
          <w:szCs w:val="24"/>
          <w:lang w:eastAsia="es-ES"/>
        </w:rPr>
        <w:br/>
      </w:r>
      <w:r w:rsidR="005076AE" w:rsidRPr="005076AE">
        <w:rPr>
          <w:rFonts w:ascii="Times New Roman" w:eastAsia="Times New Roman" w:hAnsi="Times New Roman" w:cs="Times New Roman"/>
          <w:sz w:val="24"/>
          <w:szCs w:val="24"/>
          <w:lang w:eastAsia="es-ES"/>
        </w:rPr>
        <w:t xml:space="preserve">Finalmente, en conjunto se preparó el material que servirá para la exposición de las actividades en el grupo indicado por el mentor. Entre estos materiales se incluyen las diapositivas, documentos para realizar talleres, tarjetas didácticas, entre otros. </w:t>
      </w:r>
    </w:p>
    <w:tbl>
      <w:tblPr>
        <w:tblW w:w="8642" w:type="dxa"/>
        <w:tblCellMar>
          <w:top w:w="15" w:type="dxa"/>
          <w:left w:w="15" w:type="dxa"/>
          <w:bottom w:w="15" w:type="dxa"/>
          <w:right w:w="15" w:type="dxa"/>
        </w:tblCellMar>
        <w:tblLook w:val="04A0" w:firstRow="1" w:lastRow="0" w:firstColumn="1" w:lastColumn="0" w:noHBand="0" w:noVBand="1"/>
      </w:tblPr>
      <w:tblGrid>
        <w:gridCol w:w="8642"/>
      </w:tblGrid>
      <w:tr w:rsidR="00671CA6" w:rsidRPr="00671CA6" w:rsidTr="005076AE">
        <w:trPr>
          <w:trHeight w:val="480"/>
        </w:trPr>
        <w:tc>
          <w:tcPr>
            <w:tcW w:w="86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71CA6" w:rsidRPr="00671CA6" w:rsidRDefault="00671CA6" w:rsidP="005076AE">
            <w:pPr>
              <w:spacing w:after="0" w:line="276" w:lineRule="auto"/>
              <w:jc w:val="center"/>
              <w:rPr>
                <w:rFonts w:ascii="Times New Roman" w:eastAsia="Times New Roman" w:hAnsi="Times New Roman" w:cs="Times New Roman"/>
                <w:b/>
                <w:sz w:val="24"/>
                <w:szCs w:val="24"/>
                <w:lang w:eastAsia="es-ES"/>
              </w:rPr>
            </w:pPr>
            <w:r w:rsidRPr="00671CA6">
              <w:rPr>
                <w:rFonts w:ascii="Times New Roman" w:eastAsia="Times New Roman" w:hAnsi="Times New Roman" w:cs="Times New Roman"/>
                <w:b/>
                <w:bCs/>
                <w:color w:val="000000"/>
                <w:sz w:val="24"/>
                <w:szCs w:val="24"/>
                <w:lang w:eastAsia="es-ES"/>
              </w:rPr>
              <w:t>Conclusiones.</w:t>
            </w:r>
          </w:p>
        </w:tc>
      </w:tr>
    </w:tbl>
    <w:p w:rsidR="00671CA6" w:rsidRDefault="00671CA6" w:rsidP="005076AE">
      <w:pPr>
        <w:spacing w:after="0" w:line="276" w:lineRule="auto"/>
        <w:rPr>
          <w:rFonts w:ascii="Times New Roman" w:eastAsia="Times New Roman" w:hAnsi="Times New Roman" w:cs="Times New Roman"/>
          <w:sz w:val="24"/>
          <w:szCs w:val="24"/>
          <w:lang w:eastAsia="es-ES"/>
        </w:rPr>
      </w:pPr>
      <w:bookmarkStart w:id="0" w:name="_GoBack"/>
      <w:bookmarkEnd w:id="0"/>
    </w:p>
    <w:p w:rsidR="00973C23" w:rsidRPr="00671CA6" w:rsidRDefault="00973C23" w:rsidP="004F1264">
      <w:pPr>
        <w:spacing w:after="0" w:line="276"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Durante estas dos semanas, el colectivo pudo aprender un poco más sobre cómo los LittleBits ayudan a los estudiantes y demás personas que los usen a entender cosas como la programación de circuitos electrónicos. Además, se pudo comprender el gran aporte de estas herramientas a la educación mediante la implementación de la tecnología. </w:t>
      </w:r>
    </w:p>
    <w:sectPr w:rsidR="00973C23" w:rsidRPr="00671C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CA6"/>
    <w:rsid w:val="000372BA"/>
    <w:rsid w:val="000F4DE1"/>
    <w:rsid w:val="004F1264"/>
    <w:rsid w:val="005076AE"/>
    <w:rsid w:val="00671CA6"/>
    <w:rsid w:val="00973C23"/>
    <w:rsid w:val="00A751E0"/>
    <w:rsid w:val="00AA41CC"/>
    <w:rsid w:val="00AB0C49"/>
    <w:rsid w:val="00F63E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5F50"/>
  <w15:chartTrackingRefBased/>
  <w15:docId w15:val="{0210E58A-F3C6-4539-9EA0-B140EED3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1CA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201395">
      <w:bodyDiv w:val="1"/>
      <w:marLeft w:val="0"/>
      <w:marRight w:val="0"/>
      <w:marTop w:val="0"/>
      <w:marBottom w:val="0"/>
      <w:divBdr>
        <w:top w:val="none" w:sz="0" w:space="0" w:color="auto"/>
        <w:left w:val="none" w:sz="0" w:space="0" w:color="auto"/>
        <w:bottom w:val="none" w:sz="0" w:space="0" w:color="auto"/>
        <w:right w:val="none" w:sz="0" w:space="0" w:color="auto"/>
      </w:divBdr>
      <w:divsChild>
        <w:div w:id="552622347">
          <w:marLeft w:val="-108"/>
          <w:marRight w:val="0"/>
          <w:marTop w:val="0"/>
          <w:marBottom w:val="0"/>
          <w:divBdr>
            <w:top w:val="none" w:sz="0" w:space="0" w:color="auto"/>
            <w:left w:val="none" w:sz="0" w:space="0" w:color="auto"/>
            <w:bottom w:val="none" w:sz="0" w:space="0" w:color="auto"/>
            <w:right w:val="none" w:sz="0" w:space="0" w:color="auto"/>
          </w:divBdr>
        </w:div>
        <w:div w:id="2050371185">
          <w:marLeft w:val="-108"/>
          <w:marRight w:val="0"/>
          <w:marTop w:val="0"/>
          <w:marBottom w:val="0"/>
          <w:divBdr>
            <w:top w:val="none" w:sz="0" w:space="0" w:color="auto"/>
            <w:left w:val="none" w:sz="0" w:space="0" w:color="auto"/>
            <w:bottom w:val="none" w:sz="0" w:space="0" w:color="auto"/>
            <w:right w:val="none" w:sz="0" w:space="0" w:color="auto"/>
          </w:divBdr>
        </w:div>
        <w:div w:id="198122758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244</Words>
  <Characters>1348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dc:creator>
  <cp:keywords/>
  <dc:description/>
  <cp:lastModifiedBy>Juan Camilo</cp:lastModifiedBy>
  <cp:revision>2</cp:revision>
  <dcterms:created xsi:type="dcterms:W3CDTF">2018-10-27T16:29:00Z</dcterms:created>
  <dcterms:modified xsi:type="dcterms:W3CDTF">2018-10-27T18:30:00Z</dcterms:modified>
</cp:coreProperties>
</file>