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AUTÓNOMA DE OCCIDENTE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Facultad de Ciencias Básicas.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Laboratorio de Física 2.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Periodo 2019-01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Expansión Térmica– Medida del coeficiente de expansión lineal de un metal.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-Nicolas Herrera Acosta (2166690).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-Dalin Arturo Grisales (2170253).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-Sergio Alejandro Bolanos Ramirez (2170648)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mayoría de los materiales que conocemos y con los cuales tratamos día tras día experimentan algunos cambios en sus dimensiones con respecto a la temperatura, ya se una expansión o contracción según el aumento o disminución de la temperatura, respectivamente.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Esta práctica consiste en verificar el coeficiente de expansión térmica lineal en tres tubos metálicos (Cobre, Aluminio, Cobre). </w:t>
      </w:r>
      <w:r w:rsidDel="00000000" w:rsidR="00000000" w:rsidRPr="00000000">
        <w:rPr>
          <w:sz w:val="24"/>
          <w:szCs w:val="24"/>
          <w:rtl w:val="0"/>
        </w:rPr>
        <w:t xml:space="preserve">Para ello utilizamos herramientas tales como: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-Programa Capstone junto con la interfaz ScienceWorshop 850 para recolectar datos.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Sensor de expansión térmica TD-8579A.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Base longitudinal de expansión de 40cm con sensor de rotación y termistor de 10KΩ.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Sensor de termistor CL-6527A.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Espuma para aislar térmicamente el termistor.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Generador de vapor TD-8556A.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Recipiente.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Interfaz Pasco 850.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cuales se montaron de la siguiente forma para la realización del laboratorio: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8513" cy="21516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15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1. Montaje experimental.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EXPERIMENTAL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Posterior al montaje se encendió el calentador del agua para generar el vapor de agua que nos permitiese calentar adecuadamente las varillas y poder tomar los datos de forma indicada.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se calentaba la varilla, actuaban las leyes físicas y el sensor iba monitoreando el aumento de la longitud de la varilla con respecto al tiempo y a su vez la temperatura de la varilla.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ayuda de las herramientas anteriormente mencionadas, fue posible encontrar los valores del coeficiente de cada metal, mediante el despeje de la ecuación: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ΔL = αL0ΔT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 con los sensores logramos medir ΔL y ΔT, junto a la longitud inicial que se tenía desde un principio, para así despejar la ecuación tal que α = ΔL/L0ΔT ya que cuando se calienta cada varilla se ve registrado el desplazamiento con respecto al tiempo y el cambio de la temperatura con respecto al tiempo.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RESULTADO Y ANÁLISIS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toma de datos con el sensor de termistor CL-6527A y el sensor de expansión térmica TD-8579A permiten encontrar los valores del cambio de longitud de cada una 3 varillas con respecto al cambio de temperatura.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 tenemos las gráficas de registradas para el aluminio.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5188" cy="30467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212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04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Gráfica 1 Temperatura vs Tiempo: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En la grafica podemos observar el incremento de la temperatura en el tiempo y la selección de ∆T para la recolección de datos necesarios para el coeficiente de expansión térmica.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86138" cy="30636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06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Gráfica 2. Posición vs Tiempo: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En la grafica podemos observar el incremento de la posición del sensor con respecto al tiempo, lo que nos da directamente el ∆L pues se registra el alargamiento de la varilla.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Encontrado los datos de las variables por medio de las Gráficas tenemos que con esta ecuación podemos encontrar los valores de los coeficientes de cada metal.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∆L=αLo∆T</w:t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con esa ecuación podemos encontrar todos los valores requeridos y con ello poder cumplir el objetivo central de  encontrar el coeficiente de expansión térmica lineal de los metales como se muestra en la siguiente tabla.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305"/>
        <w:gridCol w:w="735"/>
        <w:gridCol w:w="1200"/>
        <w:gridCol w:w="885"/>
        <w:gridCol w:w="1410"/>
        <w:gridCol w:w="1245"/>
        <w:gridCol w:w="930"/>
        <w:tblGridChange w:id="0">
          <w:tblGrid>
            <w:gridCol w:w="1095"/>
            <w:gridCol w:w="1305"/>
            <w:gridCol w:w="735"/>
            <w:gridCol w:w="1200"/>
            <w:gridCol w:w="885"/>
            <w:gridCol w:w="1410"/>
            <w:gridCol w:w="1245"/>
            <w:gridCol w:w="9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α(x10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-6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1/°c)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Lo(mm)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L(mm)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T(°C)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α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 exp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-6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1/°c)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Δ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α(1/°c)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Cobre.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5,16x10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18,74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1,7x10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9,29%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Aluminio.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6,58x10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23,062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62,39x10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0,27%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5,486x10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19,64865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both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648,65x10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3,4%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1. </w:t>
      </w:r>
      <w:r w:rsidDel="00000000" w:rsidR="00000000" w:rsidRPr="00000000">
        <w:rPr>
          <w:sz w:val="24"/>
          <w:szCs w:val="24"/>
          <w:rtl w:val="0"/>
        </w:rPr>
        <w:t xml:space="preserve">Datos medidos y calculados en el laboratorio con el fin de comprobar el coeficiente de expansión térmica.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encontró los valores de la incertidumbre absoluta y relativa, que dan valores muy próximos a lo esperado, también se calculó los valores de error porcentual para validar los resultados y se puede ver que el error es muy mínimo a excepción del cobre que dio un valor de 9,29% sin embargo se deja ya que es un valor aceptable y por debajo del 13%.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CONCLUSIONES</w:t>
      </w:r>
    </w:p>
    <w:p w:rsidR="00000000" w:rsidDel="00000000" w:rsidP="00000000" w:rsidRDefault="00000000" w:rsidRPr="00000000" w14:paraId="00000062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pudo confirmar la ley de la expansión térmica con el laboratorio realizado ya que los valores teóricos y experimentales son muy aproximados y sustentan dicha ley.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-Los equipos adecuados permiten la fácil instalación, manipulación de elementos y recolección certera de datos, dando mayor precisión a la hora de los cálculos.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constante de expansión térmica varía dependiendo del material y va relacionado con la conductividad térmica pues el material que más rápido se calentó en nuestros experimentos fue el aluminio.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teoría tiene bases sólidas y está basado en hechos que podemos confirmar mediante los métodos experimentales del laboratorio.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BIBLIOGRAFÍA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 W. Sears, Mark W. Zemansky, Hugh D. Young, Roger A. Freedman. Física Universitaria con Fisica Moderna, volumen 2.Undécima edición, Pearson Educación, México, 2005.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Young, H., Freedman, R. (2013). Temperatura y calor. Física universitaria 1 (p.558). México: Pearson.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Computer-based thermal expansion apparatus. Instruction Manual and Experiment Guide for the PASCO scientific Model TD-8579A.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Recuperado de: https://www.pasco.com/file_downloads/Downloads_Manuals/Computer-Based-Thermal-Expansion-Manual-TD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