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DINÁMICA – ANÁLISIS DE UN MOVIMIENTO RECTILÍNEO</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María Alejandra Chavez Urrea, James Andrés Bello Yandi, Sergio Alejandro Bolaños Ramírez.</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Autónoma de Occidente Cali.   </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color w:val="0563c1"/>
            <w:sz w:val="24"/>
            <w:szCs w:val="24"/>
            <w:u w:val="single"/>
            <w:rtl w:val="0"/>
          </w:rPr>
          <w:t xml:space="preserve">maria.chavez@uao.edu.co</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color w:val="0563c1"/>
            <w:u w:val="single"/>
            <w:rtl w:val="0"/>
          </w:rPr>
          <w:t xml:space="preserve">james.bello@uao.edu.co</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0563c1"/>
            <w:sz w:val="24"/>
            <w:szCs w:val="24"/>
            <w:u w:val="single"/>
            <w:rtl w:val="0"/>
          </w:rPr>
          <w:t xml:space="preserve">Sergio.bolanos@uao.edu.co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08/03/18</w:t>
      </w:r>
    </w:p>
    <w:p w:rsidR="00000000" w:rsidDel="00000000" w:rsidP="00000000" w:rsidRDefault="00000000" w:rsidRPr="00000000" w14:paraId="00000006">
      <w:pPr>
        <w:pageBreakBefore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FIGURAS</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7">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pageBreakBefore w:val="0"/>
        <w:jc w:val="both"/>
        <w:rPr>
          <w:rFonts w:ascii="Times New Roman" w:cs="Times New Roman" w:eastAsia="Times New Roman" w:hAnsi="Times New Roman"/>
          <w:b w:val="1"/>
          <w:sz w:val="32"/>
          <w:szCs w:val="32"/>
        </w:rPr>
      </w:pPr>
      <w:r w:rsidDel="00000000" w:rsidR="00000000" w:rsidRPr="00000000">
        <w:rPr/>
        <w:drawing>
          <wp:inline distB="0" distT="0" distL="0" distR="0">
            <wp:extent cx="5220000" cy="2267434"/>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20000" cy="226743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Figura 1. </w:t>
      </w:r>
      <w:r w:rsidDel="00000000" w:rsidR="00000000" w:rsidRPr="00000000">
        <w:rPr>
          <w:rFonts w:ascii="Times New Roman" w:cs="Times New Roman" w:eastAsia="Times New Roman" w:hAnsi="Times New Roman"/>
          <w:sz w:val="18"/>
          <w:szCs w:val="18"/>
          <w:rtl w:val="0"/>
        </w:rPr>
        <w:t xml:space="preserve">Intento N° 1, m (5) gr.</w:t>
      </w:r>
      <w:r w:rsidDel="00000000" w:rsidR="00000000" w:rsidRPr="00000000">
        <w:rPr>
          <w:rtl w:val="0"/>
        </w:rPr>
      </w:r>
    </w:p>
    <w:p w:rsidR="00000000" w:rsidDel="00000000" w:rsidP="00000000" w:rsidRDefault="00000000" w:rsidRPr="00000000" w14:paraId="0000000A">
      <w:pPr>
        <w:pageBreakBefore w:val="0"/>
        <w:jc w:val="both"/>
        <w:rPr>
          <w:rFonts w:ascii="Times New Roman" w:cs="Times New Roman" w:eastAsia="Times New Roman" w:hAnsi="Times New Roman"/>
          <w:b w:val="1"/>
          <w:sz w:val="32"/>
          <w:szCs w:val="32"/>
        </w:rPr>
      </w:pPr>
      <w:r w:rsidDel="00000000" w:rsidR="00000000" w:rsidRPr="00000000">
        <w:rPr/>
        <w:drawing>
          <wp:inline distB="0" distT="0" distL="0" distR="0">
            <wp:extent cx="5220000" cy="2244399"/>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20000" cy="224439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Figura 2. </w:t>
      </w:r>
      <w:r w:rsidDel="00000000" w:rsidR="00000000" w:rsidRPr="00000000">
        <w:rPr>
          <w:rFonts w:ascii="Times New Roman" w:cs="Times New Roman" w:eastAsia="Times New Roman" w:hAnsi="Times New Roman"/>
          <w:sz w:val="18"/>
          <w:szCs w:val="18"/>
          <w:rtl w:val="0"/>
        </w:rPr>
        <w:t xml:space="preserve">Intento N° 2, m (17) gr.</w:t>
      </w: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b w:val="1"/>
          <w:sz w:val="32"/>
          <w:szCs w:val="32"/>
        </w:rPr>
      </w:pPr>
      <w:r w:rsidDel="00000000" w:rsidR="00000000" w:rsidRPr="00000000">
        <w:rPr/>
        <w:drawing>
          <wp:inline distB="0" distT="0" distL="0" distR="0">
            <wp:extent cx="5220000" cy="2245580"/>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20000" cy="22455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Figura 3. </w:t>
      </w:r>
      <w:r w:rsidDel="00000000" w:rsidR="00000000" w:rsidRPr="00000000">
        <w:rPr>
          <w:rFonts w:ascii="Times New Roman" w:cs="Times New Roman" w:eastAsia="Times New Roman" w:hAnsi="Times New Roman"/>
          <w:sz w:val="18"/>
          <w:szCs w:val="18"/>
          <w:rtl w:val="0"/>
        </w:rPr>
        <w:t xml:space="preserve">Intento N° 3, m (10) gr.</w:t>
      </w:r>
      <w:r w:rsidDel="00000000" w:rsidR="00000000" w:rsidRPr="00000000">
        <w:rPr>
          <w:rtl w:val="0"/>
        </w:rPr>
      </w:r>
    </w:p>
    <w:p w:rsidR="00000000" w:rsidDel="00000000" w:rsidP="00000000" w:rsidRDefault="00000000" w:rsidRPr="00000000" w14:paraId="0000000F">
      <w:pPr>
        <w:pageBreakBefore w:val="0"/>
        <w:jc w:val="both"/>
        <w:rPr>
          <w:rFonts w:ascii="Times New Roman" w:cs="Times New Roman" w:eastAsia="Times New Roman" w:hAnsi="Times New Roman"/>
          <w:b w:val="1"/>
          <w:sz w:val="32"/>
          <w:szCs w:val="32"/>
        </w:rPr>
      </w:pPr>
      <w:r w:rsidDel="00000000" w:rsidR="00000000" w:rsidRPr="00000000">
        <w:rPr/>
        <w:drawing>
          <wp:inline distB="0" distT="0" distL="0" distR="0">
            <wp:extent cx="5220000" cy="2240265"/>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20000" cy="22402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Figura 4. </w:t>
      </w:r>
      <w:r w:rsidDel="00000000" w:rsidR="00000000" w:rsidRPr="00000000">
        <w:rPr>
          <w:rFonts w:ascii="Times New Roman" w:cs="Times New Roman" w:eastAsia="Times New Roman" w:hAnsi="Times New Roman"/>
          <w:sz w:val="18"/>
          <w:szCs w:val="18"/>
          <w:rtl w:val="0"/>
        </w:rPr>
        <w:t xml:space="preserve">Intento N° 4, m (20) gr.</w:t>
      </w: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b w:val="1"/>
          <w:sz w:val="32"/>
          <w:szCs w:val="32"/>
        </w:rPr>
      </w:pPr>
      <w:r w:rsidDel="00000000" w:rsidR="00000000" w:rsidRPr="00000000">
        <w:rPr/>
        <w:drawing>
          <wp:inline distB="0" distT="0" distL="0" distR="0">
            <wp:extent cx="5234941" cy="2268000"/>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234941" cy="2268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Figura 5. </w:t>
      </w:r>
      <w:r w:rsidDel="00000000" w:rsidR="00000000" w:rsidRPr="00000000">
        <w:rPr>
          <w:rFonts w:ascii="Times New Roman" w:cs="Times New Roman" w:eastAsia="Times New Roman" w:hAnsi="Times New Roman"/>
          <w:sz w:val="18"/>
          <w:szCs w:val="18"/>
          <w:rtl w:val="0"/>
        </w:rPr>
        <w:t xml:space="preserve">Intento N° 5, m (27) gr.</w:t>
      </w: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rPr>
      </w:pPr>
      <w:r w:rsidDel="00000000" w:rsidR="00000000" w:rsidRPr="00000000">
        <w:rPr>
          <w:rFonts w:ascii="Calibri" w:cs="Calibri" w:eastAsia="Calibri" w:hAnsi="Calibri"/>
          <w:b w:val="1"/>
          <w:rtl w:val="0"/>
        </w:rPr>
        <w:t xml:space="preserve">Tabla N°1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z w:val="20"/>
          <w:szCs w:val="20"/>
          <w:rtl w:val="0"/>
        </w:rPr>
        <w:t xml:space="preserve">(datos obtenidos del laboratorio)</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4978400</wp:posOffset>
                </wp:positionH>
                <wp:positionV relativeFrom="paragraph">
                  <wp:posOffset>546100</wp:posOffset>
                </wp:positionV>
                <wp:extent cx="212090" cy="12700"/>
                <wp:effectExtent b="0" l="0" r="0" t="0"/>
                <wp:wrapSquare wrapText="bothSides" distB="0" distT="0" distL="0" distR="0"/>
                <wp:docPr id="1" name=""/>
                <a:graphic>
                  <a:graphicData uri="http://schemas.microsoft.com/office/word/2010/wordprocessingShape">
                    <wps:wsp>
                      <wps:cNvCnPr/>
                      <wps:spPr>
                        <a:xfrm>
                          <a:off x="5239955" y="3780000"/>
                          <a:ext cx="21209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4978400</wp:posOffset>
                </wp:positionH>
                <wp:positionV relativeFrom="paragraph">
                  <wp:posOffset>546100</wp:posOffset>
                </wp:positionV>
                <wp:extent cx="212090" cy="12700"/>
                <wp:effectExtent b="0" l="0" r="0" t="0"/>
                <wp:wrapSquare wrapText="bothSides" distB="0" distT="0" distL="0" distR="0"/>
                <wp:docPr id="1"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1209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2260600</wp:posOffset>
                </wp:positionV>
                <wp:extent cx="43815" cy="12700"/>
                <wp:effectExtent b="0" l="0" r="0" t="0"/>
                <wp:wrapNone/>
                <wp:docPr id="2" name=""/>
                <a:graphic>
                  <a:graphicData uri="http://schemas.microsoft.com/office/word/2010/wordprocessingShape">
                    <wps:wsp>
                      <wps:cNvCnPr/>
                      <wps:spPr>
                        <a:xfrm>
                          <a:off x="5324093" y="3780000"/>
                          <a:ext cx="4381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2260600</wp:posOffset>
                </wp:positionV>
                <wp:extent cx="43815" cy="12700"/>
                <wp:effectExtent b="0" l="0" r="0" t="0"/>
                <wp:wrapNone/>
                <wp:docPr id="2"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43815" cy="12700"/>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bl>
      <w:tblPr>
        <w:tblStyle w:val="Table1"/>
        <w:tblW w:w="8775.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5"/>
        <w:gridCol w:w="719"/>
        <w:gridCol w:w="534"/>
        <w:gridCol w:w="726"/>
        <w:gridCol w:w="529"/>
        <w:gridCol w:w="793"/>
        <w:gridCol w:w="459"/>
        <w:gridCol w:w="692"/>
        <w:gridCol w:w="562"/>
        <w:gridCol w:w="745"/>
        <w:gridCol w:w="507"/>
        <w:gridCol w:w="681"/>
        <w:gridCol w:w="573"/>
        <w:tblGridChange w:id="0">
          <w:tblGrid>
            <w:gridCol w:w="1255"/>
            <w:gridCol w:w="719"/>
            <w:gridCol w:w="534"/>
            <w:gridCol w:w="726"/>
            <w:gridCol w:w="529"/>
            <w:gridCol w:w="793"/>
            <w:gridCol w:w="459"/>
            <w:gridCol w:w="692"/>
            <w:gridCol w:w="562"/>
            <w:gridCol w:w="745"/>
            <w:gridCol w:w="507"/>
            <w:gridCol w:w="681"/>
            <w:gridCol w:w="573"/>
          </w:tblGrid>
        </w:tblGridChange>
      </w:tblGrid>
      <w:tr>
        <w:trPr>
          <w:cantSplit w:val="0"/>
          <w:trHeight w:val="720"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Ensayo No.</w:t>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m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1"/>
                <w:i w:val="1"/>
                <w:smallCaps w:val="0"/>
                <w:strike w:val="0"/>
                <w:color w:val="000000"/>
                <w:sz w:val="10"/>
                <w:szCs w:val="10"/>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tcBorders>
              <w:right w:color="000000" w:space="0" w:sz="0" w:val="nil"/>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v</w:t>
            </w:r>
            <w:r w:rsidDel="00000000" w:rsidR="00000000" w:rsidRPr="00000000">
              <w:rPr>
                <w:rFonts w:ascii="Arial" w:cs="Arial" w:eastAsia="Arial" w:hAnsi="Arial"/>
                <w:b w:val="1"/>
                <w:i w:val="1"/>
                <w:smallCaps w:val="0"/>
                <w:strike w:val="0"/>
                <w:color w:val="000000"/>
                <w:sz w:val="10"/>
                <w:szCs w:val="10"/>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tcBorders>
              <w:right w:color="000000" w:space="0" w:sz="0" w:val="nil"/>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tcBorders>
              <w:right w:color="000000" w:space="0" w:sz="0" w:val="nil"/>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Δ</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tcBorders>
              <w:left w:color="000000" w:space="0" w:sz="0" w:val="nil"/>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tcBorders>
              <w:right w:color="000000" w:space="0" w:sz="0" w:val="nil"/>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441" w:right="-20" w:hanging="91.9999999999999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a</w:t>
            </w:r>
          </w:p>
        </w:tc>
        <w:tc>
          <w:tcPr>
            <w:tcBorders>
              <w:left w:color="000000" w:space="0" w:sz="0" w:val="nil"/>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r>
      <w:tr>
        <w:trPr>
          <w:cantSplit w:val="0"/>
          <w:trHeight w:val="180"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w:t>
            </w:r>
          </w:p>
        </w:tc>
        <w:tc>
          <w:tcPr>
            <w:gridSpan w:val="2"/>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5</w:t>
            </w:r>
          </w:p>
        </w:tc>
        <w:tc>
          <w:tcPr>
            <w:gridSpan w:val="2"/>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0,293</w:t>
            </w:r>
          </w:p>
        </w:tc>
        <w:tc>
          <w:tcPr>
            <w:gridSpan w:val="2"/>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0,0080</w:t>
            </w:r>
          </w:p>
        </w:tc>
        <w:tc>
          <w:tcPr>
            <w:gridSpan w:val="2"/>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0,209</w:t>
            </w:r>
          </w:p>
        </w:tc>
        <w:tc>
          <w:tcPr>
            <w:gridSpan w:val="2"/>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0,0077</w:t>
            </w:r>
          </w:p>
        </w:tc>
        <w:tc>
          <w:tcPr>
            <w:gridSpan w:val="2"/>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3,684</w:t>
            </w:r>
          </w:p>
        </w:tc>
      </w:tr>
      <w:tr>
        <w:trPr>
          <w:cantSplit w:val="0"/>
          <w:trHeight w:val="180"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p>
        </w:tc>
        <w:tc>
          <w:tcPr>
            <w:gridSpan w:val="2"/>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17</w:t>
            </w:r>
          </w:p>
        </w:tc>
        <w:tc>
          <w:tcPr>
            <w:gridSpan w:val="2"/>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0,675</w:t>
            </w:r>
          </w:p>
        </w:tc>
        <w:tc>
          <w:tcPr>
            <w:gridSpan w:val="2"/>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0,0021</w:t>
            </w:r>
          </w:p>
        </w:tc>
        <w:tc>
          <w:tcPr>
            <w:gridSpan w:val="2"/>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0,847</w:t>
            </w:r>
          </w:p>
        </w:tc>
        <w:tc>
          <w:tcPr>
            <w:gridSpan w:val="2"/>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0,0078</w:t>
            </w:r>
          </w:p>
        </w:tc>
        <w:tc>
          <w:tcPr>
            <w:gridSpan w:val="2"/>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0,921</w:t>
            </w:r>
          </w:p>
        </w:tc>
      </w:tr>
      <w:tr>
        <w:trPr>
          <w:cantSplit w:val="0"/>
          <w:trHeight w:val="180"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3</w:t>
            </w:r>
          </w:p>
        </w:tc>
        <w:tc>
          <w:tcPr>
            <w:gridSpan w:val="2"/>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10</w:t>
            </w:r>
          </w:p>
        </w:tc>
        <w:tc>
          <w:tcPr>
            <w:gridSpan w:val="2"/>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0,482</w:t>
            </w:r>
          </w:p>
        </w:tc>
        <w:tc>
          <w:tcPr>
            <w:gridSpan w:val="2"/>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0,0018</w:t>
            </w:r>
          </w:p>
        </w:tc>
        <w:tc>
          <w:tcPr>
            <w:gridSpan w:val="2"/>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0,543</w:t>
            </w:r>
          </w:p>
        </w:tc>
        <w:tc>
          <w:tcPr>
            <w:gridSpan w:val="2"/>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0,0049</w:t>
            </w:r>
          </w:p>
        </w:tc>
        <w:tc>
          <w:tcPr>
            <w:gridSpan w:val="2"/>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0,902</w:t>
            </w:r>
          </w:p>
        </w:tc>
      </w:tr>
      <w:tr>
        <w:trPr>
          <w:cantSplit w:val="0"/>
          <w:trHeight w:val="180"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w:t>
            </w:r>
          </w:p>
        </w:tc>
        <w:tc>
          <w:tcPr>
            <w:gridSpan w:val="2"/>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20</w:t>
            </w:r>
          </w:p>
        </w:tc>
        <w:tc>
          <w:tcPr>
            <w:gridSpan w:val="2"/>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1,01</w:t>
            </w:r>
          </w:p>
        </w:tc>
        <w:tc>
          <w:tcPr>
            <w:gridSpan w:val="2"/>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0,0058</w:t>
            </w:r>
          </w:p>
        </w:tc>
        <w:tc>
          <w:tcPr>
            <w:gridSpan w:val="2"/>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1,34</w:t>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0,031</w:t>
            </w:r>
          </w:p>
        </w:tc>
        <w:tc>
          <w:tcPr>
            <w:gridSpan w:val="2"/>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2,313</w:t>
            </w:r>
          </w:p>
        </w:tc>
      </w:tr>
      <w:tr>
        <w:trPr>
          <w:cantSplit w:val="0"/>
          <w:trHeight w:val="180"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5</w:t>
            </w:r>
          </w:p>
        </w:tc>
        <w:tc>
          <w:tcPr>
            <w:gridSpan w:val="2"/>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27</w:t>
            </w:r>
          </w:p>
        </w:tc>
        <w:tc>
          <w:tcPr>
            <w:gridSpan w:val="2"/>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0,875</w:t>
            </w:r>
          </w:p>
        </w:tc>
        <w:tc>
          <w:tcPr>
            <w:gridSpan w:val="2"/>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0,0076</w:t>
            </w:r>
          </w:p>
        </w:tc>
        <w:tc>
          <w:tcPr>
            <w:gridSpan w:val="2"/>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1,37</w:t>
            </w:r>
          </w:p>
        </w:tc>
        <w:tc>
          <w:tcPr>
            <w:gridSpan w:val="2"/>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0,036</w:t>
            </w:r>
          </w:p>
        </w:tc>
        <w:tc>
          <w:tcPr>
            <w:gridSpan w:val="2"/>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2,628</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1">
      <w:pPr>
        <w:pageBreakBefore w:val="0"/>
        <w:rPr>
          <w:rFonts w:ascii="Calibri" w:cs="Calibri" w:eastAsia="Calibri" w:hAnsi="Calibri"/>
        </w:rPr>
      </w:pPr>
      <w:r w:rsidDel="00000000" w:rsidR="00000000" w:rsidRPr="00000000">
        <w:rPr>
          <w:rFonts w:ascii="Calibri" w:cs="Calibri" w:eastAsia="Calibri" w:hAnsi="Calibri"/>
          <w:b w:val="1"/>
          <w:rtl w:val="0"/>
        </w:rPr>
        <w:t xml:space="preserve">Tabla N°2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z w:val="20"/>
          <w:szCs w:val="20"/>
          <w:rtl w:val="0"/>
        </w:rPr>
        <w:t xml:space="preserve">(datos obtenidos del laboratorio)</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2"/>
        <w:tblW w:w="8781.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5"/>
        <w:gridCol w:w="1253"/>
        <w:gridCol w:w="1255"/>
        <w:gridCol w:w="1253"/>
        <w:gridCol w:w="1255"/>
        <w:gridCol w:w="1255"/>
        <w:gridCol w:w="1255"/>
        <w:tblGridChange w:id="0">
          <w:tblGrid>
            <w:gridCol w:w="1255"/>
            <w:gridCol w:w="1253"/>
            <w:gridCol w:w="1255"/>
            <w:gridCol w:w="1253"/>
            <w:gridCol w:w="1255"/>
            <w:gridCol w:w="1255"/>
            <w:gridCol w:w="1255"/>
          </w:tblGrid>
        </w:tblGridChange>
      </w:tblGrid>
      <w:tr>
        <w:trPr>
          <w:cantSplit w:val="0"/>
          <w:trHeight w:val="740"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Ensayo No.</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0"/>
              </w:tabs>
              <w:spacing w:after="0" w:before="0" w:line="240" w:lineRule="auto"/>
              <w:ind w:left="36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m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7"/>
              </w:tabs>
              <w:spacing w:after="0" w:before="0" w:line="240" w:lineRule="auto"/>
              <w:ind w:left="371"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M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127000" cy="6350"/>
                      <wp:effectExtent b="0" l="0" r="0" t="0"/>
                      <wp:docPr id="5" name=""/>
                      <a:graphic>
                        <a:graphicData uri="http://schemas.microsoft.com/office/word/2010/wordprocessingGroup">
                          <wpg:wgp>
                            <wpg:cNvGrpSpPr/>
                            <wpg:grpSpPr>
                              <a:xfrm>
                                <a:off x="5282500" y="3776825"/>
                                <a:ext cx="127000" cy="6350"/>
                                <a:chOff x="5282500" y="3776825"/>
                                <a:chExt cx="127000" cy="3175"/>
                              </a:xfrm>
                            </wpg:grpSpPr>
                            <wpg:grpSp>
                              <wpg:cNvGrpSpPr/>
                              <wpg:grpSpPr>
                                <a:xfrm>
                                  <a:off x="5282500" y="3776825"/>
                                  <a:ext cx="127000" cy="3175"/>
                                  <a:chOff x="0" y="0"/>
                                  <a:chExt cx="200" cy="5"/>
                                </a:xfrm>
                              </wpg:grpSpPr>
                              <wps:wsp>
                                <wps:cNvSpPr/>
                                <wps:cNvPr id="7" name="Shape 7"/>
                                <wps:spPr>
                                  <a:xfrm>
                                    <a:off x="0" y="0"/>
                                    <a:ext cx="2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5"/>
                                    <a:ext cx="19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27000" cy="6350"/>
                      <wp:effectExtent b="0" l="0" r="0" t="0"/>
                      <wp:docPr id="5"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12700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s>
              <w:spacing w:after="0" w:before="0" w:line="240" w:lineRule="auto"/>
              <w:ind w:left="316"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7"/>
              </w:tabs>
              <w:spacing w:after="0" w:before="0" w:line="240" w:lineRule="auto"/>
              <w:ind w:left="326"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Δ</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M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68" w:lineRule="auto"/>
              <w:ind w:left="28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58"/>
              </w:tabs>
              <w:spacing w:after="0" w:before="0" w:line="240" w:lineRule="auto"/>
              <w:ind w:left="271"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 _</w:t>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37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413" w:right="40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Error</w:t>
            </w:r>
          </w:p>
        </w:tc>
      </w:tr>
      <w:tr>
        <w:trPr>
          <w:cantSplit w:val="0"/>
          <w:trHeight w:val="180" w:hRule="atLeast"/>
          <w:tblHeader w:val="0"/>
        </w:trPr>
        <w:tc>
          <w:tcP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w:t>
            </w:r>
          </w:p>
        </w:tc>
        <w:tc>
          <w:tcP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5</w:t>
            </w:r>
          </w:p>
        </w:tc>
        <w:tc>
          <w:tcP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188.97</w:t>
            </w:r>
          </w:p>
        </w:tc>
        <w:tc>
          <w:tcPr>
            <w:vMerge w:val="restart"/>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188,98</w:t>
            </w:r>
          </w:p>
        </w:tc>
        <w:tc>
          <w:tcPr>
            <w:vMerge w:val="restart"/>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w:t>
            </w:r>
          </w:p>
        </w:tc>
        <w:tc>
          <w:tcPr>
            <w:vMerge w:val="restart"/>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0,00529%</w:t>
            </w:r>
          </w:p>
        </w:tc>
        <w:tc>
          <w:tcPr>
            <w:vMerge w:val="restart"/>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80" w:hRule="atLeast"/>
          <w:tblHeader w:val="0"/>
        </w:trPr>
        <w:tc>
          <w:tcP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p>
        </w:tc>
        <w:tc>
          <w:tcP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17</w:t>
            </w:r>
          </w:p>
        </w:tc>
        <w:tc>
          <w:tcP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188.98</w:t>
            </w:r>
          </w:p>
        </w:tc>
        <w:tc>
          <w:tcPr>
            <w:vMerge w:val="continue"/>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F">
            <w:pPr>
              <w:pageBreakBefore w:val="0"/>
              <w:jc w:val="center"/>
              <w:rPr>
                <w:sz w:val="2"/>
                <w:szCs w:val="2"/>
              </w:rPr>
            </w:pPr>
            <w:r w:rsidDel="00000000" w:rsidR="00000000" w:rsidRPr="00000000">
              <w:rPr>
                <w:rtl w:val="0"/>
              </w:rPr>
            </w:r>
          </w:p>
          <w:p w:rsidR="00000000" w:rsidDel="00000000" w:rsidP="00000000" w:rsidRDefault="00000000" w:rsidRPr="00000000" w14:paraId="00000090">
            <w:pPr>
              <w:pageBreakBefore w:val="0"/>
              <w:jc w:val="center"/>
              <w:rPr>
                <w:sz w:val="2"/>
                <w:szCs w:val="2"/>
              </w:rPr>
            </w:pPr>
            <w:r w:rsidDel="00000000" w:rsidR="00000000" w:rsidRPr="00000000">
              <w:rPr>
                <w:rtl w:val="0"/>
              </w:rPr>
            </w:r>
          </w:p>
          <w:p w:rsidR="00000000" w:rsidDel="00000000" w:rsidP="00000000" w:rsidRDefault="00000000" w:rsidRPr="00000000" w14:paraId="00000091">
            <w:pPr>
              <w:pageBreakBefore w:val="0"/>
              <w:jc w:val="center"/>
              <w:rPr>
                <w:sz w:val="2"/>
                <w:szCs w:val="2"/>
              </w:rPr>
            </w:pPr>
            <w:r w:rsidDel="00000000" w:rsidR="00000000" w:rsidRPr="00000000">
              <w:rPr>
                <w:rtl w:val="0"/>
              </w:rPr>
            </w:r>
          </w:p>
          <w:p w:rsidR="00000000" w:rsidDel="00000000" w:rsidP="00000000" w:rsidRDefault="00000000" w:rsidRPr="00000000" w14:paraId="00000092">
            <w:pPr>
              <w:pageBreakBefore w:val="0"/>
              <w:jc w:val="center"/>
              <w:rPr>
                <w:sz w:val="2"/>
                <w:szCs w:val="2"/>
              </w:rPr>
            </w:pPr>
            <w:r w:rsidDel="00000000" w:rsidR="00000000" w:rsidRPr="00000000">
              <w:rPr>
                <w:rtl w:val="0"/>
              </w:rPr>
            </w:r>
          </w:p>
        </w:tc>
      </w:tr>
      <w:tr>
        <w:trPr>
          <w:cantSplit w:val="0"/>
          <w:trHeight w:val="180" w:hRule="atLeast"/>
          <w:tblHeader w:val="0"/>
        </w:trPr>
        <w:tc>
          <w:tcP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3</w:t>
            </w:r>
          </w:p>
        </w:tc>
        <w:tc>
          <w:tcP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10</w:t>
            </w:r>
          </w:p>
        </w:tc>
        <w:tc>
          <w:tcP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188.99</w:t>
            </w:r>
          </w:p>
        </w:tc>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9">
            <w:pPr>
              <w:pageBreakBefore w:val="0"/>
              <w:jc w:val="center"/>
              <w:rPr>
                <w:sz w:val="2"/>
                <w:szCs w:val="2"/>
              </w:rPr>
            </w:pPr>
            <w:r w:rsidDel="00000000" w:rsidR="00000000" w:rsidRPr="00000000">
              <w:rPr>
                <w:rtl w:val="0"/>
              </w:rPr>
            </w:r>
          </w:p>
          <w:p w:rsidR="00000000" w:rsidDel="00000000" w:rsidP="00000000" w:rsidRDefault="00000000" w:rsidRPr="00000000" w14:paraId="0000009A">
            <w:pPr>
              <w:pageBreakBefore w:val="0"/>
              <w:jc w:val="center"/>
              <w:rPr>
                <w:sz w:val="2"/>
                <w:szCs w:val="2"/>
              </w:rPr>
            </w:pPr>
            <w:r w:rsidDel="00000000" w:rsidR="00000000" w:rsidRPr="00000000">
              <w:rPr>
                <w:rtl w:val="0"/>
              </w:rPr>
            </w:r>
          </w:p>
          <w:p w:rsidR="00000000" w:rsidDel="00000000" w:rsidP="00000000" w:rsidRDefault="00000000" w:rsidRPr="00000000" w14:paraId="0000009B">
            <w:pPr>
              <w:pageBreakBefore w:val="0"/>
              <w:jc w:val="center"/>
              <w:rPr>
                <w:sz w:val="2"/>
                <w:szCs w:val="2"/>
              </w:rPr>
            </w:pPr>
            <w:r w:rsidDel="00000000" w:rsidR="00000000" w:rsidRPr="00000000">
              <w:rPr>
                <w:rtl w:val="0"/>
              </w:rPr>
            </w:r>
          </w:p>
          <w:p w:rsidR="00000000" w:rsidDel="00000000" w:rsidP="00000000" w:rsidRDefault="00000000" w:rsidRPr="00000000" w14:paraId="0000009C">
            <w:pPr>
              <w:pageBreakBefore w:val="0"/>
              <w:jc w:val="center"/>
              <w:rPr>
                <w:sz w:val="2"/>
                <w:szCs w:val="2"/>
              </w:rPr>
            </w:pPr>
            <w:r w:rsidDel="00000000" w:rsidR="00000000" w:rsidRPr="00000000">
              <w:rPr>
                <w:rtl w:val="0"/>
              </w:rPr>
            </w:r>
          </w:p>
        </w:tc>
      </w:tr>
      <w:tr>
        <w:trPr>
          <w:cantSplit w:val="0"/>
          <w:trHeight w:val="180" w:hRule="atLeast"/>
          <w:tblHeader w:val="0"/>
        </w:trPr>
        <w:tc>
          <w:tcP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w:t>
            </w:r>
          </w:p>
        </w:tc>
        <w:tc>
          <w:tcP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20</w:t>
            </w:r>
          </w:p>
        </w:tc>
        <w:tc>
          <w:tcP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188.99</w:t>
            </w:r>
          </w:p>
        </w:tc>
        <w:tc>
          <w:tcPr>
            <w:vMerge w:val="continue"/>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3">
            <w:pPr>
              <w:pageBreakBefore w:val="0"/>
              <w:jc w:val="center"/>
              <w:rPr>
                <w:sz w:val="2"/>
                <w:szCs w:val="2"/>
              </w:rPr>
            </w:pPr>
            <w:r w:rsidDel="00000000" w:rsidR="00000000" w:rsidRPr="00000000">
              <w:rPr>
                <w:rtl w:val="0"/>
              </w:rPr>
            </w:r>
          </w:p>
          <w:p w:rsidR="00000000" w:rsidDel="00000000" w:rsidP="00000000" w:rsidRDefault="00000000" w:rsidRPr="00000000" w14:paraId="000000A4">
            <w:pPr>
              <w:pageBreakBefore w:val="0"/>
              <w:jc w:val="center"/>
              <w:rPr>
                <w:sz w:val="2"/>
                <w:szCs w:val="2"/>
              </w:rPr>
            </w:pPr>
            <w:r w:rsidDel="00000000" w:rsidR="00000000" w:rsidRPr="00000000">
              <w:rPr>
                <w:rtl w:val="0"/>
              </w:rPr>
            </w:r>
          </w:p>
          <w:p w:rsidR="00000000" w:rsidDel="00000000" w:rsidP="00000000" w:rsidRDefault="00000000" w:rsidRPr="00000000" w14:paraId="000000A5">
            <w:pPr>
              <w:pageBreakBefore w:val="0"/>
              <w:jc w:val="center"/>
              <w:rPr>
                <w:sz w:val="2"/>
                <w:szCs w:val="2"/>
              </w:rPr>
            </w:pPr>
            <w:r w:rsidDel="00000000" w:rsidR="00000000" w:rsidRPr="00000000">
              <w:rPr>
                <w:rtl w:val="0"/>
              </w:rPr>
            </w:r>
          </w:p>
          <w:p w:rsidR="00000000" w:rsidDel="00000000" w:rsidP="00000000" w:rsidRDefault="00000000" w:rsidRPr="00000000" w14:paraId="000000A6">
            <w:pPr>
              <w:pageBreakBefore w:val="0"/>
              <w:jc w:val="center"/>
              <w:rPr>
                <w:sz w:val="2"/>
                <w:szCs w:val="2"/>
              </w:rPr>
            </w:pPr>
            <w:r w:rsidDel="00000000" w:rsidR="00000000" w:rsidRPr="00000000">
              <w:rPr>
                <w:rtl w:val="0"/>
              </w:rPr>
            </w:r>
          </w:p>
        </w:tc>
      </w:tr>
      <w:tr>
        <w:trPr>
          <w:cantSplit w:val="0"/>
          <w:trHeight w:val="180" w:hRule="atLeast"/>
          <w:tblHeader w:val="0"/>
        </w:trPr>
        <w:tc>
          <w:tcP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5</w:t>
            </w:r>
          </w:p>
        </w:tc>
        <w:tc>
          <w:tcP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27</w:t>
            </w:r>
          </w:p>
        </w:tc>
        <w:tc>
          <w:tcP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188.99</w:t>
            </w:r>
          </w:p>
        </w:tc>
        <w:tc>
          <w:tcPr>
            <w:tcBorders>
              <w:top w:color="000000" w:space="0" w:sz="0" w:val="nil"/>
            </w:tcBorders>
            <w:vAlign w:val="center"/>
          </w:tcPr>
          <w:p w:rsidR="00000000" w:rsidDel="00000000" w:rsidP="00000000" w:rsidRDefault="00000000" w:rsidRPr="00000000" w14:paraId="000000AA">
            <w:pPr>
              <w:pageBreakBefore w:val="0"/>
              <w:jc w:val="center"/>
              <w:rPr>
                <w:sz w:val="2"/>
                <w:szCs w:val="2"/>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AB">
            <w:pPr>
              <w:pageBreakBefore w:val="0"/>
              <w:jc w:val="center"/>
              <w:rPr>
                <w:sz w:val="2"/>
                <w:szCs w:val="2"/>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AC">
            <w:pPr>
              <w:pageBreakBefore w:val="0"/>
              <w:jc w:val="center"/>
              <w:rPr>
                <w:sz w:val="2"/>
                <w:szCs w:val="2"/>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AD">
            <w:pPr>
              <w:pageBreakBefore w:val="0"/>
              <w:jc w:val="center"/>
              <w:rPr>
                <w:sz w:val="2"/>
                <w:szCs w:val="2"/>
              </w:rPr>
            </w:pP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pageBreakBefore w:val="0"/>
        <w:tabs>
          <w:tab w:val="left" w:pos="3870"/>
          <w:tab w:val="left" w:pos="4578"/>
        </w:tabs>
        <w:ind w:left="219" w:firstLine="0"/>
        <w:rPr>
          <w:sz w:val="16"/>
          <w:szCs w:val="16"/>
        </w:rPr>
      </w:pPr>
      <w:r w:rsidDel="00000000" w:rsidR="00000000" w:rsidRPr="00000000">
        <w:rPr>
          <w:sz w:val="16"/>
          <w:szCs w:val="16"/>
          <w:vertAlign w:val="baseline"/>
          <w:rtl w:val="0"/>
        </w:rPr>
        <w:t xml:space="preserve">Masa del planeador medida con la balanza </w:t>
      </w:r>
      <w:r w:rsidDel="00000000" w:rsidR="00000000" w:rsidRPr="00000000">
        <w:rPr>
          <w:i w:val="1"/>
          <w:sz w:val="16"/>
          <w:szCs w:val="16"/>
          <w:vertAlign w:val="baseline"/>
          <w:rtl w:val="0"/>
        </w:rPr>
        <w:t xml:space="preserve">M</w:t>
      </w:r>
      <w:r w:rsidDel="00000000" w:rsidR="00000000" w:rsidRPr="00000000">
        <w:rPr>
          <w:sz w:val="10"/>
          <w:szCs w:val="10"/>
          <w:rtl w:val="0"/>
        </w:rPr>
        <w:t xml:space="preserve">p </w:t>
      </w:r>
      <w:r w:rsidDel="00000000" w:rsidR="00000000" w:rsidRPr="00000000">
        <w:rPr>
          <w:sz w:val="16"/>
          <w:szCs w:val="16"/>
          <w:vertAlign w:val="baseline"/>
          <w:rtl w:val="0"/>
        </w:rPr>
        <w:t xml:space="preserve">(188,98).</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ageBreakBefore w:val="0"/>
        <w:rPr>
          <w:rFonts w:ascii="Calibri" w:cs="Calibri" w:eastAsia="Calibri" w:hAnsi="Calibri"/>
        </w:rPr>
      </w:pPr>
      <w:r w:rsidDel="00000000" w:rsidR="00000000" w:rsidRPr="00000000">
        <w:rPr>
          <w:rFonts w:ascii="Calibri" w:cs="Calibri" w:eastAsia="Calibri" w:hAnsi="Calibri"/>
          <w:b w:val="1"/>
          <w:rtl w:val="0"/>
        </w:rPr>
        <w:t xml:space="preserve">Tabla N°3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z w:val="20"/>
          <w:szCs w:val="20"/>
          <w:rtl w:val="0"/>
        </w:rPr>
        <w:t xml:space="preserve">(datos obtenidos del laboratorio)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2260600</wp:posOffset>
                </wp:positionV>
                <wp:extent cx="43815" cy="12700"/>
                <wp:effectExtent b="0" l="0" r="0" t="0"/>
                <wp:wrapNone/>
                <wp:docPr id="4" name=""/>
                <a:graphic>
                  <a:graphicData uri="http://schemas.microsoft.com/office/word/2010/wordprocessingShape">
                    <wps:wsp>
                      <wps:cNvCnPr/>
                      <wps:spPr>
                        <a:xfrm>
                          <a:off x="5324093" y="3780000"/>
                          <a:ext cx="4381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2260600</wp:posOffset>
                </wp:positionV>
                <wp:extent cx="43815" cy="12700"/>
                <wp:effectExtent b="0" l="0" r="0" t="0"/>
                <wp:wrapNone/>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43815" cy="12700"/>
                        </a:xfrm>
                        <a:prstGeom prst="rect"/>
                        <a:ln/>
                      </pic:spPr>
                    </pic:pic>
                  </a:graphicData>
                </a:graphic>
              </wp:anchor>
            </w:drawing>
          </mc:Fallback>
        </mc:AlternateConten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3"/>
        <w:tblW w:w="501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5"/>
        <w:gridCol w:w="1253"/>
        <w:gridCol w:w="1255"/>
        <w:gridCol w:w="1253"/>
        <w:tblGridChange w:id="0">
          <w:tblGrid>
            <w:gridCol w:w="1255"/>
            <w:gridCol w:w="1253"/>
            <w:gridCol w:w="1255"/>
            <w:gridCol w:w="1253"/>
          </w:tblGrid>
        </w:tblGridChange>
      </w:tblGrid>
      <w:tr>
        <w:trPr>
          <w:cantSplit w:val="0"/>
          <w:trHeight w:val="300"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8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Ensayo No.</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0"/>
              </w:tabs>
              <w:spacing w:after="0" w:before="56" w:line="240" w:lineRule="auto"/>
              <w:ind w:left="36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m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3"/>
              </w:tabs>
              <w:spacing w:after="0" w:before="56" w:line="240" w:lineRule="auto"/>
              <w:ind w:left="393"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1"/>
              </w:tabs>
              <w:spacing w:after="0" w:before="55" w:line="240" w:lineRule="auto"/>
              <w:ind w:left="28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F</w:t>
            </w:r>
            <w:r w:rsidDel="00000000" w:rsidR="00000000" w:rsidRPr="00000000">
              <w:rPr>
                <w:rFonts w:ascii="Arial" w:cs="Arial" w:eastAsia="Arial" w:hAnsi="Arial"/>
                <w:b w:val="1"/>
                <w:i w:val="1"/>
                <w:smallCaps w:val="0"/>
                <w:strike w:val="0"/>
                <w:color w:val="000000"/>
                <w:sz w:val="10"/>
                <w:szCs w:val="10"/>
                <w:u w:val="none"/>
                <w:shd w:fill="auto" w:val="clear"/>
                <w:vertAlign w:val="baseline"/>
                <w:rtl w:val="0"/>
              </w:rPr>
              <w:t xml:space="preserve">neta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r>
      <w:tr>
        <w:trPr>
          <w:cantSplit w:val="0"/>
          <w:trHeight w:val="18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193,97</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0,209</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40,53</w:t>
            </w:r>
          </w:p>
        </w:tc>
      </w:tr>
      <w:tr>
        <w:trPr>
          <w:cantSplit w:val="0"/>
          <w:trHeight w:val="18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205,98</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0,847</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174,46</w:t>
            </w:r>
          </w:p>
        </w:tc>
      </w:tr>
      <w:tr>
        <w:trPr>
          <w:cantSplit w:val="0"/>
          <w:trHeight w:val="180"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3</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198,99</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0,543</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108,05</w:t>
            </w:r>
          </w:p>
        </w:tc>
      </w:tr>
      <w:tr>
        <w:trPr>
          <w:cantSplit w:val="0"/>
          <w:trHeight w:val="180"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208,99</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1,34</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280,04</w:t>
            </w:r>
          </w:p>
        </w:tc>
      </w:tr>
      <w:tr>
        <w:trPr>
          <w:cantSplit w:val="0"/>
          <w:trHeight w:val="180"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5</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215,99</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1,37</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295,91</w:t>
            </w:r>
          </w:p>
        </w:tc>
      </w:tr>
    </w:tbl>
    <w:p w:rsidR="00000000" w:rsidDel="00000000" w:rsidP="00000000" w:rsidRDefault="00000000" w:rsidRPr="00000000" w14:paraId="000000CB">
      <w:pPr>
        <w:pageBreakBefore w:val="0"/>
        <w:jc w:val="center"/>
        <w:rPr/>
      </w:pPr>
      <w:r w:rsidDel="00000000" w:rsidR="00000000" w:rsidRPr="00000000">
        <w:rPr>
          <w:rtl w:val="0"/>
        </w:rPr>
      </w:r>
    </w:p>
    <w:p w:rsidR="00000000" w:rsidDel="00000000" w:rsidP="00000000" w:rsidRDefault="00000000" w:rsidRPr="00000000" w14:paraId="000000CC">
      <w:pPr>
        <w:pageBreakBefore w:val="0"/>
        <w:tabs>
          <w:tab w:val="left" w:pos="2411"/>
        </w:tabs>
        <w:rPr/>
      </w:pPr>
      <w:r w:rsidDel="00000000" w:rsidR="00000000" w:rsidRPr="00000000">
        <w:rPr>
          <w:rtl w:val="0"/>
        </w:rPr>
      </w:r>
    </w:p>
    <w:p w:rsidR="00000000" w:rsidDel="00000000" w:rsidP="00000000" w:rsidRDefault="00000000" w:rsidRPr="00000000" w14:paraId="000000CD">
      <w:pPr>
        <w:pageBreakBefore w:val="0"/>
        <w:tabs>
          <w:tab w:val="left" w:pos="2411"/>
        </w:tabs>
        <w:rPr/>
      </w:pPr>
      <w:r w:rsidDel="00000000" w:rsidR="00000000" w:rsidRPr="00000000">
        <w:rPr>
          <w:rtl w:val="0"/>
        </w:rPr>
      </w:r>
    </w:p>
    <w:p w:rsidR="00000000" w:rsidDel="00000000" w:rsidP="00000000" w:rsidRDefault="00000000" w:rsidRPr="00000000" w14:paraId="000000CE">
      <w:pPr>
        <w:pageBreakBefore w:val="0"/>
        <w:tabs>
          <w:tab w:val="left" w:pos="2411"/>
        </w:tabs>
        <w:rPr/>
      </w:pPr>
      <w:r w:rsidDel="00000000" w:rsidR="00000000" w:rsidRPr="00000000">
        <w:rPr>
          <w:rtl w:val="0"/>
        </w:rPr>
      </w:r>
    </w:p>
    <w:p w:rsidR="00000000" w:rsidDel="00000000" w:rsidP="00000000" w:rsidRDefault="00000000" w:rsidRPr="00000000" w14:paraId="000000CF">
      <w:pPr>
        <w:pageBreakBefore w:val="0"/>
        <w:tabs>
          <w:tab w:val="left" w:pos="2411"/>
        </w:tabs>
        <w:rPr/>
      </w:pPr>
      <w:r w:rsidDel="00000000" w:rsidR="00000000" w:rsidRPr="00000000">
        <w:rPr>
          <w:rtl w:val="0"/>
        </w:rPr>
      </w:r>
    </w:p>
    <w:p w:rsidR="00000000" w:rsidDel="00000000" w:rsidP="00000000" w:rsidRDefault="00000000" w:rsidRPr="00000000" w14:paraId="000000D0">
      <w:pPr>
        <w:pageBreakBefore w:val="0"/>
        <w:tabs>
          <w:tab w:val="left" w:pos="2411"/>
        </w:tabs>
        <w:rPr/>
      </w:pPr>
      <w:r w:rsidDel="00000000" w:rsidR="00000000" w:rsidRPr="00000000">
        <w:rPr>
          <w:rtl w:val="0"/>
        </w:rPr>
      </w:r>
    </w:p>
    <w:p w:rsidR="00000000" w:rsidDel="00000000" w:rsidP="00000000" w:rsidRDefault="00000000" w:rsidRPr="00000000" w14:paraId="000000D1">
      <w:pPr>
        <w:pageBreakBefore w:val="0"/>
        <w:tabs>
          <w:tab w:val="left" w:pos="2411"/>
        </w:tabs>
        <w:rPr/>
      </w:pPr>
      <w:r w:rsidDel="00000000" w:rsidR="00000000" w:rsidRPr="00000000">
        <w:rPr>
          <w:rtl w:val="0"/>
        </w:rPr>
      </w:r>
    </w:p>
    <w:p w:rsidR="00000000" w:rsidDel="00000000" w:rsidP="00000000" w:rsidRDefault="00000000" w:rsidRPr="00000000" w14:paraId="000000D2">
      <w:pPr>
        <w:pageBreakBefore w:val="0"/>
        <w:tabs>
          <w:tab w:val="left" w:pos="2411"/>
        </w:tabs>
        <w:rPr/>
      </w:pPr>
      <w:r w:rsidDel="00000000" w:rsidR="00000000" w:rsidRPr="00000000">
        <w:rPr>
          <w:rtl w:val="0"/>
        </w:rPr>
        <w:tab/>
        <w:tab/>
        <w:tab/>
        <w:tab/>
        <w:br w:type="textWrapping"/>
      </w:r>
    </w:p>
    <w:p w:rsidR="00000000" w:rsidDel="00000000" w:rsidP="00000000" w:rsidRDefault="00000000" w:rsidRPr="00000000" w14:paraId="000000D3">
      <w:pPr>
        <w:pageBreakBefore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Resultados</w:t>
      </w:r>
    </w:p>
    <w:p w:rsidR="00000000" w:rsidDel="00000000" w:rsidP="00000000" w:rsidRDefault="00000000" w:rsidRPr="00000000" w14:paraId="000000D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laboratorio se pudo observar un movimiento rectilíneo uniformemente acelerado donde su aceleración es constante y su velocidad varía dependiendo del peso.</w:t>
      </w:r>
    </w:p>
    <w:p w:rsidR="00000000" w:rsidDel="00000000" w:rsidP="00000000" w:rsidRDefault="00000000" w:rsidRPr="00000000" w14:paraId="000000D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observar en la gráfica de la velocidad en función del tiempo que entre menor sea el la inclinación de la curva es mayor puesto que su rapidez va a aumentar debido a la poca cantidad de masa suministrada como lo es el ensayo No.1 con una masa de 5g; en el caso del ensayo No.2  </w:t>
      </w:r>
      <w:r w:rsidDel="00000000" w:rsidR="00000000" w:rsidRPr="00000000">
        <w:rPr>
          <w:rFonts w:ascii="Times New Roman" w:cs="Times New Roman" w:eastAsia="Times New Roman" w:hAnsi="Times New Roman"/>
          <w:sz w:val="24"/>
          <w:szCs w:val="24"/>
          <w:rtl w:val="0"/>
        </w:rPr>
        <w:t xml:space="preserve">se puede evidenciar como un cambio, puesto que esa inclinación de la curva disminuye debido a que se somete a una masa más elevada, y de la misma forma lo veremos en los siguientes ensayos ya que la tendencia de disminución de la curva continua.</w:t>
      </w:r>
    </w:p>
    <w:p w:rsidR="00000000" w:rsidDel="00000000" w:rsidP="00000000" w:rsidRDefault="00000000" w:rsidRPr="00000000" w14:paraId="000000D6">
      <w:pPr>
        <w:pageBreakBefore w:val="0"/>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No 1 se muestra la cantidad de peso que se le fue agregando al portapesas (m), en el cual se hicieron cinco ensayos con diferente masa. Con ayuda de la Interfaz 850 universal se logra obtener las velocidades iniciales (Vo) y las aceleraciones (a) para cada uno de los ensayos con sus respectivas incertidumbres por medio de la ecuación lineal mt+b la cual en dinámica representa la ecuación</w:t>
      </w:r>
    </w:p>
    <w:p w:rsidR="00000000" w:rsidDel="00000000" w:rsidP="00000000" w:rsidRDefault="00000000" w:rsidRPr="00000000" w14:paraId="000000D7">
      <w:pPr>
        <w:pageBreakBefore w:val="0"/>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incertidumbre relativa de la aceleración en función de la masa varía de acuerdo a el peso que es expuesta la partícula, entre mayor peso su aceleración va a ser mayor por ende la incertidumbre relativa será más elevada.</w:t>
      </w:r>
    </w:p>
    <w:p w:rsidR="00000000" w:rsidDel="00000000" w:rsidP="00000000" w:rsidRDefault="00000000" w:rsidRPr="00000000" w14:paraId="000000D8">
      <w:pPr>
        <w:pageBreakBefore w:val="0"/>
        <w:widowControl w:val="0"/>
        <w:spacing w:after="20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9">
      <w:pPr>
        <w:pageBreakBefore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A">
      <w:pPr>
        <w:pageBreakBefore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Resultados</w:t>
      </w:r>
    </w:p>
    <w:p w:rsidR="00000000" w:rsidDel="00000000" w:rsidP="00000000" w:rsidRDefault="00000000" w:rsidRPr="00000000" w14:paraId="000000DB">
      <w:pPr>
        <w:pageBreakBefore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La figura 1</w:t>
      </w:r>
      <w:r w:rsidDel="00000000" w:rsidR="00000000" w:rsidRPr="00000000">
        <w:rPr>
          <w:rFonts w:ascii="Times New Roman" w:cs="Times New Roman" w:eastAsia="Times New Roman" w:hAnsi="Times New Roman"/>
          <w:color w:val="ff0000"/>
          <w:sz w:val="24"/>
          <w:szCs w:val="24"/>
          <w:rtl w:val="0"/>
        </w:rPr>
        <w:t xml:space="preserve">  muestra el movimiento del proyectil que se puede analizar como la composición de dos movimientos simultáneos: </w:t>
      </w:r>
      <w:r w:rsidDel="00000000" w:rsidR="00000000" w:rsidRPr="00000000">
        <w:rPr>
          <w:rFonts w:ascii="Times New Roman" w:cs="Times New Roman" w:eastAsia="Times New Roman" w:hAnsi="Times New Roman"/>
          <w:b w:val="1"/>
          <w:color w:val="ff0000"/>
          <w:sz w:val="24"/>
          <w:szCs w:val="24"/>
          <w:rtl w:val="0"/>
        </w:rPr>
        <w:t xml:space="preserve">x </w:t>
      </w:r>
      <w:r w:rsidDel="00000000" w:rsidR="00000000" w:rsidRPr="00000000">
        <w:rPr>
          <w:rFonts w:ascii="Times New Roman" w:cs="Times New Roman" w:eastAsia="Times New Roman" w:hAnsi="Times New Roman"/>
          <w:color w:val="ff0000"/>
          <w:sz w:val="24"/>
          <w:szCs w:val="24"/>
          <w:rtl w:val="0"/>
        </w:rPr>
        <w:t xml:space="preserve">(movimiento uniforme) </w:t>
      </w:r>
      <w:r w:rsidDel="00000000" w:rsidR="00000000" w:rsidRPr="00000000">
        <w:rPr>
          <w:rFonts w:ascii="Times New Roman" w:cs="Times New Roman" w:eastAsia="Times New Roman" w:hAnsi="Times New Roman"/>
          <w:b w:val="1"/>
          <w:color w:val="ff0000"/>
          <w:sz w:val="24"/>
          <w:szCs w:val="24"/>
          <w:rtl w:val="0"/>
        </w:rPr>
        <w:t xml:space="preserve">y </w:t>
      </w:r>
      <w:r w:rsidDel="00000000" w:rsidR="00000000" w:rsidRPr="00000000">
        <w:rPr>
          <w:rFonts w:ascii="Times New Roman" w:cs="Times New Roman" w:eastAsia="Times New Roman" w:hAnsi="Times New Roman"/>
          <w:color w:val="ff0000"/>
          <w:sz w:val="24"/>
          <w:szCs w:val="24"/>
          <w:rtl w:val="0"/>
        </w:rPr>
        <w:t xml:space="preserve">(movimiento uniformemente acelerado). </w:t>
      </w:r>
      <w:r w:rsidDel="00000000" w:rsidR="00000000" w:rsidRPr="00000000">
        <w:rPr>
          <w:rFonts w:ascii="Times New Roman" w:cs="Times New Roman" w:eastAsia="Times New Roman" w:hAnsi="Times New Roman"/>
          <w:b w:val="1"/>
          <w:i w:val="1"/>
          <w:color w:val="ff0000"/>
          <w:sz w:val="24"/>
          <w:szCs w:val="24"/>
          <w:rtl w:val="0"/>
        </w:rPr>
        <w:t xml:space="preserve">La figura 2</w:t>
      </w:r>
      <w:r w:rsidDel="00000000" w:rsidR="00000000" w:rsidRPr="00000000">
        <w:rPr>
          <w:rFonts w:ascii="Times New Roman" w:cs="Times New Roman" w:eastAsia="Times New Roman" w:hAnsi="Times New Roman"/>
          <w:color w:val="ff0000"/>
          <w:sz w:val="24"/>
          <w:szCs w:val="24"/>
          <w:rtl w:val="0"/>
        </w:rPr>
        <w:t xml:space="preserve"> muestra de manera lineal el recorrido del balín.</w:t>
      </w:r>
    </w:p>
    <w:p w:rsidR="00000000" w:rsidDel="00000000" w:rsidP="00000000" w:rsidRDefault="00000000" w:rsidRPr="00000000" w14:paraId="000000DC">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 X y Y pueden descomponerse en dos vectores a partir de la </w:t>
      </w:r>
      <w:r w:rsidDel="00000000" w:rsidR="00000000" w:rsidRPr="00000000">
        <w:drawing>
          <wp:anchor allowOverlap="1" behindDoc="0" distB="0" distT="0" distL="114300" distR="114300" hidden="0" layoutInCell="1" locked="0" relativeHeight="0" simplePos="0">
            <wp:simplePos x="0" y="0"/>
            <wp:positionH relativeFrom="column">
              <wp:posOffset>4153308</wp:posOffset>
            </wp:positionH>
            <wp:positionV relativeFrom="paragraph">
              <wp:posOffset>8914</wp:posOffset>
            </wp:positionV>
            <wp:extent cx="1646738" cy="1333500"/>
            <wp:effectExtent b="0" l="0" r="0" t="0"/>
            <wp:wrapNone/>
            <wp:docPr descr="Resultado de imagen para componentes rectangulares de un vector" id="11" name="image3.jpg"/>
            <a:graphic>
              <a:graphicData uri="http://schemas.openxmlformats.org/drawingml/2006/picture">
                <pic:pic>
                  <pic:nvPicPr>
                    <pic:cNvPr descr="Resultado de imagen para componentes rectangulares de un vector" id="0" name="image3.jpg"/>
                    <pic:cNvPicPr preferRelativeResize="0"/>
                  </pic:nvPicPr>
                  <pic:blipFill>
                    <a:blip r:embed="rId18"/>
                    <a:srcRect b="0" l="0" r="0" t="0"/>
                    <a:stretch>
                      <a:fillRect/>
                    </a:stretch>
                  </pic:blipFill>
                  <pic:spPr>
                    <a:xfrm>
                      <a:off x="0" y="0"/>
                      <a:ext cx="1646738" cy="1333500"/>
                    </a:xfrm>
                    <a:prstGeom prst="rect"/>
                    <a:ln/>
                  </pic:spPr>
                </pic:pic>
              </a:graphicData>
            </a:graphic>
          </wp:anchor>
        </w:drawing>
      </w:r>
    </w:p>
    <w:p w:rsidR="00000000" w:rsidDel="00000000" w:rsidP="00000000" w:rsidRDefault="00000000" w:rsidRPr="00000000" w14:paraId="000000DD">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Velocidad inicial con la que sale el proyectil.</w:t>
      </w:r>
    </w:p>
    <w:p w:rsidR="00000000" w:rsidDel="00000000" w:rsidP="00000000" w:rsidRDefault="00000000" w:rsidRPr="00000000" w14:paraId="000000DE">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 al ubicar los datos obtenidos en X y Y como coordenadas en </w:t>
      </w:r>
    </w:p>
    <w:p w:rsidR="00000000" w:rsidDel="00000000" w:rsidP="00000000" w:rsidRDefault="00000000" w:rsidRPr="00000000" w14:paraId="000000DF">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Un plano cartesiano se observa que se genera una parábola en </w:t>
      </w:r>
    </w:p>
    <w:p w:rsidR="00000000" w:rsidDel="00000000" w:rsidP="00000000" w:rsidRDefault="00000000" w:rsidRPr="00000000" w14:paraId="000000E0">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Sentido negativo ya que los datos en Y se ponen de manera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254000</wp:posOffset>
                </wp:positionV>
                <wp:extent cx="1656080" cy="523875"/>
                <wp:effectExtent b="0" l="0" r="0" t="0"/>
                <wp:wrapNone/>
                <wp:docPr id="8" name=""/>
                <a:graphic>
                  <a:graphicData uri="http://schemas.microsoft.com/office/word/2010/wordprocessingShape">
                    <wps:wsp>
                      <wps:cNvSpPr/>
                      <wps:cNvPr id="11" name="Shape 11"/>
                      <wps:spPr>
                        <a:xfrm>
                          <a:off x="4522723" y="3522825"/>
                          <a:ext cx="1646555" cy="51435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1"/>
                                <w:smallCaps w:val="0"/>
                                <w:strike w:val="0"/>
                                <w:color w:val="000000"/>
                                <w:sz w:val="16"/>
                                <w:vertAlign w:val="baseline"/>
                              </w:rPr>
                              <w:t xml:space="preserve">FIGURA 1: Componentes rectangulares de la velocidad inicial en un movimiento parabólico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254000</wp:posOffset>
                </wp:positionV>
                <wp:extent cx="1656080" cy="523875"/>
                <wp:effectExtent b="0" l="0" r="0" t="0"/>
                <wp:wrapNone/>
                <wp:docPr id="8"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656080" cy="523875"/>
                        </a:xfrm>
                        <a:prstGeom prst="rect"/>
                        <a:ln/>
                      </pic:spPr>
                    </pic:pic>
                  </a:graphicData>
                </a:graphic>
              </wp:anchor>
            </w:drawing>
          </mc:Fallback>
        </mc:AlternateContent>
      </w:r>
    </w:p>
    <w:p w:rsidR="00000000" w:rsidDel="00000000" w:rsidP="00000000" w:rsidRDefault="00000000" w:rsidRPr="00000000" w14:paraId="000000E1">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Negativa para que la gráfica este en sentido de caída.</w:t>
      </w:r>
    </w:p>
    <w:p w:rsidR="00000000" w:rsidDel="00000000" w:rsidP="00000000" w:rsidRDefault="00000000" w:rsidRPr="00000000" w14:paraId="000000E2">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 con esta grafica podemos observar el desplazamiento del </w:t>
      </w:r>
    </w:p>
    <w:p w:rsidR="00000000" w:rsidDel="00000000" w:rsidP="00000000" w:rsidRDefault="00000000" w:rsidRPr="00000000" w14:paraId="000000E3">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Balín con respecto a que X sea más grande.</w:t>
      </w:r>
    </w:p>
    <w:p w:rsidR="00000000" w:rsidDel="00000000" w:rsidP="00000000" w:rsidRDefault="00000000" w:rsidRPr="00000000" w14:paraId="000000E4">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La figura 2</w:t>
      </w:r>
      <w:r w:rsidDel="00000000" w:rsidR="00000000" w:rsidRPr="00000000">
        <w:rPr>
          <w:rFonts w:ascii="Times New Roman" w:cs="Times New Roman" w:eastAsia="Times New Roman" w:hAnsi="Times New Roman"/>
          <w:color w:val="ff0000"/>
          <w:sz w:val="24"/>
          <w:szCs w:val="24"/>
          <w:rtl w:val="0"/>
        </w:rPr>
        <w:t xml:space="preserve"> muestra de manera lineal el recorrido del balín. Físicamente no representa nada, Pero podemos intuir que a mayor distancia esta la base X con respecto a la rampa de donde sale el proyectil mayor será el recorrido del proyectil ya que este tendrá más distancia para caer gracias al efecto producido por el campo gravitacional de la tierra.</w:t>
      </w:r>
    </w:p>
    <w:p w:rsidR="00000000" w:rsidDel="00000000" w:rsidP="00000000" w:rsidRDefault="00000000" w:rsidRPr="00000000" w14:paraId="000000E5">
      <w:pPr>
        <w:pageBreakBefore w:val="0"/>
        <w:rPr>
          <w:rFonts w:ascii="Calibri" w:cs="Calibri" w:eastAsia="Calibri" w:hAnsi="Calibri"/>
          <w:i w:val="1"/>
          <w:color w:val="ff0000"/>
        </w:rPr>
      </w:pPr>
      <w:r w:rsidDel="00000000" w:rsidR="00000000" w:rsidRPr="00000000">
        <w:rPr>
          <w:rtl w:val="0"/>
        </w:rPr>
      </w:r>
    </w:p>
    <w:p w:rsidR="00000000" w:rsidDel="00000000" w:rsidP="00000000" w:rsidRDefault="00000000" w:rsidRPr="00000000" w14:paraId="000000E6">
      <w:pPr>
        <w:pageBreakBefore w:val="0"/>
        <w:jc w:val="center"/>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Tabla1 (datos obtenidos del laboratorio)</w:t>
      </w:r>
    </w:p>
    <w:p w:rsidR="00000000" w:rsidDel="00000000" w:rsidP="00000000" w:rsidRDefault="00000000" w:rsidRPr="00000000" w14:paraId="000000E7">
      <w:pPr>
        <w:pageBreakBefore w:val="0"/>
        <w:rPr>
          <w:rFonts w:ascii="Calibri" w:cs="Calibri" w:eastAsia="Calibri" w:hAnsi="Calibri"/>
          <w:i w:val="1"/>
          <w:color w:val="ff0000"/>
        </w:rPr>
      </w:pPr>
      <w:r w:rsidDel="00000000" w:rsidR="00000000" w:rsidRPr="00000000">
        <w:rPr>
          <w:rtl w:val="0"/>
        </w:rPr>
      </w:r>
    </w:p>
    <w:p w:rsidR="00000000" w:rsidDel="00000000" w:rsidP="00000000" w:rsidRDefault="00000000" w:rsidRPr="00000000" w14:paraId="000000E8">
      <w:pPr>
        <w:pageBreakBefore w:val="0"/>
        <w:numPr>
          <w:ilvl w:val="0"/>
          <w:numId w:val="1"/>
        </w:numPr>
        <w:spacing w:after="0" w:before="0"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i w:val="1"/>
          <w:color w:val="ff0000"/>
          <w:sz w:val="24"/>
          <w:szCs w:val="24"/>
          <w:rtl w:val="0"/>
        </w:rPr>
        <w:t xml:space="preserve">X  </w:t>
      </w:r>
      <w:r w:rsidDel="00000000" w:rsidR="00000000" w:rsidRPr="00000000">
        <w:rPr>
          <w:rFonts w:ascii="Times New Roman" w:cs="Times New Roman" w:eastAsia="Times New Roman" w:hAnsi="Times New Roman"/>
          <w:color w:val="ff0000"/>
          <w:sz w:val="24"/>
          <w:szCs w:val="24"/>
          <w:rtl w:val="0"/>
        </w:rPr>
        <w:t xml:space="preserve">representa la distancia a la que se encontraba la tabla de madera con respecto a la rampa de donde salía disparado el balín</w:t>
      </w:r>
      <w:r w:rsidDel="00000000" w:rsidR="00000000" w:rsidRPr="00000000">
        <w:rPr>
          <w:rtl w:val="0"/>
        </w:rPr>
      </w:r>
    </w:p>
    <w:p w:rsidR="00000000" w:rsidDel="00000000" w:rsidP="00000000" w:rsidRDefault="00000000" w:rsidRPr="00000000" w14:paraId="000000E9">
      <w:pPr>
        <w:pageBreakBefore w:val="0"/>
        <w:numPr>
          <w:ilvl w:val="0"/>
          <w:numId w:val="1"/>
        </w:numPr>
        <w:spacing w:after="0" w:before="0"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i w:val="1"/>
          <w:color w:val="ff0000"/>
          <w:sz w:val="24"/>
          <w:szCs w:val="24"/>
          <w:rtl w:val="0"/>
        </w:rPr>
        <w:t xml:space="preserve">y </w:t>
      </w:r>
      <w:r w:rsidDel="00000000" w:rsidR="00000000" w:rsidRPr="00000000">
        <w:rPr>
          <w:rFonts w:ascii="Times New Roman" w:cs="Times New Roman" w:eastAsia="Times New Roman" w:hAnsi="Times New Roman"/>
          <w:color w:val="ff0000"/>
          <w:sz w:val="24"/>
          <w:szCs w:val="24"/>
          <w:rtl w:val="0"/>
        </w:rPr>
        <w:t xml:space="preserve">representa el promedio de distancia desde el punto cero a los otros puntos ya que con cada disparo las distancias cambiaban se usó esta variable para generalizar los resultados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12700</wp:posOffset>
                </wp:positionV>
                <wp:extent cx="95250" cy="12700"/>
                <wp:effectExtent b="0" l="0" r="0" t="0"/>
                <wp:wrapNone/>
                <wp:docPr id="9" name=""/>
                <a:graphic>
                  <a:graphicData uri="http://schemas.microsoft.com/office/word/2010/wordprocessingShape">
                    <wps:wsp>
                      <wps:cNvCnPr/>
                      <wps:spPr>
                        <a:xfrm>
                          <a:off x="5298375" y="3780000"/>
                          <a:ext cx="9525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12700</wp:posOffset>
                </wp:positionV>
                <wp:extent cx="95250" cy="12700"/>
                <wp:effectExtent b="0" l="0" r="0" t="0"/>
                <wp:wrapNone/>
                <wp:docPr id="9"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95250" cy="12700"/>
                        </a:xfrm>
                        <a:prstGeom prst="rect"/>
                        <a:ln/>
                      </pic:spPr>
                    </pic:pic>
                  </a:graphicData>
                </a:graphic>
              </wp:anchor>
            </w:drawing>
          </mc:Fallback>
        </mc:AlternateContent>
      </w:r>
    </w:p>
    <w:p w:rsidR="00000000" w:rsidDel="00000000" w:rsidP="00000000" w:rsidRDefault="00000000" w:rsidRPr="00000000" w14:paraId="000000EA">
      <w:pPr>
        <w:pageBreakBefore w:val="0"/>
        <w:numPr>
          <w:ilvl w:val="0"/>
          <w:numId w:val="1"/>
        </w:numPr>
        <w:spacing w:after="0" w:before="0"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i w:val="1"/>
          <w:color w:val="ff0000"/>
          <w:sz w:val="24"/>
          <w:szCs w:val="24"/>
          <w:rtl w:val="0"/>
        </w:rPr>
        <w:t xml:space="preserve">y </w:t>
      </w:r>
      <w:r w:rsidDel="00000000" w:rsidR="00000000" w:rsidRPr="00000000">
        <w:rPr>
          <w:rFonts w:ascii="Times New Roman" w:cs="Times New Roman" w:eastAsia="Times New Roman" w:hAnsi="Times New Roman"/>
          <w:color w:val="ff0000"/>
          <w:sz w:val="24"/>
          <w:szCs w:val="24"/>
          <w:rtl w:val="0"/>
        </w:rPr>
        <w:t xml:space="preserve">esta variable me indicia el margen de error desde el </w:t>
      </w:r>
      <w:r w:rsidDel="00000000" w:rsidR="00000000" w:rsidRPr="00000000">
        <w:rPr>
          <w:rFonts w:ascii="Times New Roman" w:cs="Times New Roman" w:eastAsia="Times New Roman" w:hAnsi="Times New Roman"/>
          <w:b w:val="1"/>
          <w:i w:val="1"/>
          <w:color w:val="ff0000"/>
          <w:sz w:val="24"/>
          <w:szCs w:val="24"/>
          <w:rtl w:val="0"/>
        </w:rPr>
        <w:t xml:space="preserve">y </w:t>
      </w:r>
      <w:r w:rsidDel="00000000" w:rsidR="00000000" w:rsidRPr="00000000">
        <w:rPr>
          <w:rFonts w:ascii="Times New Roman" w:cs="Times New Roman" w:eastAsia="Times New Roman" w:hAnsi="Times New Roman"/>
          <w:color w:val="ff0000"/>
          <w:sz w:val="24"/>
          <w:szCs w:val="24"/>
          <w:rtl w:val="0"/>
        </w:rPr>
        <w:t xml:space="preserve">has los otros puntos aledaños a esta obtenidos de la misma distancia </w:t>
      </w:r>
      <w:r w:rsidDel="00000000" w:rsidR="00000000" w:rsidRPr="00000000">
        <w:rPr>
          <w:rFonts w:ascii="Times New Roman" w:cs="Times New Roman" w:eastAsia="Times New Roman" w:hAnsi="Times New Roman"/>
          <w:b w:val="1"/>
          <w:i w:val="1"/>
          <w:color w:val="ff0000"/>
          <w:sz w:val="24"/>
          <w:szCs w:val="24"/>
          <w:rtl w:val="0"/>
        </w:rPr>
        <w:t xml:space="preserve">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4610100</wp:posOffset>
                </wp:positionH>
                <wp:positionV relativeFrom="paragraph">
                  <wp:posOffset>50800</wp:posOffset>
                </wp:positionV>
                <wp:extent cx="66675" cy="12700"/>
                <wp:effectExtent b="0" l="0" r="0" t="0"/>
                <wp:wrapNone/>
                <wp:docPr id="3" name=""/>
                <a:graphic>
                  <a:graphicData uri="http://schemas.microsoft.com/office/word/2010/wordprocessingShape">
                    <wps:wsp>
                      <wps:cNvCnPr/>
                      <wps:spPr>
                        <a:xfrm>
                          <a:off x="5312663" y="3780000"/>
                          <a:ext cx="6667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4610100</wp:posOffset>
                </wp:positionH>
                <wp:positionV relativeFrom="paragraph">
                  <wp:posOffset>50800</wp:posOffset>
                </wp:positionV>
                <wp:extent cx="66675" cy="12700"/>
                <wp:effectExtent b="0" l="0" r="0" t="0"/>
                <wp:wrapNone/>
                <wp:docPr id="3"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666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63500</wp:posOffset>
                </wp:positionV>
                <wp:extent cx="80832" cy="81158"/>
                <wp:effectExtent b="0" l="0" r="0" t="0"/>
                <wp:wrapNone/>
                <wp:docPr id="6" name=""/>
                <a:graphic>
                  <a:graphicData uri="http://schemas.microsoft.com/office/word/2010/wordprocessingShape">
                    <wps:wsp>
                      <wps:cNvSpPr/>
                      <wps:cNvPr id="9" name="Shape 9"/>
                      <wps:spPr>
                        <a:xfrm>
                          <a:off x="5311934" y="3745771"/>
                          <a:ext cx="68132" cy="68458"/>
                        </a:xfrm>
                        <a:prstGeom prst="triangle">
                          <a:avLst>
                            <a:gd fmla="val 50000" name="adj"/>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63500</wp:posOffset>
                </wp:positionV>
                <wp:extent cx="80832" cy="81158"/>
                <wp:effectExtent b="0" l="0" r="0" t="0"/>
                <wp:wrapNone/>
                <wp:docPr id="6"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80832" cy="81158"/>
                        </a:xfrm>
                        <a:prstGeom prst="rect"/>
                        <a:ln/>
                      </pic:spPr>
                    </pic:pic>
                  </a:graphicData>
                </a:graphic>
              </wp:anchor>
            </w:drawing>
          </mc:Fallback>
        </mc:AlternateContent>
      </w:r>
    </w:p>
    <w:p w:rsidR="00000000" w:rsidDel="00000000" w:rsidP="00000000" w:rsidRDefault="00000000" w:rsidRPr="00000000" w14:paraId="000000EB">
      <w:pPr>
        <w:pageBreakBefore w:val="0"/>
        <w:numPr>
          <w:ilvl w:val="0"/>
          <w:numId w:val="1"/>
        </w:numPr>
        <w:spacing w:after="0" w:before="0"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i w:val="1"/>
          <w:color w:val="ff0000"/>
          <w:sz w:val="24"/>
          <w:szCs w:val="24"/>
          <w:rtl w:val="0"/>
        </w:rPr>
        <w:t xml:space="preserve">y/x </w:t>
      </w:r>
      <w:r w:rsidDel="00000000" w:rsidR="00000000" w:rsidRPr="00000000">
        <w:rPr>
          <w:rFonts w:ascii="Times New Roman" w:cs="Times New Roman" w:eastAsia="Times New Roman" w:hAnsi="Times New Roman"/>
          <w:color w:val="ff0000"/>
          <w:sz w:val="24"/>
          <w:szCs w:val="24"/>
          <w:rtl w:val="0"/>
        </w:rPr>
        <w:t xml:space="preserve">este artificio matemático me permite linealizar la curva, pero físicamente no representa nada.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25400</wp:posOffset>
                </wp:positionV>
                <wp:extent cx="104775" cy="12700"/>
                <wp:effectExtent b="0" l="0" r="0" t="0"/>
                <wp:wrapNone/>
                <wp:docPr id="7" name=""/>
                <a:graphic>
                  <a:graphicData uri="http://schemas.microsoft.com/office/word/2010/wordprocessingShape">
                    <wps:wsp>
                      <wps:cNvCnPr/>
                      <wps:spPr>
                        <a:xfrm>
                          <a:off x="5293613" y="3780000"/>
                          <a:ext cx="10477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25400</wp:posOffset>
                </wp:positionV>
                <wp:extent cx="104775" cy="12700"/>
                <wp:effectExtent b="0" l="0" r="0" t="0"/>
                <wp:wrapNone/>
                <wp:docPr id="7"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104775" cy="12700"/>
                        </a:xfrm>
                        <a:prstGeom prst="rect"/>
                        <a:ln/>
                      </pic:spPr>
                    </pic:pic>
                  </a:graphicData>
                </a:graphic>
              </wp:anchor>
            </w:drawing>
          </mc:Fallback>
        </mc:AlternateContent>
      </w:r>
    </w:p>
    <w:p w:rsidR="00000000" w:rsidDel="00000000" w:rsidP="00000000" w:rsidRDefault="00000000" w:rsidRPr="00000000" w14:paraId="000000EC">
      <w:pPr>
        <w:pageBreakBefore w:val="0"/>
        <w:spacing w:after="0" w:before="0" w:lineRule="auto"/>
        <w:ind w:left="720" w:firstLine="0"/>
        <w:jc w:val="both"/>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ED">
      <w:pPr>
        <w:pageBreakBefore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highlight w:val="white"/>
          <w:rtl w:val="0"/>
        </w:rPr>
        <w:t xml:space="preserve">Al observar   </w:t>
      </w:r>
      <w:r w:rsidDel="00000000" w:rsidR="00000000" w:rsidRPr="00000000">
        <w:rPr>
          <w:rFonts w:ascii="Times New Roman" w:cs="Times New Roman" w:eastAsia="Times New Roman" w:hAnsi="Times New Roman"/>
          <w:b w:val="1"/>
          <w:i w:val="1"/>
          <w:color w:val="ff0000"/>
          <w:sz w:val="24"/>
          <w:szCs w:val="24"/>
          <w:rtl w:val="0"/>
        </w:rPr>
        <w:t xml:space="preserve">y </w:t>
      </w:r>
      <w:r w:rsidDel="00000000" w:rsidR="00000000" w:rsidRPr="00000000">
        <w:rPr>
          <w:rFonts w:ascii="Times New Roman" w:cs="Times New Roman" w:eastAsia="Times New Roman" w:hAnsi="Times New Roman"/>
          <w:color w:val="ff0000"/>
          <w:sz w:val="24"/>
          <w:szCs w:val="24"/>
          <w:rtl w:val="0"/>
        </w:rPr>
        <w:t xml:space="preserve">y  podemos concluir que a medida que aumenta X el error relativo aumenta ya que entran en juego factores como la inexactitud debido al sitio de lanzamiento, rozamiento con el aire, una posible fuerza aplicada por el usuario que ubica el balín en la rampa; a medida que el balín tiene mayor desplazamiento los márgenes de errores aumentan con este.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50800</wp:posOffset>
                </wp:positionV>
                <wp:extent cx="95315" cy="81158"/>
                <wp:effectExtent b="0" l="0" r="0" t="0"/>
                <wp:wrapNone/>
                <wp:docPr id="10" name=""/>
                <a:graphic>
                  <a:graphicData uri="http://schemas.microsoft.com/office/word/2010/wordprocessingShape">
                    <wps:wsp>
                      <wps:cNvSpPr/>
                      <wps:cNvPr id="13" name="Shape 13"/>
                      <wps:spPr>
                        <a:xfrm>
                          <a:off x="5304693" y="3745771"/>
                          <a:ext cx="82615" cy="68458"/>
                        </a:xfrm>
                        <a:prstGeom prst="triangle">
                          <a:avLst>
                            <a:gd fmla="val 50000" name="adj"/>
                          </a:avLst>
                        </a:prstGeom>
                        <a:solidFill>
                          <a:srgbClr val="00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50800</wp:posOffset>
                </wp:positionV>
                <wp:extent cx="95315" cy="81158"/>
                <wp:effectExtent b="0" l="0" r="0" t="0"/>
                <wp:wrapNone/>
                <wp:docPr id="10"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95315" cy="81158"/>
                        </a:xfrm>
                        <a:prstGeom prst="rect"/>
                        <a:ln/>
                      </pic:spPr>
                    </pic:pic>
                  </a:graphicData>
                </a:graphic>
              </wp:anchor>
            </w:drawing>
          </mc:Fallback>
        </mc:AlternateContent>
      </w:r>
    </w:p>
    <w:p w:rsidR="00000000" w:rsidDel="00000000" w:rsidP="00000000" w:rsidRDefault="00000000" w:rsidRPr="00000000" w14:paraId="000000EE">
      <w:pPr>
        <w:pageBreakBefore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Discusión: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En esta práctica era analizar un movimiento rectilíneo uniforme acelerado desde el punto de vista cinemático y luego, a partir de la dinamica. para llevar a cabo este análisis se realizó un experimento donde se desplaza un objeto sobre un carril (no presenta fricción) el cual es desplazado por unas pesas atadas a una polea; con esto se pudo observar el desplazamiento del objeto y a partir de estos realizamos nuestros análisis.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realizaron 5 pruebas con distintos pesos integrados al experimento, en el momento de haberlos realizado se usó el programa capstone para capturar la información necesaria y </w:t>
      </w:r>
      <w:r w:rsidDel="00000000" w:rsidR="00000000" w:rsidRPr="00000000">
        <w:rPr>
          <w:rFonts w:ascii="Times New Roman" w:cs="Times New Roman" w:eastAsia="Times New Roman" w:hAnsi="Times New Roman"/>
          <w:sz w:val="24"/>
          <w:szCs w:val="24"/>
          <w:rtl w:val="0"/>
        </w:rPr>
        <w:t xml:space="preserve">observar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manera de </w:t>
      </w:r>
      <w:r w:rsidDel="00000000" w:rsidR="00000000" w:rsidRPr="00000000">
        <w:rPr>
          <w:rFonts w:ascii="Times New Roman" w:cs="Times New Roman" w:eastAsia="Times New Roman" w:hAnsi="Times New Roman"/>
          <w:sz w:val="24"/>
          <w:szCs w:val="24"/>
          <w:rtl w:val="0"/>
        </w:rPr>
        <w:t xml:space="preserve">gráfica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se enfrentan la posición vs tiempo y la velocidad vs tiempo.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gráfica de posición nos muestra una leve parábola formada por el objeto al desplazarse a través del carril sin fricción, la gráfica se describe con una ecuación parabólica definida como X=At 2 +Bt+C, donde A, B y C son constantes la cuales son mostradas en las imágenes iniciales. En la gráfica de velocidad vs tiempo se puede describir con la formula V=mt + b en la cual la pendiente la podemos interpretar como la aceleración del objeto en cuestión, nos dimos cuenta que al aumentar el peso sujeto a la polea el objeto tenía un cambio de posición bastante más rápido. Al volver a analizar las gráficas se encontró que las pendientes de los pesos mayores ayudaban a que la aceleración del cuerpo fuera mayor, delo que podemos decir que la fuerza aplicada verticalmente a la polea tiene una relación directamente proporcional a la aceleración del cuerpo en el carril sin fricción.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pageBreakBefore w:val="0"/>
        <w:tabs>
          <w:tab w:val="left" w:pos="6230"/>
        </w:tabs>
        <w:jc w:val="both"/>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Conclusión:</w:t>
        <w:tab/>
      </w:r>
    </w:p>
    <w:p w:rsidR="00000000" w:rsidDel="00000000" w:rsidP="00000000" w:rsidRDefault="00000000" w:rsidRPr="00000000" w14:paraId="000000F6">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El propósito de este laboratorio era obtener experimentalmente la trayectoria del movimiento de un balín para determinar el ángulo y la rapidez de salida, identificamos que la velocidad del balín no era constante y que su punto de partida, no era exacto (estimación de diferentes componentes de incertidumbre). Por otra parte, comprobamos también que cuando el balín tenía una trayectoria más larga, la marca en la tabla de resultados era más dispersa.</w:t>
      </w:r>
    </w:p>
    <w:p w:rsidR="00000000" w:rsidDel="00000000" w:rsidP="00000000" w:rsidRDefault="00000000" w:rsidRPr="00000000" w14:paraId="000000F7">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Teniendo en cuenta la ecuación y = V</w:t>
      </w:r>
      <w:r w:rsidDel="00000000" w:rsidR="00000000" w:rsidRPr="00000000">
        <w:rPr>
          <w:rFonts w:ascii="Times New Roman" w:cs="Times New Roman" w:eastAsia="Times New Roman" w:hAnsi="Times New Roman"/>
          <w:color w:val="ff0000"/>
          <w:sz w:val="24"/>
          <w:szCs w:val="24"/>
          <w:vertAlign w:val="subscript"/>
          <w:rtl w:val="0"/>
        </w:rPr>
        <w:t xml:space="preserve">0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ff0000"/>
          <w:sz w:val="28"/>
          <w:szCs w:val="28"/>
          <w:rtl w:val="0"/>
        </w:rPr>
        <w:t xml:space="preserve">at</w:t>
      </w:r>
      <w:r w:rsidDel="00000000" w:rsidR="00000000" w:rsidRPr="00000000">
        <w:rPr>
          <w:rFonts w:ascii="Times New Roman" w:cs="Times New Roman" w:eastAsia="Times New Roman" w:hAnsi="Times New Roman"/>
          <w:color w:val="ff0000"/>
          <w:sz w:val="24"/>
          <w:szCs w:val="24"/>
          <w:rtl w:val="0"/>
        </w:rPr>
        <w:t xml:space="preserve">  obtuvimos como conclusión, que la trayectoria del balín acelera sólo en dirección vertical y que al mismo tiempo se mueve en dirección horizontal con velocidad constante, y esta cae bajo la influencia de la aceleración de la gravedad, obteniendo así un movimiento parabólico.</w:t>
      </w:r>
    </w:p>
    <w:p w:rsidR="00000000" w:rsidDel="00000000" w:rsidP="00000000" w:rsidRDefault="00000000" w:rsidRPr="00000000" w14:paraId="000000F8">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Arial" w:cs="Arial" w:eastAsia="Arial" w:hAnsi="Arial"/>
          <w:b w:val="1"/>
        </w:rPr>
      </w:pPr>
      <w:r w:rsidDel="00000000" w:rsidR="00000000" w:rsidRPr="00000000">
        <w:rPr>
          <w:rFonts w:ascii="Arial" w:cs="Arial" w:eastAsia="Arial" w:hAnsi="Arial"/>
          <w:b w:val="1"/>
          <w:rtl w:val="0"/>
        </w:rPr>
        <w:t xml:space="preserve">Bibliografía: </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0"/>
          <w:smallCaps w:val="0"/>
          <w:strike w:val="0"/>
          <w:color w:val="000000"/>
          <w:u w:val="none"/>
          <w:shd w:fill="auto" w:val="clear"/>
          <w:vertAlign w:val="baseline"/>
        </w:rPr>
      </w:pPr>
      <w:bookmarkStart w:colFirst="0" w:colLast="0" w:name="_gjdgxs" w:id="0"/>
      <w:bookmarkEnd w:id="0"/>
      <w:hyperlink r:id="rId25">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José L. Fernández</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Ecuaciones Movimiento Rectilíneo Uniformemente Acelerado (M.R.U.A.). link obtenido de: https://www.fisicalab.com/apartado/mrua-ecuaciones#contenidos</w:t>
      </w:r>
    </w:p>
    <w:p w:rsidR="00000000" w:rsidDel="00000000" w:rsidP="00000000" w:rsidRDefault="00000000" w:rsidRPr="00000000" w14:paraId="000000FC">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Times New Roman" w:cs="Times New Roman" w:eastAsia="Times New Roman" w:hAnsi="Times New Roman"/>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widowControl w:val="0"/>
      <w:spacing w:after="0" w:line="240" w:lineRule="auto"/>
      <w:ind w:left="219" w:firstLine="0"/>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2.png"/><Relationship Id="rId21" Type="http://schemas.openxmlformats.org/officeDocument/2006/relationships/image" Target="media/image9.png"/><Relationship Id="rId24" Type="http://schemas.openxmlformats.org/officeDocument/2006/relationships/image" Target="media/image1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yperlink" Target="https://www.fisicalab.com/nosotros" TargetMode="External"/><Relationship Id="rId5" Type="http://schemas.openxmlformats.org/officeDocument/2006/relationships/styles" Target="styles.xml"/><Relationship Id="rId6" Type="http://schemas.openxmlformats.org/officeDocument/2006/relationships/hyperlink" Target="mailto:maria.chavez@uao.edu.co" TargetMode="External"/><Relationship Id="rId7" Type="http://schemas.openxmlformats.org/officeDocument/2006/relationships/hyperlink" Target="mailto:james.bello@uao.edu.co" TargetMode="External"/><Relationship Id="rId8" Type="http://schemas.openxmlformats.org/officeDocument/2006/relationships/hyperlink" Target="mailto:Sergio.bolanos@uao.edu.co" TargetMode="External"/><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11.png"/><Relationship Id="rId19" Type="http://schemas.openxmlformats.org/officeDocument/2006/relationships/image" Target="media/image14.png"/><Relationship Id="rId1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