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jc w:val="left"/>
        <w:rPr/>
        <w:sectPr>
          <w:headerReference r:id="rId7" w:type="default"/>
          <w:headerReference r:id="rId8" w:type="first"/>
          <w:footerReference r:id="rId9" w:type="default"/>
          <w:footerReference r:id="rId10" w:type="first"/>
          <w:footerReference r:id="rId11" w:type="even"/>
          <w:pgSz w:h="16840" w:w="11907" w:orient="portrait"/>
          <w:pgMar w:bottom="1418" w:top="1134" w:left="1021" w:right="680" w:header="720" w:footer="720"/>
          <w:pgNumType w:start="1"/>
          <w:titlePg w:val="1"/>
        </w:sectPr>
      </w:pPr>
      <w:r w:rsidDel="00000000" w:rsidR="00000000" w:rsidRPr="00000000">
        <w:rPr>
          <w:rtl w:val="0"/>
        </w:rPr>
      </w:r>
    </w:p>
    <w:p w:rsidR="00000000" w:rsidDel="00000000" w:rsidP="00000000" w:rsidRDefault="00000000" w:rsidRPr="00000000" w14:paraId="00000002">
      <w:pPr>
        <w:spacing w:line="276" w:lineRule="auto"/>
        <w:rPr>
          <w:b w:val="1"/>
          <w:i w:val="1"/>
          <w:sz w:val="18"/>
          <w:szCs w:val="18"/>
        </w:rPr>
      </w:pPr>
      <w:r w:rsidDel="00000000" w:rsidR="00000000" w:rsidRPr="00000000">
        <w:rPr>
          <w:b w:val="1"/>
          <w:i w:val="1"/>
          <w:sz w:val="18"/>
          <w:szCs w:val="18"/>
          <w:rtl w:val="0"/>
        </w:rPr>
        <w:t xml:space="preserve">Abstract - The following report consists of the analysis, for the construction of a pressure gauge and the procedure performed for its development in Quartus software and subsequent implementation in the FPGA, for which the inputs and outputs of the system, the block diagram, pseudocode of the main function, ASM chart of the main function, state analysis and analysis of the Conditional and Unconditional Outputs were determined.</w:t>
      </w:r>
    </w:p>
    <w:p w:rsidR="00000000" w:rsidDel="00000000" w:rsidP="00000000" w:rsidRDefault="00000000" w:rsidRPr="00000000" w14:paraId="00000003">
      <w:pPr>
        <w:spacing w:line="276" w:lineRule="auto"/>
        <w:rPr>
          <w:b w:val="1"/>
          <w:i w:val="1"/>
          <w:sz w:val="18"/>
          <w:szCs w:val="18"/>
        </w:rPr>
      </w:pPr>
      <w:r w:rsidDel="00000000" w:rsidR="00000000" w:rsidRPr="00000000">
        <w:rPr>
          <w:rtl w:val="0"/>
        </w:rPr>
      </w:r>
    </w:p>
    <w:p w:rsidR="00000000" w:rsidDel="00000000" w:rsidP="00000000" w:rsidRDefault="00000000" w:rsidRPr="00000000" w14:paraId="00000004">
      <w:pPr>
        <w:spacing w:line="276" w:lineRule="auto"/>
        <w:rPr>
          <w:b w:val="1"/>
          <w:i w:val="1"/>
          <w:sz w:val="18"/>
          <w:szCs w:val="18"/>
        </w:rPr>
      </w:pPr>
      <w:r w:rsidDel="00000000" w:rsidR="00000000" w:rsidRPr="00000000">
        <w:rPr>
          <w:b w:val="1"/>
          <w:i w:val="1"/>
          <w:sz w:val="18"/>
          <w:szCs w:val="18"/>
          <w:rtl w:val="0"/>
        </w:rPr>
        <w:t xml:space="preserve">Key-Words: MPS20N0040D-D, Serial communication, Parallel communication, ADC0808.</w:t>
      </w:r>
    </w:p>
    <w:p w:rsidR="00000000" w:rsidDel="00000000" w:rsidP="00000000" w:rsidRDefault="00000000" w:rsidRPr="00000000" w14:paraId="00000005">
      <w:pPr>
        <w:keepNext w:val="1"/>
        <w:numPr>
          <w:ilvl w:val="0"/>
          <w:numId w:val="5"/>
        </w:numPr>
        <w:pBdr>
          <w:top w:space="0" w:sz="0" w:val="nil"/>
          <w:left w:space="0" w:sz="0" w:val="nil"/>
          <w:bottom w:space="0" w:sz="0" w:val="nil"/>
          <w:right w:space="0" w:sz="0" w:val="nil"/>
          <w:between w:space="0" w:sz="0" w:val="nil"/>
        </w:pBdr>
        <w:spacing w:after="80" w:before="240" w:line="480" w:lineRule="auto"/>
        <w:ind w:left="0" w:firstLine="0"/>
        <w:jc w:val="center"/>
        <w:rPr>
          <w:smallCaps w:val="1"/>
          <w:color w:val="000000"/>
        </w:rPr>
      </w:pPr>
      <w:r w:rsidDel="00000000" w:rsidR="00000000" w:rsidRPr="00000000">
        <w:rPr>
          <w:smallCaps w:val="1"/>
          <w:color w:val="000000"/>
          <w:rtl w:val="0"/>
        </w:rPr>
        <w:t xml:space="preserve">INTRODUCCIÓN</w:t>
      </w:r>
    </w:p>
    <w:p w:rsidR="00000000" w:rsidDel="00000000" w:rsidP="00000000" w:rsidRDefault="00000000" w:rsidRPr="00000000" w14:paraId="00000006">
      <w:pPr>
        <w:spacing w:line="276" w:lineRule="auto"/>
        <w:rPr>
          <w:smallCaps w:val="1"/>
        </w:rPr>
      </w:pPr>
      <w:r w:rsidDel="00000000" w:rsidR="00000000" w:rsidRPr="00000000">
        <w:rPr>
          <w:rtl w:val="0"/>
        </w:rPr>
        <w:t xml:space="preserve">Durante el desarrollo de las últimas clases se ha realizado el manejo de Máquinas de Estado Algorítmicas, herramienta que nos permite hacer el análisis y facilitar la comprensión de muchos sistemas electrónicos utilizados hoy en día, como lo es el caso que se nos plantea para desarrollar como proyecto final, en donde se pide diseñar un equipo que permita medir la Presión de un entorno o elemento. En el desarrollo de este informe se presenta el procedimiento realizado para determinar las entradas y salidas del sistema, el diagrama de bloques, pseudocódigo de la función principal, carta ASM de la función principal, análisis de estados y análisis de las Salidas Condicionadas y No Condicionadas.</w:t>
      </w:r>
      <w:r w:rsidDel="00000000" w:rsidR="00000000" w:rsidRPr="00000000">
        <w:rPr>
          <w:rtl w:val="0"/>
        </w:rPr>
      </w:r>
    </w:p>
    <w:p w:rsidR="00000000" w:rsidDel="00000000" w:rsidP="00000000" w:rsidRDefault="00000000" w:rsidRPr="00000000" w14:paraId="00000007">
      <w:pPr>
        <w:keepNext w:val="1"/>
        <w:numPr>
          <w:ilvl w:val="0"/>
          <w:numId w:val="5"/>
        </w:numPr>
        <w:pBdr>
          <w:top w:space="0" w:sz="0" w:val="nil"/>
          <w:left w:space="0" w:sz="0" w:val="nil"/>
          <w:bottom w:space="0" w:sz="0" w:val="nil"/>
          <w:right w:space="0" w:sz="0" w:val="nil"/>
          <w:between w:space="0" w:sz="0" w:val="nil"/>
        </w:pBdr>
        <w:spacing w:after="80" w:before="240" w:line="276" w:lineRule="auto"/>
        <w:ind w:left="0" w:firstLine="0"/>
        <w:jc w:val="center"/>
        <w:rPr>
          <w:smallCaps w:val="1"/>
          <w:color w:val="000000"/>
        </w:rPr>
      </w:pPr>
      <w:r w:rsidDel="00000000" w:rsidR="00000000" w:rsidRPr="00000000">
        <w:rPr>
          <w:smallCaps w:val="1"/>
          <w:color w:val="000000"/>
          <w:rtl w:val="0"/>
        </w:rPr>
        <w:t xml:space="preserve">MARCO TEÓRICO </w:t>
      </w:r>
    </w:p>
    <w:p w:rsidR="00000000" w:rsidDel="00000000" w:rsidP="00000000" w:rsidRDefault="00000000" w:rsidRPr="00000000" w14:paraId="00000008">
      <w:pPr>
        <w:spacing w:line="276" w:lineRule="auto"/>
        <w:rPr/>
      </w:pPr>
      <w:r w:rsidDel="00000000" w:rsidR="00000000" w:rsidRPr="00000000">
        <w:rPr>
          <w:rtl w:val="0"/>
        </w:rPr>
        <w:t xml:space="preserve">Para realizar la siguiente práctica se tuvo que indagar e investigar acerca del funcionamiento de los diferentes componentes y las diferentes comunicaciones.</w:t>
      </w:r>
    </w:p>
    <w:p w:rsidR="00000000" w:rsidDel="00000000" w:rsidP="00000000" w:rsidRDefault="00000000" w:rsidRPr="00000000" w14:paraId="00000009">
      <w:pPr>
        <w:spacing w:line="276" w:lineRule="auto"/>
        <w:rPr/>
      </w:pPr>
      <w:r w:rsidDel="00000000" w:rsidR="00000000" w:rsidRPr="00000000">
        <w:rPr>
          <w:b w:val="1"/>
          <w:rtl w:val="0"/>
        </w:rPr>
        <w:t xml:space="preserve">MPS20N0040D-D:</w:t>
      </w:r>
      <w:r w:rsidDel="00000000" w:rsidR="00000000" w:rsidRPr="00000000">
        <w:rPr>
          <w:rtl w:val="0"/>
        </w:rPr>
        <w:t xml:space="preserve"> El sensor de presión diferencial, usa una tecnología MEMS (Sistemas Micro-Electro-Mecánicos) de alta fiabilidad y bajo costo. Es un dispositivo de fácil uso que es adaptable a nivel industrial, automotriz e instrumentación médica. Algunas de sus aplicaciones son en equipos de diagnóstico automotriz, sensores de vigilancia ambiental y equipos de monitoreo de pacientes.</w:t>
      </w:r>
    </w:p>
    <w:p w:rsidR="00000000" w:rsidDel="00000000" w:rsidP="00000000" w:rsidRDefault="00000000" w:rsidRPr="00000000" w14:paraId="0000000A">
      <w:pPr>
        <w:spacing w:line="276" w:lineRule="auto"/>
        <w:jc w:val="center"/>
        <w:rPr/>
      </w:pPr>
      <w:r w:rsidDel="00000000" w:rsidR="00000000" w:rsidRPr="00000000">
        <w:rPr/>
        <w:drawing>
          <wp:inline distB="114300" distT="114300" distL="114300" distR="114300">
            <wp:extent cx="1394778" cy="1048196"/>
            <wp:effectExtent b="0" l="0" r="0" t="0"/>
            <wp:docPr id="2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94778" cy="104819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center"/>
        <w:rPr>
          <w:sz w:val="18"/>
          <w:szCs w:val="18"/>
        </w:rPr>
      </w:pPr>
      <w:r w:rsidDel="00000000" w:rsidR="00000000" w:rsidRPr="00000000">
        <w:rPr>
          <w:sz w:val="18"/>
          <w:szCs w:val="18"/>
          <w:rtl w:val="0"/>
        </w:rPr>
        <w:t xml:space="preserve">Figura 1. Sensor MPS20N0040D-D .  [1]</w:t>
      </w:r>
    </w:p>
    <w:p w:rsidR="00000000" w:rsidDel="00000000" w:rsidP="00000000" w:rsidRDefault="00000000" w:rsidRPr="00000000" w14:paraId="0000000C">
      <w:pPr>
        <w:spacing w:line="276" w:lineRule="auto"/>
        <w:jc w:val="center"/>
        <w:rPr>
          <w:sz w:val="18"/>
          <w:szCs w:val="18"/>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Características: </w:t>
      </w:r>
    </w:p>
    <w:p w:rsidR="00000000" w:rsidDel="00000000" w:rsidP="00000000" w:rsidRDefault="00000000" w:rsidRPr="00000000" w14:paraId="0000000E">
      <w:pPr>
        <w:numPr>
          <w:ilvl w:val="0"/>
          <w:numId w:val="4"/>
        </w:numPr>
        <w:spacing w:line="276" w:lineRule="auto"/>
        <w:ind w:left="720" w:hanging="360"/>
        <w:rPr>
          <w:u w:val="none"/>
        </w:rPr>
      </w:pPr>
      <w:r w:rsidDel="00000000" w:rsidR="00000000" w:rsidRPr="00000000">
        <w:rPr>
          <w:rtl w:val="0"/>
        </w:rPr>
        <w:t xml:space="preserve">Voltaje de alimentación: 5Vdc.</w:t>
      </w:r>
    </w:p>
    <w:p w:rsidR="00000000" w:rsidDel="00000000" w:rsidP="00000000" w:rsidRDefault="00000000" w:rsidRPr="00000000" w14:paraId="0000000F">
      <w:pPr>
        <w:numPr>
          <w:ilvl w:val="0"/>
          <w:numId w:val="4"/>
        </w:numPr>
        <w:spacing w:line="276" w:lineRule="auto"/>
        <w:ind w:left="720" w:hanging="360"/>
        <w:rPr>
          <w:u w:val="none"/>
        </w:rPr>
      </w:pPr>
      <w:r w:rsidDel="00000000" w:rsidR="00000000" w:rsidRPr="00000000">
        <w:rPr>
          <w:rtl w:val="0"/>
        </w:rPr>
        <w:t xml:space="preserve">Impedancia Entrada: 4k</w:t>
      </w:r>
      <w:r w:rsidDel="00000000" w:rsidR="00000000" w:rsidRPr="00000000">
        <w:rPr>
          <w:highlight w:val="white"/>
          <w:rtl w:val="0"/>
        </w:rPr>
        <w:t xml:space="preserve">Ω</w:t>
      </w:r>
      <w:r w:rsidDel="00000000" w:rsidR="00000000" w:rsidRPr="00000000">
        <w:rPr>
          <w:rtl w:val="0"/>
        </w:rPr>
        <w:t xml:space="preserve"> a 6k</w:t>
      </w:r>
      <w:r w:rsidDel="00000000" w:rsidR="00000000" w:rsidRPr="00000000">
        <w:rPr>
          <w:highlight w:val="white"/>
          <w:rtl w:val="0"/>
        </w:rPr>
        <w:t xml:space="preserve">Ω.</w:t>
      </w: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rPr>
          <w:u w:val="none"/>
        </w:rPr>
      </w:pPr>
      <w:r w:rsidDel="00000000" w:rsidR="00000000" w:rsidRPr="00000000">
        <w:rPr>
          <w:rtl w:val="0"/>
        </w:rPr>
        <w:t xml:space="preserve">Voltaje Salida: 50mV a 100mV.</w:t>
      </w:r>
    </w:p>
    <w:p w:rsidR="00000000" w:rsidDel="00000000" w:rsidP="00000000" w:rsidRDefault="00000000" w:rsidRPr="00000000" w14:paraId="00000011">
      <w:pPr>
        <w:numPr>
          <w:ilvl w:val="0"/>
          <w:numId w:val="4"/>
        </w:numPr>
        <w:spacing w:line="276" w:lineRule="auto"/>
        <w:ind w:left="720" w:hanging="360"/>
        <w:rPr>
          <w:u w:val="none"/>
        </w:rPr>
      </w:pPr>
      <w:r w:rsidDel="00000000" w:rsidR="00000000" w:rsidRPr="00000000">
        <w:rPr>
          <w:rtl w:val="0"/>
        </w:rPr>
        <w:t xml:space="preserve">Linealidad: ± 3% a Escala completa.</w:t>
      </w:r>
    </w:p>
    <w:p w:rsidR="00000000" w:rsidDel="00000000" w:rsidP="00000000" w:rsidRDefault="00000000" w:rsidRPr="00000000" w14:paraId="00000012">
      <w:pPr>
        <w:numPr>
          <w:ilvl w:val="0"/>
          <w:numId w:val="4"/>
        </w:numPr>
        <w:spacing w:line="276" w:lineRule="auto"/>
        <w:ind w:left="720" w:hanging="360"/>
        <w:rPr>
          <w:u w:val="none"/>
        </w:rPr>
      </w:pPr>
      <w:r w:rsidDel="00000000" w:rsidR="00000000" w:rsidRPr="00000000">
        <w:rPr>
          <w:rtl w:val="0"/>
        </w:rPr>
        <w:t xml:space="preserve">Rango de operación de temperatura:-40ºC a +85ºC.</w:t>
      </w:r>
    </w:p>
    <w:p w:rsidR="00000000" w:rsidDel="00000000" w:rsidP="00000000" w:rsidRDefault="00000000" w:rsidRPr="00000000" w14:paraId="00000013">
      <w:pPr>
        <w:numPr>
          <w:ilvl w:val="0"/>
          <w:numId w:val="4"/>
        </w:numPr>
        <w:spacing w:line="276" w:lineRule="auto"/>
        <w:ind w:left="720" w:hanging="360"/>
        <w:rPr>
          <w:u w:val="none"/>
        </w:rPr>
      </w:pPr>
      <w:r w:rsidDel="00000000" w:rsidR="00000000" w:rsidRPr="00000000">
        <w:rPr>
          <w:rtl w:val="0"/>
        </w:rPr>
        <w:t xml:space="preserve">Rango de medida: 0 a 40 kPa.(presión diferencial)</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Comunicación serial:</w:t>
      </w:r>
      <w:r w:rsidDel="00000000" w:rsidR="00000000" w:rsidRPr="00000000">
        <w:rPr>
          <w:rtl w:val="0"/>
        </w:rPr>
        <w:t xml:space="preserve"> Es un método comúnmente utilizado para intercambiar datos entre ordenadores y dispositivos perifericos.La transmisión está sujeta a protocolos estrictos que proporcionan seguridad y fiabilidad. Esta comunicación  permite la transmisión-recepción bit a bit de un byte completo, este método  puede alcanzar mayores distancias. </w:t>
      </w:r>
    </w:p>
    <w:p w:rsidR="00000000" w:rsidDel="00000000" w:rsidP="00000000" w:rsidRDefault="00000000" w:rsidRPr="00000000" w14:paraId="00000016">
      <w:pPr>
        <w:spacing w:line="276" w:lineRule="auto"/>
        <w:rPr/>
      </w:pPr>
      <w:r w:rsidDel="00000000" w:rsidR="00000000" w:rsidRPr="00000000">
        <w:rPr>
          <w:rtl w:val="0"/>
        </w:rPr>
        <w:t xml:space="preserve">RS232:  Es un protocolo de comunicación común utilizado por dispositivos y equipos usados en instrumentación, suele ser utilizada para adquisición de datos,control, depuración de código, etc.</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drawing>
          <wp:inline distB="114300" distT="114300" distL="114300" distR="114300">
            <wp:extent cx="3162300" cy="1371600"/>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623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center"/>
        <w:rPr>
          <w:sz w:val="18"/>
          <w:szCs w:val="18"/>
        </w:rPr>
      </w:pPr>
      <w:r w:rsidDel="00000000" w:rsidR="00000000" w:rsidRPr="00000000">
        <w:rPr>
          <w:sz w:val="18"/>
          <w:szCs w:val="18"/>
          <w:rtl w:val="0"/>
        </w:rPr>
        <w:t xml:space="preserve">Figura 2. Comunicación </w:t>
      </w:r>
      <w:r w:rsidDel="00000000" w:rsidR="00000000" w:rsidRPr="00000000">
        <w:rPr>
          <w:sz w:val="18"/>
          <w:szCs w:val="18"/>
          <w:rtl w:val="0"/>
        </w:rPr>
        <w:t xml:space="preserve">serial</w:t>
      </w:r>
      <w:r w:rsidDel="00000000" w:rsidR="00000000" w:rsidRPr="00000000">
        <w:rPr>
          <w:sz w:val="18"/>
          <w:szCs w:val="18"/>
          <w:rtl w:val="0"/>
        </w:rPr>
        <w:t xml:space="preserve">. [3]</w:t>
      </w:r>
    </w:p>
    <w:p w:rsidR="00000000" w:rsidDel="00000000" w:rsidP="00000000" w:rsidRDefault="00000000" w:rsidRPr="00000000" w14:paraId="0000001A">
      <w:pPr>
        <w:spacing w:line="276" w:lineRule="auto"/>
        <w:jc w:val="center"/>
        <w:rPr>
          <w:sz w:val="18"/>
          <w:szCs w:val="18"/>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Características: </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Los datos suelen transmitirse en formato ASCII.</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Para la comunicación utilizan 3 líneas de transmisión: 1 tierra, 2 transmisión y 3 recepción.</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Debido a que la transmisión es asíncrona, es posible enviar datos por una línea mientras se reciben datos por otra.</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Velocidad de transmisión.(4800,9600 y 115200)</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Número de bits de datos. (5,7 y 8)</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Número de bits de paro.(1, 1.5 y 2)</w:t>
      </w:r>
    </w:p>
    <w:p w:rsidR="00000000" w:rsidDel="00000000" w:rsidP="00000000" w:rsidRDefault="00000000" w:rsidRPr="00000000" w14:paraId="00000022">
      <w:pPr>
        <w:numPr>
          <w:ilvl w:val="0"/>
          <w:numId w:val="2"/>
        </w:numPr>
        <w:spacing w:line="276" w:lineRule="auto"/>
        <w:ind w:left="720" w:hanging="360"/>
        <w:rPr>
          <w:u w:val="none"/>
        </w:rPr>
      </w:pPr>
      <w:r w:rsidDel="00000000" w:rsidR="00000000" w:rsidRPr="00000000">
        <w:rPr>
          <w:rtl w:val="0"/>
        </w:rPr>
        <w:t xml:space="preserve">Bits de paridad.(par o impar)</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Comunicación paralela:</w:t>
      </w:r>
      <w:r w:rsidDel="00000000" w:rsidR="00000000" w:rsidRPr="00000000">
        <w:rPr>
          <w:rtl w:val="0"/>
        </w:rPr>
        <w:t xml:space="preserve"> Es un tipo de comunicación, donde todos los elementos de la unidad de información son enviados de forma simultánea, enviada por 8 líneas distintas los 8 bits de lo que se compone un byte.</w:t>
      </w:r>
    </w:p>
    <w:p w:rsidR="00000000" w:rsidDel="00000000" w:rsidP="00000000" w:rsidRDefault="00000000" w:rsidRPr="00000000" w14:paraId="00000025">
      <w:pPr>
        <w:spacing w:line="276" w:lineRule="auto"/>
        <w:rPr/>
      </w:pPr>
      <w:r w:rsidDel="00000000" w:rsidR="00000000" w:rsidRPr="00000000">
        <w:rPr>
          <w:rtl w:val="0"/>
        </w:rPr>
        <w:t xml:space="preserve">SCSI: Es un puerto muy usado en los ordenadores Apple referencia para el uso en el computador y sirve como un puerto serial.</w:t>
      </w:r>
    </w:p>
    <w:p w:rsidR="00000000" w:rsidDel="00000000" w:rsidP="00000000" w:rsidRDefault="00000000" w:rsidRPr="00000000" w14:paraId="00000026">
      <w:pPr>
        <w:spacing w:line="276" w:lineRule="auto"/>
        <w:rPr/>
      </w:pPr>
      <w:r w:rsidDel="00000000" w:rsidR="00000000" w:rsidRPr="00000000">
        <w:rPr/>
        <w:drawing>
          <wp:inline distB="114300" distT="114300" distL="114300" distR="114300">
            <wp:extent cx="3162300" cy="1498600"/>
            <wp:effectExtent b="0" l="0" r="0" t="0"/>
            <wp:docPr id="2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623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center"/>
        <w:rPr>
          <w:sz w:val="18"/>
          <w:szCs w:val="18"/>
        </w:rPr>
      </w:pPr>
      <w:r w:rsidDel="00000000" w:rsidR="00000000" w:rsidRPr="00000000">
        <w:rPr>
          <w:sz w:val="18"/>
          <w:szCs w:val="18"/>
          <w:rtl w:val="0"/>
        </w:rPr>
        <w:t xml:space="preserve">Figura 3. Comunicación paralela. [2]</w:t>
      </w:r>
    </w:p>
    <w:p w:rsidR="00000000" w:rsidDel="00000000" w:rsidP="00000000" w:rsidRDefault="00000000" w:rsidRPr="00000000" w14:paraId="00000028">
      <w:pPr>
        <w:spacing w:line="276" w:lineRule="auto"/>
        <w:jc w:val="center"/>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Características: </w:t>
      </w:r>
    </w:p>
    <w:p w:rsidR="00000000" w:rsidDel="00000000" w:rsidP="00000000" w:rsidRDefault="00000000" w:rsidRPr="00000000" w14:paraId="0000002A">
      <w:pPr>
        <w:numPr>
          <w:ilvl w:val="0"/>
          <w:numId w:val="1"/>
        </w:numPr>
        <w:spacing w:line="276" w:lineRule="auto"/>
        <w:ind w:left="720" w:hanging="360"/>
        <w:rPr>
          <w:u w:val="none"/>
        </w:rPr>
      </w:pPr>
      <w:r w:rsidDel="00000000" w:rsidR="00000000" w:rsidRPr="00000000">
        <w:rPr>
          <w:rtl w:val="0"/>
        </w:rPr>
        <w:t xml:space="preserve">Se usan múltiples líneas para enviar datos, es decir, 8 bits o un byte a la vez.</w:t>
      </w:r>
    </w:p>
    <w:p w:rsidR="00000000" w:rsidDel="00000000" w:rsidP="00000000" w:rsidRDefault="00000000" w:rsidRPr="00000000" w14:paraId="0000002B">
      <w:pPr>
        <w:numPr>
          <w:ilvl w:val="0"/>
          <w:numId w:val="1"/>
        </w:numPr>
        <w:spacing w:line="276" w:lineRule="auto"/>
        <w:ind w:left="720" w:hanging="360"/>
        <w:rPr>
          <w:u w:val="none"/>
        </w:rPr>
      </w:pPr>
      <w:r w:rsidDel="00000000" w:rsidR="00000000" w:rsidRPr="00000000">
        <w:rPr>
          <w:rtl w:val="0"/>
        </w:rPr>
        <w:t xml:space="preserve">Es costosa</w:t>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Tiene una alta velocidad de transmisión.</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Se usan en distancias cortas.</w:t>
      </w:r>
    </w:p>
    <w:p w:rsidR="00000000" w:rsidDel="00000000" w:rsidP="00000000" w:rsidRDefault="00000000" w:rsidRPr="00000000" w14:paraId="0000002E">
      <w:pPr>
        <w:spacing w:line="276" w:lineRule="auto"/>
        <w:ind w:left="720" w:firstLine="0"/>
        <w:rPr/>
      </w:pPr>
      <w:r w:rsidDel="00000000" w:rsidR="00000000" w:rsidRPr="00000000">
        <w:rPr>
          <w:rtl w:val="0"/>
        </w:rPr>
      </w:r>
    </w:p>
    <w:p w:rsidR="00000000" w:rsidDel="00000000" w:rsidP="00000000" w:rsidRDefault="00000000" w:rsidRPr="00000000" w14:paraId="0000002F">
      <w:pPr>
        <w:spacing w:line="276" w:lineRule="auto"/>
        <w:ind w:left="0" w:firstLine="0"/>
        <w:rPr/>
      </w:pPr>
      <w:r w:rsidDel="00000000" w:rsidR="00000000" w:rsidRPr="00000000">
        <w:rPr>
          <w:b w:val="1"/>
          <w:rtl w:val="0"/>
        </w:rPr>
        <w:t xml:space="preserve">ADC0808:</w:t>
      </w:r>
      <w:r w:rsidDel="00000000" w:rsidR="00000000" w:rsidRPr="00000000">
        <w:rPr>
          <w:rtl w:val="0"/>
        </w:rPr>
        <w:t xml:space="preserve"> Es un dispositivo CMOS monolítico con un convertidor analofico a digital de 8 bits, multiplexor de 8 canales y microprocesador compatible con un controlador lógico. El convertidor analógico a digital de 8 bits utiliza una aproximación sucesiva como técnica de conversión. </w:t>
      </w:r>
    </w:p>
    <w:p w:rsidR="00000000" w:rsidDel="00000000" w:rsidP="00000000" w:rsidRDefault="00000000" w:rsidRPr="00000000" w14:paraId="00000030">
      <w:pPr>
        <w:spacing w:line="276" w:lineRule="auto"/>
        <w:ind w:left="0" w:firstLine="0"/>
        <w:jc w:val="center"/>
        <w:rPr/>
      </w:pPr>
      <w:r w:rsidDel="00000000" w:rsidR="00000000" w:rsidRPr="00000000">
        <w:rPr/>
        <w:drawing>
          <wp:inline distB="114300" distT="114300" distL="114300" distR="114300">
            <wp:extent cx="1490028" cy="1490028"/>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490028" cy="149002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left="0" w:firstLine="0"/>
        <w:jc w:val="center"/>
        <w:rPr>
          <w:sz w:val="18"/>
          <w:szCs w:val="18"/>
        </w:rPr>
      </w:pPr>
      <w:r w:rsidDel="00000000" w:rsidR="00000000" w:rsidRPr="00000000">
        <w:rPr>
          <w:sz w:val="18"/>
          <w:szCs w:val="18"/>
          <w:rtl w:val="0"/>
        </w:rPr>
        <w:t xml:space="preserve">Figura 4. ADC0808. [5]</w:t>
      </w:r>
    </w:p>
    <w:p w:rsidR="00000000" w:rsidDel="00000000" w:rsidP="00000000" w:rsidRDefault="00000000" w:rsidRPr="00000000" w14:paraId="00000032">
      <w:pPr>
        <w:spacing w:line="276" w:lineRule="auto"/>
        <w:ind w:left="0" w:firstLine="0"/>
        <w:jc w:val="center"/>
        <w:rPr/>
      </w:pPr>
      <w:r w:rsidDel="00000000" w:rsidR="00000000" w:rsidRPr="00000000">
        <w:rPr>
          <w:rtl w:val="0"/>
        </w:rPr>
      </w:r>
    </w:p>
    <w:p w:rsidR="00000000" w:rsidDel="00000000" w:rsidP="00000000" w:rsidRDefault="00000000" w:rsidRPr="00000000" w14:paraId="00000033">
      <w:pPr>
        <w:spacing w:line="276" w:lineRule="auto"/>
        <w:ind w:left="0" w:firstLine="0"/>
        <w:rPr/>
      </w:pPr>
      <w:r w:rsidDel="00000000" w:rsidR="00000000" w:rsidRPr="00000000">
        <w:rPr>
          <w:rtl w:val="0"/>
        </w:rPr>
        <w:t xml:space="preserve">Características: </w:t>
      </w:r>
    </w:p>
    <w:p w:rsidR="00000000" w:rsidDel="00000000" w:rsidP="00000000" w:rsidRDefault="00000000" w:rsidRPr="00000000" w14:paraId="00000034">
      <w:pPr>
        <w:numPr>
          <w:ilvl w:val="0"/>
          <w:numId w:val="3"/>
        </w:numPr>
        <w:spacing w:line="276" w:lineRule="auto"/>
        <w:ind w:left="720" w:hanging="360"/>
        <w:rPr>
          <w:u w:val="none"/>
        </w:rPr>
      </w:pPr>
      <w:r w:rsidDel="00000000" w:rsidR="00000000" w:rsidRPr="00000000">
        <w:rPr>
          <w:rtl w:val="0"/>
        </w:rPr>
        <w:t xml:space="preserve">Bajo consumo 15 mW.</w:t>
      </w:r>
    </w:p>
    <w:p w:rsidR="00000000" w:rsidDel="00000000" w:rsidP="00000000" w:rsidRDefault="00000000" w:rsidRPr="00000000" w14:paraId="00000035">
      <w:pPr>
        <w:numPr>
          <w:ilvl w:val="0"/>
          <w:numId w:val="3"/>
        </w:numPr>
        <w:spacing w:line="276" w:lineRule="auto"/>
        <w:ind w:left="720" w:hanging="360"/>
        <w:rPr>
          <w:u w:val="none"/>
        </w:rPr>
      </w:pPr>
      <w:r w:rsidDel="00000000" w:rsidR="00000000" w:rsidRPr="00000000">
        <w:rPr>
          <w:rtl w:val="0"/>
        </w:rPr>
        <w:t xml:space="preserve">Voltaje de operación 5 V.</w:t>
      </w:r>
    </w:p>
    <w:p w:rsidR="00000000" w:rsidDel="00000000" w:rsidP="00000000" w:rsidRDefault="00000000" w:rsidRPr="00000000" w14:paraId="00000036">
      <w:pPr>
        <w:numPr>
          <w:ilvl w:val="0"/>
          <w:numId w:val="3"/>
        </w:numPr>
        <w:spacing w:line="276" w:lineRule="auto"/>
        <w:ind w:left="720" w:hanging="360"/>
        <w:rPr>
          <w:u w:val="none"/>
        </w:rPr>
      </w:pPr>
      <w:r w:rsidDel="00000000" w:rsidR="00000000" w:rsidRPr="00000000">
        <w:rPr>
          <w:rtl w:val="0"/>
        </w:rPr>
        <w:t xml:space="preserve">Salida de 3 estados.</w:t>
      </w:r>
    </w:p>
    <w:p w:rsidR="00000000" w:rsidDel="00000000" w:rsidP="00000000" w:rsidRDefault="00000000" w:rsidRPr="00000000" w14:paraId="00000037">
      <w:pPr>
        <w:numPr>
          <w:ilvl w:val="0"/>
          <w:numId w:val="3"/>
        </w:numPr>
        <w:spacing w:line="276" w:lineRule="auto"/>
        <w:ind w:left="720" w:hanging="360"/>
        <w:rPr>
          <w:u w:val="none"/>
        </w:rPr>
      </w:pPr>
      <w:r w:rsidDel="00000000" w:rsidR="00000000" w:rsidRPr="00000000">
        <w:rPr>
          <w:rtl w:val="0"/>
        </w:rPr>
        <w:t xml:space="preserve">Frecuencia de reloj 640 Khz</w:t>
      </w:r>
    </w:p>
    <w:p w:rsidR="00000000" w:rsidDel="00000000" w:rsidP="00000000" w:rsidRDefault="00000000" w:rsidRPr="00000000" w14:paraId="00000038">
      <w:pPr>
        <w:numPr>
          <w:ilvl w:val="0"/>
          <w:numId w:val="3"/>
        </w:numPr>
        <w:spacing w:line="276" w:lineRule="auto"/>
        <w:ind w:left="720" w:hanging="360"/>
        <w:rPr>
          <w:u w:val="none"/>
        </w:rPr>
      </w:pPr>
      <w:r w:rsidDel="00000000" w:rsidR="00000000" w:rsidRPr="00000000">
        <w:rPr>
          <w:rtl w:val="0"/>
        </w:rPr>
        <w:t xml:space="preserve">Tiempo de conversión 100 us.</w:t>
      </w:r>
    </w:p>
    <w:p w:rsidR="00000000" w:rsidDel="00000000" w:rsidP="00000000" w:rsidRDefault="00000000" w:rsidRPr="00000000" w14:paraId="00000039">
      <w:pPr>
        <w:numPr>
          <w:ilvl w:val="0"/>
          <w:numId w:val="3"/>
        </w:numPr>
        <w:spacing w:line="276" w:lineRule="auto"/>
        <w:ind w:left="720" w:hanging="360"/>
        <w:rPr>
          <w:u w:val="none"/>
        </w:rPr>
      </w:pPr>
      <w:r w:rsidDel="00000000" w:rsidR="00000000" w:rsidRPr="00000000">
        <w:rPr>
          <w:rtl w:val="0"/>
        </w:rPr>
        <w:t xml:space="preserve">Encapsulado tipo DIP de 28 pines.</w:t>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spacing w:line="276" w:lineRule="auto"/>
        <w:ind w:left="720" w:firstLine="0"/>
        <w:rPr/>
      </w:pPr>
      <w:r w:rsidDel="00000000" w:rsidR="00000000" w:rsidRPr="00000000">
        <w:rPr>
          <w:rtl w:val="0"/>
        </w:rPr>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276" w:lineRule="auto"/>
        <w:ind w:left="0" w:firstLine="0"/>
        <w:rPr/>
      </w:pPr>
      <w:r w:rsidDel="00000000" w:rsidR="00000000" w:rsidRPr="00000000">
        <w:rPr>
          <w:rtl w:val="0"/>
        </w:rPr>
      </w:r>
    </w:p>
    <w:p w:rsidR="00000000" w:rsidDel="00000000" w:rsidP="00000000" w:rsidRDefault="00000000" w:rsidRPr="00000000" w14:paraId="00000045">
      <w:pPr>
        <w:spacing w:line="276" w:lineRule="auto"/>
        <w:ind w:left="0" w:firstLine="0"/>
        <w:rPr/>
      </w:pPr>
      <w:r w:rsidDel="00000000" w:rsidR="00000000" w:rsidRPr="00000000">
        <w:rPr>
          <w:rtl w:val="0"/>
        </w:rPr>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spacing w:line="276" w:lineRule="auto"/>
        <w:ind w:left="0" w:firstLine="0"/>
        <w:rPr/>
      </w:pPr>
      <w:r w:rsidDel="00000000" w:rsidR="00000000" w:rsidRPr="00000000">
        <w:rPr>
          <w:rtl w:val="0"/>
        </w:rPr>
      </w:r>
    </w:p>
    <w:p w:rsidR="00000000" w:rsidDel="00000000" w:rsidP="00000000" w:rsidRDefault="00000000" w:rsidRPr="00000000" w14:paraId="0000004A">
      <w:pPr>
        <w:spacing w:line="276" w:lineRule="auto"/>
        <w:ind w:left="0" w:firstLine="0"/>
        <w:rPr/>
      </w:pPr>
      <w:r w:rsidDel="00000000" w:rsidR="00000000" w:rsidRPr="00000000">
        <w:rPr>
          <w:rtl w:val="0"/>
        </w:rPr>
      </w:r>
    </w:p>
    <w:p w:rsidR="00000000" w:rsidDel="00000000" w:rsidP="00000000" w:rsidRDefault="00000000" w:rsidRPr="00000000" w14:paraId="0000004B">
      <w:pPr>
        <w:spacing w:line="276" w:lineRule="auto"/>
        <w:ind w:left="0" w:firstLine="0"/>
        <w:rPr/>
      </w:pPr>
      <w:r w:rsidDel="00000000" w:rsidR="00000000" w:rsidRPr="00000000">
        <w:rPr>
          <w:rtl w:val="0"/>
        </w:rPr>
      </w:r>
    </w:p>
    <w:p w:rsidR="00000000" w:rsidDel="00000000" w:rsidP="00000000" w:rsidRDefault="00000000" w:rsidRPr="00000000" w14:paraId="0000004C">
      <w:pPr>
        <w:spacing w:line="276" w:lineRule="auto"/>
        <w:ind w:left="0" w:firstLine="0"/>
        <w:jc w:val="center"/>
        <w:rPr>
          <w:smallCaps w:val="1"/>
        </w:rPr>
      </w:pPr>
      <w:r w:rsidDel="00000000" w:rsidR="00000000" w:rsidRPr="00000000">
        <w:rPr>
          <w:smallCaps w:val="1"/>
          <w:rtl w:val="0"/>
        </w:rPr>
        <w:t xml:space="preserve">PROCEDIMIENTO</w:t>
      </w:r>
    </w:p>
    <w:p w:rsidR="00000000" w:rsidDel="00000000" w:rsidP="00000000" w:rsidRDefault="00000000" w:rsidRPr="00000000" w14:paraId="0000004D">
      <w:pPr>
        <w:keepNext w:val="1"/>
        <w:spacing w:after="80" w:before="240" w:line="240" w:lineRule="auto"/>
        <w:jc w:val="left"/>
        <w:rPr/>
      </w:pPr>
      <w:r w:rsidDel="00000000" w:rsidR="00000000" w:rsidRPr="00000000">
        <w:rPr>
          <w:rtl w:val="0"/>
        </w:rPr>
        <w:t xml:space="preserve">Se definieron las siguientes entradas y salidas para el sistema:</w:t>
      </w:r>
    </w:p>
    <w:p w:rsidR="00000000" w:rsidDel="00000000" w:rsidP="00000000" w:rsidRDefault="00000000" w:rsidRPr="00000000" w14:paraId="0000004E">
      <w:pPr>
        <w:keepNext w:val="1"/>
        <w:spacing w:after="80" w:before="240" w:line="240" w:lineRule="auto"/>
        <w:jc w:val="left"/>
        <w:rPr>
          <w:b w:val="1"/>
        </w:rPr>
      </w:pPr>
      <w:r w:rsidDel="00000000" w:rsidR="00000000" w:rsidRPr="00000000">
        <w:rPr>
          <w:b w:val="1"/>
          <w:rtl w:val="0"/>
        </w:rPr>
        <w:t xml:space="preserve">Entradas:</w:t>
      </w:r>
    </w:p>
    <w:p w:rsidR="00000000" w:rsidDel="00000000" w:rsidP="00000000" w:rsidRDefault="00000000" w:rsidRPr="00000000" w14:paraId="0000004F">
      <w:pPr>
        <w:keepNext w:val="1"/>
        <w:spacing w:after="80" w:before="240" w:line="240" w:lineRule="auto"/>
        <w:jc w:val="left"/>
        <w:rPr/>
      </w:pPr>
      <w:r w:rsidDel="00000000" w:rsidR="00000000" w:rsidRPr="00000000">
        <w:rPr>
          <w:rtl w:val="0"/>
        </w:rPr>
        <w:t xml:space="preserve">- Bits del sensor de presión.</w:t>
      </w:r>
    </w:p>
    <w:p w:rsidR="00000000" w:rsidDel="00000000" w:rsidP="00000000" w:rsidRDefault="00000000" w:rsidRPr="00000000" w14:paraId="00000050">
      <w:pPr>
        <w:keepNext w:val="1"/>
        <w:spacing w:after="80" w:before="240" w:line="240" w:lineRule="auto"/>
        <w:jc w:val="left"/>
        <w:rPr/>
      </w:pPr>
      <w:r w:rsidDel="00000000" w:rsidR="00000000" w:rsidRPr="00000000">
        <w:rPr>
          <w:rtl w:val="0"/>
        </w:rPr>
        <w:t xml:space="preserve">- Botón selector de medida (SEL).</w:t>
      </w:r>
    </w:p>
    <w:p w:rsidR="00000000" w:rsidDel="00000000" w:rsidP="00000000" w:rsidRDefault="00000000" w:rsidRPr="00000000" w14:paraId="00000051">
      <w:pPr>
        <w:keepNext w:val="1"/>
        <w:spacing w:after="80" w:before="240" w:line="240" w:lineRule="auto"/>
        <w:jc w:val="left"/>
        <w:rPr/>
      </w:pPr>
      <w:r w:rsidDel="00000000" w:rsidR="00000000" w:rsidRPr="00000000">
        <w:rPr>
          <w:rtl w:val="0"/>
        </w:rPr>
        <w:t xml:space="preserve">- Bits del teclado matricial.</w:t>
      </w:r>
    </w:p>
    <w:p w:rsidR="00000000" w:rsidDel="00000000" w:rsidP="00000000" w:rsidRDefault="00000000" w:rsidRPr="00000000" w14:paraId="00000052">
      <w:pPr>
        <w:keepNext w:val="1"/>
        <w:spacing w:after="80" w:before="240" w:line="240" w:lineRule="auto"/>
        <w:jc w:val="left"/>
        <w:rPr/>
      </w:pPr>
      <w:r w:rsidDel="00000000" w:rsidR="00000000" w:rsidRPr="00000000">
        <w:rPr>
          <w:rtl w:val="0"/>
        </w:rPr>
      </w:r>
    </w:p>
    <w:p w:rsidR="00000000" w:rsidDel="00000000" w:rsidP="00000000" w:rsidRDefault="00000000" w:rsidRPr="00000000" w14:paraId="00000053">
      <w:pPr>
        <w:keepNext w:val="1"/>
        <w:spacing w:after="80" w:before="240" w:line="240" w:lineRule="auto"/>
        <w:ind w:left="0" w:firstLine="0"/>
        <w:jc w:val="left"/>
        <w:rPr>
          <w:b w:val="1"/>
        </w:rPr>
      </w:pPr>
      <w:r w:rsidDel="00000000" w:rsidR="00000000" w:rsidRPr="00000000">
        <w:rPr>
          <w:b w:val="1"/>
          <w:rtl w:val="0"/>
        </w:rPr>
        <w:t xml:space="preserve">Salidas:</w:t>
      </w:r>
    </w:p>
    <w:p w:rsidR="00000000" w:rsidDel="00000000" w:rsidP="00000000" w:rsidRDefault="00000000" w:rsidRPr="00000000" w14:paraId="00000054">
      <w:pPr>
        <w:keepNext w:val="1"/>
        <w:spacing w:after="80" w:before="240" w:line="240" w:lineRule="auto"/>
        <w:ind w:left="0" w:firstLine="0"/>
        <w:jc w:val="left"/>
        <w:rPr/>
      </w:pPr>
      <w:r w:rsidDel="00000000" w:rsidR="00000000" w:rsidRPr="00000000">
        <w:rPr>
          <w:rtl w:val="0"/>
        </w:rPr>
        <w:t xml:space="preserve">- 2 displays para mostrar el valor de la presión.</w:t>
      </w:r>
    </w:p>
    <w:p w:rsidR="00000000" w:rsidDel="00000000" w:rsidP="00000000" w:rsidRDefault="00000000" w:rsidRPr="00000000" w14:paraId="00000055">
      <w:pPr>
        <w:keepNext w:val="1"/>
        <w:spacing w:after="80" w:before="240" w:line="240" w:lineRule="auto"/>
        <w:ind w:left="0" w:firstLine="0"/>
        <w:jc w:val="left"/>
        <w:rPr/>
      </w:pPr>
      <w:r w:rsidDel="00000000" w:rsidR="00000000" w:rsidRPr="00000000">
        <w:rPr>
          <w:rtl w:val="0"/>
        </w:rPr>
        <w:t xml:space="preserve">- Leds para la presión.</w:t>
      </w:r>
    </w:p>
    <w:p w:rsidR="00000000" w:rsidDel="00000000" w:rsidP="00000000" w:rsidRDefault="00000000" w:rsidRPr="00000000" w14:paraId="00000056">
      <w:pPr>
        <w:keepNext w:val="1"/>
        <w:spacing w:after="80" w:before="240" w:line="240" w:lineRule="auto"/>
        <w:ind w:left="0" w:firstLine="0"/>
        <w:jc w:val="left"/>
        <w:rPr/>
      </w:pPr>
      <w:r w:rsidDel="00000000" w:rsidR="00000000" w:rsidRPr="00000000">
        <w:rPr>
          <w:rtl w:val="0"/>
        </w:rPr>
        <w:t xml:space="preserve">- 2 displays para mostrar el valor de referencia.</w:t>
      </w:r>
    </w:p>
    <w:p w:rsidR="00000000" w:rsidDel="00000000" w:rsidP="00000000" w:rsidRDefault="00000000" w:rsidRPr="00000000" w14:paraId="00000057">
      <w:pPr>
        <w:keepNext w:val="1"/>
        <w:spacing w:after="80" w:before="240" w:line="240" w:lineRule="auto"/>
        <w:ind w:left="0" w:firstLine="0"/>
        <w:jc w:val="left"/>
        <w:rPr/>
      </w:pPr>
      <w:r w:rsidDel="00000000" w:rsidR="00000000" w:rsidRPr="00000000">
        <w:rPr>
          <w:rtl w:val="0"/>
        </w:rPr>
        <w:t xml:space="preserve">- Alarma(1 bit indicador).</w:t>
      </w:r>
    </w:p>
    <w:p w:rsidR="00000000" w:rsidDel="00000000" w:rsidP="00000000" w:rsidRDefault="00000000" w:rsidRPr="00000000" w14:paraId="00000058">
      <w:pPr>
        <w:keepNext w:val="1"/>
        <w:spacing w:after="80" w:before="240" w:line="276" w:lineRule="auto"/>
        <w:ind w:left="0" w:firstLine="0"/>
        <w:rPr/>
      </w:pPr>
      <w:r w:rsidDel="00000000" w:rsidR="00000000" w:rsidRPr="00000000">
        <w:rPr>
          <w:rtl w:val="0"/>
        </w:rPr>
        <w:t xml:space="preserve">En los anexos se encuentra el diagrama de bloques, los pseudocódigos de la función principal y las funciones intermedias, las cartas ASM de la función principal y las intermedias.</w:t>
      </w:r>
    </w:p>
    <w:p w:rsidR="00000000" w:rsidDel="00000000" w:rsidP="00000000" w:rsidRDefault="00000000" w:rsidRPr="00000000" w14:paraId="00000059">
      <w:pPr>
        <w:keepNext w:val="1"/>
        <w:spacing w:after="80" w:before="240" w:line="276" w:lineRule="auto"/>
        <w:ind w:left="0" w:firstLine="0"/>
        <w:rPr/>
      </w:pPr>
      <w:r w:rsidDel="00000000" w:rsidR="00000000" w:rsidRPr="00000000">
        <w:rPr>
          <w:rtl w:val="0"/>
        </w:rPr>
        <w:t xml:space="preserve">La descripción de cada estado se realizó para el bloque encargado de la conversión de kpa a PSI debido a que en el bloque de comparación no se especificó un estado para ninguno de sus componentes, es necesario mencionar que para pasar de una presión en kpa a PSI se debe dividir el valor sobre 6.895 para ello se multiplicó por 1000 y se dividió por 6895:</w:t>
      </w:r>
    </w:p>
    <w:p w:rsidR="00000000" w:rsidDel="00000000" w:rsidP="00000000" w:rsidRDefault="00000000" w:rsidRPr="00000000" w14:paraId="0000005A">
      <w:pPr>
        <w:keepNext w:val="1"/>
        <w:spacing w:after="80" w:before="240" w:line="276" w:lineRule="auto"/>
        <w:ind w:left="0" w:firstLine="0"/>
        <w:rPr/>
      </w:pPr>
      <w:r w:rsidDel="00000000" w:rsidR="00000000" w:rsidRPr="00000000">
        <w:rPr>
          <w:rtl w:val="0"/>
        </w:rPr>
        <w:t xml:space="preserve">S1: En este estado se definen los que resultados que van a tener cada una de las operaciones P para el resultado de la presión en kpa por la constante de 1000 (decimal) y R para el resultado de la división entre P y la constante 6895 (decimal) además se inicializa la variable interna del for multiplicador.</w:t>
      </w:r>
    </w:p>
    <w:p w:rsidR="00000000" w:rsidDel="00000000" w:rsidP="00000000" w:rsidRDefault="00000000" w:rsidRPr="00000000" w14:paraId="0000005B">
      <w:pPr>
        <w:keepNext w:val="1"/>
        <w:spacing w:after="80" w:before="240" w:line="276" w:lineRule="auto"/>
        <w:ind w:left="0" w:firstLine="0"/>
        <w:rPr/>
      </w:pPr>
      <w:r w:rsidDel="00000000" w:rsidR="00000000" w:rsidRPr="00000000">
        <w:rPr>
          <w:rtl w:val="0"/>
        </w:rPr>
        <w:t xml:space="preserve">S2: En este estado se desplaza los valores del multiplicando y el multiplicador para que por cada 1 en el valor de 1000 en binario se sume el valor desplazado de la presión en P.</w:t>
      </w:r>
    </w:p>
    <w:p w:rsidR="00000000" w:rsidDel="00000000" w:rsidP="00000000" w:rsidRDefault="00000000" w:rsidRPr="00000000" w14:paraId="0000005C">
      <w:pPr>
        <w:keepNext w:val="1"/>
        <w:spacing w:after="80" w:before="240" w:line="276" w:lineRule="auto"/>
        <w:ind w:left="0" w:firstLine="0"/>
        <w:rPr/>
      </w:pPr>
      <w:r w:rsidDel="00000000" w:rsidR="00000000" w:rsidRPr="00000000">
        <w:rPr>
          <w:rtl w:val="0"/>
        </w:rPr>
        <w:t xml:space="preserve">S3: En este estado se inicializa la variable interna del ciclo for para la división que vuelve a ser i como en el ciclo for de la multiplicación.</w:t>
      </w:r>
    </w:p>
    <w:p w:rsidR="00000000" w:rsidDel="00000000" w:rsidP="00000000" w:rsidRDefault="00000000" w:rsidRPr="00000000" w14:paraId="0000005D">
      <w:pPr>
        <w:keepNext w:val="1"/>
        <w:spacing w:after="80" w:before="240" w:line="276" w:lineRule="auto"/>
        <w:ind w:left="0" w:firstLine="0"/>
        <w:rPr/>
      </w:pPr>
      <w:r w:rsidDel="00000000" w:rsidR="00000000" w:rsidRPr="00000000">
        <w:rPr>
          <w:rtl w:val="0"/>
        </w:rPr>
        <w:t xml:space="preserve">S4: Es necesario que se desplace el valor de R en P para que el resultado tenga la misma cantidad de bits que P y no pasar el ancho total en bits.</w:t>
      </w:r>
    </w:p>
    <w:p w:rsidR="00000000" w:rsidDel="00000000" w:rsidP="00000000" w:rsidRDefault="00000000" w:rsidRPr="00000000" w14:paraId="0000005E">
      <w:pPr>
        <w:keepNext w:val="1"/>
        <w:spacing w:after="80" w:before="240" w:line="276" w:lineRule="auto"/>
        <w:ind w:left="0" w:firstLine="0"/>
        <w:rPr/>
      </w:pPr>
      <w:r w:rsidDel="00000000" w:rsidR="00000000" w:rsidRPr="00000000">
        <w:rPr>
          <w:rtl w:val="0"/>
        </w:rPr>
        <w:t xml:space="preserve">S5: En el caso de que el valor del residuo R no sea mayor o igual que el divisor C se mueve un cero hacia el resultado de Q.</w:t>
      </w:r>
    </w:p>
    <w:p w:rsidR="00000000" w:rsidDel="00000000" w:rsidP="00000000" w:rsidRDefault="00000000" w:rsidRPr="00000000" w14:paraId="0000005F">
      <w:pPr>
        <w:keepNext w:val="1"/>
        <w:spacing w:after="80" w:before="240" w:line="276" w:lineRule="auto"/>
        <w:ind w:left="0" w:firstLine="0"/>
        <w:rPr/>
      </w:pPr>
      <w:r w:rsidDel="00000000" w:rsidR="00000000" w:rsidRPr="00000000">
        <w:rPr>
          <w:rtl w:val="0"/>
        </w:rPr>
        <w:t xml:space="preserve">S6: De forma contraria del estado anterior, si el resultado del residuo R es mayor que el divisor C se mueve un uno hacia Q y se realiza la resta entre R y C.</w:t>
      </w:r>
    </w:p>
    <w:p w:rsidR="00000000" w:rsidDel="00000000" w:rsidP="00000000" w:rsidRDefault="00000000" w:rsidRPr="00000000" w14:paraId="00000060">
      <w:pPr>
        <w:keepNext w:val="1"/>
        <w:numPr>
          <w:ilvl w:val="0"/>
          <w:numId w:val="5"/>
        </w:numPr>
        <w:spacing w:after="80" w:before="240" w:line="480" w:lineRule="auto"/>
        <w:jc w:val="center"/>
        <w:rPr>
          <w:smallCaps w:val="1"/>
        </w:rPr>
      </w:pPr>
      <w:r w:rsidDel="00000000" w:rsidR="00000000" w:rsidRPr="00000000">
        <w:rPr>
          <w:smallCaps w:val="1"/>
          <w:rtl w:val="0"/>
        </w:rPr>
        <w:t xml:space="preserve">DESCRIPCIÓN DEL CÓDIGO</w:t>
      </w:r>
    </w:p>
    <w:p w:rsidR="00000000" w:rsidDel="00000000" w:rsidP="00000000" w:rsidRDefault="00000000" w:rsidRPr="00000000" w14:paraId="00000061">
      <w:pPr>
        <w:keepNext w:val="1"/>
        <w:spacing w:after="80" w:before="240" w:line="276" w:lineRule="auto"/>
        <w:rPr>
          <w:smallCaps w:val="1"/>
        </w:rPr>
      </w:pPr>
      <w:r w:rsidDel="00000000" w:rsidR="00000000" w:rsidRPr="00000000">
        <w:rPr>
          <w:rtl w:val="0"/>
        </w:rPr>
        <w:t xml:space="preserve">El código que fue utilizado para la realización del proyecto se encuentra anexado a este documento. El código se emplea un componente que se utiliza para leer los datos ingresados en el teclado 4x4 en el que su funcionamiento es generar una señal de muestreo que pasa por todas las filas revisando si alguno de los botones se encuentra presionado, para ello en el código se puede observar que el tiempo de revisión es pequeño para que no sea necesario que el pulsador permanezca presionado por un largo periodo de tiempo. Posteriormente para que estos valores se muestran en los display 7 segmentos, estos valores son convertidos a hexadecimal para que puedan ser operados más fácilmente, de esta forma se puede crear el valor de referencia más fácil mediante la asignación de valores a señales dependiendo del valor oprimido dependiendo si este hace parte de una unidad, una decena o una centena, dependiendo del número se sumará un valor diferente al valor total final. Adicionalmente se asignó un botón para confirmar el valor de referencia que se ingresa. El sensor de presión se logró adquirir pero se simuló mediante la salida de tensión de un potenciómetro. Para la adquisición de los datos del sensor simulado se utilizó la tarjeta arduino, donde lo primero fue realizar una etapa de parametrización para adecuar el potenciómetro a los valores entregados por el sensor de presión(0 a 40 Kpa), ,se realiza la definición de unas variables para almacenar los datos leidos por el potenciometro y atraves de codigo arduino se multiplica la lectura por la resolución de la parametrización, a través de un método se convierte este numero decimal a binario, luego se definen las salidas y a través de un método se invoca bit  a bit el valor binario y se disponen las salidas digitales de 2 a 7 y estas se conectan a la FPGA. Ya con los datos entregados se realizó la conversión a BCD y se mostró en los leds integrados en la FPGA. Para realizar la conversión de kPa a PSI se hizo uso de los bloques de multiplicación y división utilizados en clase cambiando los valores variables por las constantes necesarias para hacer la conversión. Finalmente para la generación de la alarma solo se comparó el valor de la presión actual con el valor de referencia que fue ingresado y la alarma visual de indicación que el valor se sobrepasó.</w:t>
      </w:r>
      <w:r w:rsidDel="00000000" w:rsidR="00000000" w:rsidRPr="00000000">
        <w:rPr>
          <w:rtl w:val="0"/>
        </w:rPr>
      </w:r>
    </w:p>
    <w:p w:rsidR="00000000" w:rsidDel="00000000" w:rsidP="00000000" w:rsidRDefault="00000000" w:rsidRPr="00000000" w14:paraId="00000062">
      <w:pPr>
        <w:keepNext w:val="1"/>
        <w:spacing w:after="80" w:before="240" w:line="480" w:lineRule="auto"/>
        <w:jc w:val="center"/>
        <w:rPr>
          <w:smallCaps w:val="1"/>
        </w:rPr>
      </w:pPr>
      <w:r w:rsidDel="00000000" w:rsidR="00000000" w:rsidRPr="00000000">
        <w:rPr>
          <w:smallCaps w:val="1"/>
        </w:rPr>
        <w:drawing>
          <wp:inline distB="114300" distT="114300" distL="114300" distR="114300">
            <wp:extent cx="3162300" cy="2184400"/>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623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jc w:val="center"/>
        <w:rPr>
          <w:smallCaps w:val="1"/>
        </w:rPr>
      </w:pPr>
      <w:r w:rsidDel="00000000" w:rsidR="00000000" w:rsidRPr="00000000">
        <w:rPr>
          <w:sz w:val="18"/>
          <w:szCs w:val="18"/>
          <w:rtl w:val="0"/>
        </w:rPr>
        <w:t xml:space="preserve">Figura 5. Cantidad de bloques lógicos del código. Imagen obtenida del software Quartus ll.</w:t>
      </w:r>
      <w:r w:rsidDel="00000000" w:rsidR="00000000" w:rsidRPr="00000000">
        <w:rPr>
          <w:rtl w:val="0"/>
        </w:rPr>
      </w:r>
    </w:p>
    <w:p w:rsidR="00000000" w:rsidDel="00000000" w:rsidP="00000000" w:rsidRDefault="00000000" w:rsidRPr="00000000" w14:paraId="00000064">
      <w:pPr>
        <w:keepNext w:val="1"/>
        <w:numPr>
          <w:ilvl w:val="0"/>
          <w:numId w:val="5"/>
        </w:numPr>
        <w:spacing w:after="80" w:before="240" w:line="480" w:lineRule="auto"/>
        <w:ind w:left="0" w:firstLine="0"/>
        <w:jc w:val="center"/>
        <w:rPr>
          <w:smallCaps w:val="1"/>
        </w:rPr>
      </w:pPr>
      <w:r w:rsidDel="00000000" w:rsidR="00000000" w:rsidRPr="00000000">
        <w:rPr>
          <w:smallCaps w:val="1"/>
          <w:rtl w:val="0"/>
        </w:rPr>
        <w:t xml:space="preserve">CONCLUSIÓN</w:t>
      </w:r>
    </w:p>
    <w:p w:rsidR="00000000" w:rsidDel="00000000" w:rsidP="00000000" w:rsidRDefault="00000000" w:rsidRPr="00000000" w14:paraId="00000065">
      <w:pPr>
        <w:spacing w:line="276" w:lineRule="auto"/>
        <w:rPr/>
      </w:pPr>
      <w:r w:rsidDel="00000000" w:rsidR="00000000" w:rsidRPr="00000000">
        <w:rPr>
          <w:rtl w:val="0"/>
        </w:rPr>
        <w:t xml:space="preserve">Se hizo necesario un acondicionamiento para la señal resultante del emulador del sensor,  para que se fuera posible usarla como si fuera el sensor, en todo el circuito la presión en kpa debido a que se simularon los posibles valores que puede tomar el sensor  (0 a 40) y  se tuvo la necesidad de desarrollar una forma de enviar el número binario de esta lectura a la FPG, en la cual se implementa un ciclo de ifs para dicho fin.</w:t>
      </w:r>
    </w:p>
    <w:p w:rsidR="00000000" w:rsidDel="00000000" w:rsidP="00000000" w:rsidRDefault="00000000" w:rsidRPr="00000000" w14:paraId="00000066">
      <w:pPr>
        <w:spacing w:line="276" w:lineRule="auto"/>
        <w:rPr/>
      </w:pPr>
      <w:r w:rsidDel="00000000" w:rsidR="00000000" w:rsidRPr="00000000">
        <w:rPr>
          <w:rtl w:val="0"/>
        </w:rPr>
        <w:t xml:space="preserve">Para la implementación del teclado fue necesario un convertidor de hexadecimal a binario para que sea posible el uso del valor en binario para los demás bloques del circuito, se realizó una búsqueda entre las diferentes técnicas en VHDL y seleccionar la mejor para la aplicación deseada.</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 Es importante la posición de los números que se ingresan en el teclado como valor de referencia sean convertidos al valor que el usuario realmente desea, ya que el peso y la posición a la que cambian es un factor que se debe tener en cuenta cuando se convierte y también cuando se muestra en el display 7 segmentos.</w:t>
      </w:r>
    </w:p>
    <w:p w:rsidR="00000000" w:rsidDel="00000000" w:rsidP="00000000" w:rsidRDefault="00000000" w:rsidRPr="00000000" w14:paraId="00000069">
      <w:pPr>
        <w:keepNext w:val="1"/>
        <w:numPr>
          <w:ilvl w:val="0"/>
          <w:numId w:val="5"/>
        </w:numPr>
        <w:spacing w:after="80" w:before="240" w:line="480" w:lineRule="auto"/>
        <w:ind w:left="0" w:firstLine="0"/>
        <w:jc w:val="center"/>
        <w:rPr>
          <w:smallCaps w:val="1"/>
        </w:rPr>
      </w:pPr>
      <w:r w:rsidDel="00000000" w:rsidR="00000000" w:rsidRPr="00000000">
        <w:rPr>
          <w:smallCaps w:val="1"/>
          <w:rtl w:val="0"/>
        </w:rPr>
        <w:t xml:space="preserve">REFERENCIAS</w:t>
      </w:r>
    </w:p>
    <w:p w:rsidR="00000000" w:rsidDel="00000000" w:rsidP="00000000" w:rsidRDefault="00000000" w:rsidRPr="00000000" w14:paraId="0000006A">
      <w:pPr>
        <w:spacing w:line="276" w:lineRule="auto"/>
        <w:rPr>
          <w:highlight w:val="white"/>
        </w:rPr>
      </w:pPr>
      <w:r w:rsidDel="00000000" w:rsidR="00000000" w:rsidRPr="00000000">
        <w:rPr>
          <w:rtl w:val="0"/>
        </w:rPr>
        <w:t xml:space="preserve">[1]Pagina Web. </w:t>
      </w:r>
      <w:r w:rsidDel="00000000" w:rsidR="00000000" w:rsidRPr="00000000">
        <w:rPr>
          <w:highlight w:val="white"/>
          <w:rtl w:val="0"/>
        </w:rPr>
        <w:t xml:space="preserve">Sensor Mps20n0040d-d Datasheet. </w:t>
      </w:r>
      <w:hyperlink r:id="rId17">
        <w:r w:rsidDel="00000000" w:rsidR="00000000" w:rsidRPr="00000000">
          <w:rPr>
            <w:i w:val="1"/>
            <w:color w:val="1155cc"/>
            <w:highlight w:val="white"/>
            <w:u w:val="single"/>
            <w:rtl w:val="0"/>
          </w:rPr>
          <w:t xml:space="preserve">https://www.mactronica.com.co/sensor-de-presion-mps20n0040d-d</w:t>
        </w:r>
      </w:hyperlink>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highlight w:val="white"/>
          <w:rtl w:val="0"/>
        </w:rPr>
        <w:t xml:space="preserve">[2] Página Web. Comunicación Paralela . </w:t>
      </w:r>
      <w:hyperlink r:id="rId18">
        <w:r w:rsidDel="00000000" w:rsidR="00000000" w:rsidRPr="00000000">
          <w:rPr>
            <w:color w:val="1155cc"/>
            <w:u w:val="single"/>
            <w:rtl w:val="0"/>
          </w:rPr>
          <w:t xml:space="preserve">https://es.hrvwiki.net/wiki/parallel_communication/</w:t>
        </w:r>
      </w:hyperlink>
      <w:r w:rsidDel="00000000" w:rsidR="00000000" w:rsidRPr="00000000">
        <w:rPr>
          <w:rtl w:val="0"/>
        </w:rPr>
        <w:t xml:space="preserve"> </w:t>
      </w:r>
    </w:p>
    <w:p w:rsidR="00000000" w:rsidDel="00000000" w:rsidP="00000000" w:rsidRDefault="00000000" w:rsidRPr="00000000" w14:paraId="0000006C">
      <w:pPr>
        <w:spacing w:line="276" w:lineRule="auto"/>
        <w:rPr/>
      </w:pPr>
      <w:r w:rsidDel="00000000" w:rsidR="00000000" w:rsidRPr="00000000">
        <w:rPr>
          <w:rtl w:val="0"/>
        </w:rPr>
        <w:t xml:space="preserve">[3] Página Web. Comunicación serial. </w:t>
      </w:r>
      <w:hyperlink r:id="rId19">
        <w:r w:rsidDel="00000000" w:rsidR="00000000" w:rsidRPr="00000000">
          <w:rPr>
            <w:color w:val="1155cc"/>
            <w:u w:val="single"/>
            <w:rtl w:val="0"/>
          </w:rPr>
          <w:t xml:space="preserve">http://www.itq.edu.mx/carreras/IngElectronica/archivos_contenido/Apuntes%20de%20materias/ETD1022_Microcontroladores/4_SerialCom.pdf</w:t>
        </w:r>
      </w:hyperlink>
      <w:r w:rsidDel="00000000" w:rsidR="00000000" w:rsidRPr="00000000">
        <w:rPr>
          <w:rtl w:val="0"/>
        </w:rPr>
        <w:t xml:space="preserve"> </w:t>
      </w:r>
    </w:p>
    <w:p w:rsidR="00000000" w:rsidDel="00000000" w:rsidP="00000000" w:rsidRDefault="00000000" w:rsidRPr="00000000" w14:paraId="0000006D">
      <w:pPr>
        <w:spacing w:line="276" w:lineRule="auto"/>
        <w:rPr/>
      </w:pPr>
      <w:r w:rsidDel="00000000" w:rsidR="00000000" w:rsidRPr="00000000">
        <w:rPr>
          <w:rtl w:val="0"/>
        </w:rPr>
        <w:t xml:space="preserve">[4] Página Web.Comunicación serial . </w:t>
      </w:r>
      <w:hyperlink r:id="rId20">
        <w:r w:rsidDel="00000000" w:rsidR="00000000" w:rsidRPr="00000000">
          <w:rPr>
            <w:color w:val="1155cc"/>
            <w:u w:val="single"/>
            <w:rtl w:val="0"/>
          </w:rPr>
          <w:t xml:space="preserve">https://www.serial-port-monitor.org/es/articles/serial-communication/</w:t>
        </w:r>
      </w:hyperlink>
      <w:r w:rsidDel="00000000" w:rsidR="00000000" w:rsidRPr="00000000">
        <w:rPr>
          <w:rtl w:val="0"/>
        </w:rPr>
        <w:t xml:space="preserve"> </w:t>
      </w:r>
    </w:p>
    <w:p w:rsidR="00000000" w:rsidDel="00000000" w:rsidP="00000000" w:rsidRDefault="00000000" w:rsidRPr="00000000" w14:paraId="0000006E">
      <w:pPr>
        <w:spacing w:line="276" w:lineRule="auto"/>
        <w:rPr/>
      </w:pPr>
      <w:r w:rsidDel="00000000" w:rsidR="00000000" w:rsidRPr="00000000">
        <w:rPr>
          <w:rtl w:val="0"/>
        </w:rPr>
        <w:t xml:space="preserve">[5] Página Web. Conversor ADC0808. </w:t>
      </w:r>
      <w:hyperlink r:id="rId21">
        <w:r w:rsidDel="00000000" w:rsidR="00000000" w:rsidRPr="00000000">
          <w:rPr>
            <w:color w:val="1155cc"/>
            <w:u w:val="single"/>
            <w:rtl w:val="0"/>
          </w:rPr>
          <w:t xml:space="preserve">https://www.servotronik.com.co/index.php/producto/conversor-analogo-digital-adc0808/</w:t>
        </w:r>
      </w:hyperlink>
      <w:r w:rsidDel="00000000" w:rsidR="00000000" w:rsidRPr="00000000">
        <w:rPr>
          <w:rtl w:val="0"/>
        </w:rPr>
        <w:t xml:space="preserve"> </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ind w:firstLine="720"/>
        <w:rPr>
          <w:sz w:val="22"/>
          <w:szCs w:val="22"/>
        </w:rPr>
        <w:sectPr>
          <w:type w:val="continuous"/>
          <w:pgSz w:h="16840" w:w="11907" w:orient="portrait"/>
          <w:pgMar w:bottom="1418" w:top="1134" w:left="1021" w:right="680" w:header="720" w:footer="720"/>
          <w:cols w:equalWidth="0" w:num="2">
            <w:col w:space="238" w:w="4984.000000000001"/>
            <w:col w:space="0" w:w="4984.000000000001"/>
          </w:cols>
        </w:sectPr>
      </w:pPr>
      <w:r w:rsidDel="00000000" w:rsidR="00000000" w:rsidRPr="00000000">
        <w:rPr>
          <w:rtl w:val="0"/>
        </w:rPr>
      </w:r>
    </w:p>
    <w:p w:rsidR="00000000" w:rsidDel="00000000" w:rsidP="00000000" w:rsidRDefault="00000000" w:rsidRPr="00000000" w14:paraId="00000077">
      <w:pPr>
        <w:ind w:firstLine="720"/>
        <w:jc w:val="center"/>
        <w:rPr>
          <w:sz w:val="22"/>
          <w:szCs w:val="22"/>
        </w:rPr>
      </w:pPr>
      <w:r w:rsidDel="00000000" w:rsidR="00000000" w:rsidRPr="00000000">
        <w:rPr>
          <w:sz w:val="22"/>
          <w:szCs w:val="22"/>
          <w:rtl w:val="0"/>
        </w:rPr>
        <w:t xml:space="preserve">VII. </w:t>
        <w:tab/>
        <w:t xml:space="preserve">ANEXOS</w:t>
      </w:r>
    </w:p>
    <w:p w:rsidR="00000000" w:rsidDel="00000000" w:rsidP="00000000" w:rsidRDefault="00000000" w:rsidRPr="00000000" w14:paraId="00000078">
      <w:pPr>
        <w:ind w:left="0" w:firstLine="0"/>
        <w:rPr>
          <w:sz w:val="22"/>
          <w:szCs w:val="22"/>
        </w:rPr>
      </w:pPr>
      <w:r w:rsidDel="00000000" w:rsidR="00000000" w:rsidRPr="00000000">
        <w:rPr>
          <w:rtl w:val="0"/>
        </w:rPr>
      </w:r>
    </w:p>
    <w:p w:rsidR="00000000" w:rsidDel="00000000" w:rsidP="00000000" w:rsidRDefault="00000000" w:rsidRPr="00000000" w14:paraId="00000079">
      <w:pPr>
        <w:ind w:left="0" w:firstLine="0"/>
        <w:rPr>
          <w:sz w:val="22"/>
          <w:szCs w:val="22"/>
        </w:rPr>
      </w:pPr>
      <w:r w:rsidDel="00000000" w:rsidR="00000000" w:rsidRPr="00000000">
        <w:rPr>
          <w:sz w:val="22"/>
          <w:szCs w:val="22"/>
        </w:rPr>
        <w:drawing>
          <wp:inline distB="114300" distT="114300" distL="114300" distR="114300">
            <wp:extent cx="6479865" cy="2171700"/>
            <wp:effectExtent b="0" l="0" r="0" t="0"/>
            <wp:docPr id="2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47986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center"/>
        <w:rPr>
          <w:sz w:val="22"/>
          <w:szCs w:val="22"/>
        </w:rPr>
      </w:pPr>
      <w:r w:rsidDel="00000000" w:rsidR="00000000" w:rsidRPr="00000000">
        <w:rPr>
          <w:sz w:val="22"/>
          <w:szCs w:val="22"/>
          <w:rtl w:val="0"/>
        </w:rPr>
        <w:t xml:space="preserve">Anexo 1. Diagrama de bloques.</w:t>
      </w:r>
    </w:p>
    <w:p w:rsidR="00000000" w:rsidDel="00000000" w:rsidP="00000000" w:rsidRDefault="00000000" w:rsidRPr="00000000" w14:paraId="0000007B">
      <w:pPr>
        <w:ind w:left="0" w:firstLine="0"/>
        <w:jc w:val="left"/>
        <w:rPr>
          <w:sz w:val="22"/>
          <w:szCs w:val="22"/>
        </w:rPr>
      </w:pPr>
      <w:r w:rsidDel="00000000" w:rsidR="00000000" w:rsidRPr="00000000">
        <w:rPr>
          <w:rtl w:val="0"/>
        </w:rPr>
      </w:r>
    </w:p>
    <w:p w:rsidR="00000000" w:rsidDel="00000000" w:rsidP="00000000" w:rsidRDefault="00000000" w:rsidRPr="00000000" w14:paraId="0000007C">
      <w:pPr>
        <w:ind w:left="0" w:firstLine="0"/>
        <w:jc w:val="left"/>
        <w:rPr>
          <w:sz w:val="22"/>
          <w:szCs w:val="22"/>
        </w:rPr>
      </w:pPr>
      <w:r w:rsidDel="00000000" w:rsidR="00000000" w:rsidRPr="00000000">
        <w:rPr>
          <w:rtl w:val="0"/>
        </w:rPr>
      </w:r>
    </w:p>
    <w:p w:rsidR="00000000" w:rsidDel="00000000" w:rsidP="00000000" w:rsidRDefault="00000000" w:rsidRPr="00000000" w14:paraId="0000007D">
      <w:pPr>
        <w:ind w:left="0" w:firstLine="0"/>
        <w:jc w:val="left"/>
        <w:rPr>
          <w:sz w:val="22"/>
          <w:szCs w:val="22"/>
        </w:rPr>
      </w:pPr>
      <w:r w:rsidDel="00000000" w:rsidR="00000000" w:rsidRPr="00000000">
        <w:rPr>
          <w:rtl w:val="0"/>
        </w:rPr>
      </w:r>
    </w:p>
    <w:p w:rsidR="00000000" w:rsidDel="00000000" w:rsidP="00000000" w:rsidRDefault="00000000" w:rsidRPr="00000000" w14:paraId="0000007E">
      <w:pPr>
        <w:ind w:left="0" w:firstLine="0"/>
        <w:jc w:val="left"/>
        <w:rPr>
          <w:sz w:val="22"/>
          <w:szCs w:val="22"/>
        </w:rPr>
      </w:pPr>
      <w:r w:rsidDel="00000000" w:rsidR="00000000" w:rsidRPr="00000000">
        <w:rPr>
          <w:rtl w:val="0"/>
        </w:rPr>
      </w:r>
    </w:p>
    <w:p w:rsidR="00000000" w:rsidDel="00000000" w:rsidP="00000000" w:rsidRDefault="00000000" w:rsidRPr="00000000" w14:paraId="0000007F">
      <w:pPr>
        <w:ind w:left="0" w:firstLine="0"/>
        <w:jc w:val="left"/>
        <w:rPr>
          <w:sz w:val="22"/>
          <w:szCs w:val="22"/>
        </w:rPr>
      </w:pPr>
      <w:r w:rsidDel="00000000" w:rsidR="00000000" w:rsidRPr="00000000">
        <w:rPr>
          <w:rtl w:val="0"/>
        </w:rPr>
      </w:r>
    </w:p>
    <w:p w:rsidR="00000000" w:rsidDel="00000000" w:rsidP="00000000" w:rsidRDefault="00000000" w:rsidRPr="00000000" w14:paraId="00000080">
      <w:pPr>
        <w:ind w:left="0" w:firstLine="0"/>
        <w:jc w:val="left"/>
        <w:rPr>
          <w:sz w:val="22"/>
          <w:szCs w:val="22"/>
        </w:rPr>
      </w:pPr>
      <w:r w:rsidDel="00000000" w:rsidR="00000000" w:rsidRPr="00000000">
        <w:rPr>
          <w:rtl w:val="0"/>
        </w:rPr>
      </w:r>
    </w:p>
    <w:p w:rsidR="00000000" w:rsidDel="00000000" w:rsidP="00000000" w:rsidRDefault="00000000" w:rsidRPr="00000000" w14:paraId="00000081">
      <w:pPr>
        <w:ind w:left="0" w:firstLine="0"/>
        <w:jc w:val="left"/>
        <w:rPr>
          <w:sz w:val="22"/>
          <w:szCs w:val="22"/>
        </w:rPr>
      </w:pPr>
      <w:r w:rsidDel="00000000" w:rsidR="00000000" w:rsidRPr="00000000">
        <w:rPr>
          <w:rtl w:val="0"/>
        </w:rPr>
      </w:r>
    </w:p>
    <w:p w:rsidR="00000000" w:rsidDel="00000000" w:rsidP="00000000" w:rsidRDefault="00000000" w:rsidRPr="00000000" w14:paraId="00000082">
      <w:pPr>
        <w:ind w:left="0" w:firstLine="0"/>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219075</wp:posOffset>
            </wp:positionV>
            <wp:extent cx="1476375" cy="4371975"/>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476375" cy="4371975"/>
                    </a:xfrm>
                    <a:prstGeom prst="rect"/>
                    <a:ln/>
                  </pic:spPr>
                </pic:pic>
              </a:graphicData>
            </a:graphic>
          </wp:anchor>
        </w:drawing>
      </w:r>
    </w:p>
    <w:p w:rsidR="00000000" w:rsidDel="00000000" w:rsidP="00000000" w:rsidRDefault="00000000" w:rsidRPr="00000000" w14:paraId="00000083">
      <w:pPr>
        <w:ind w:left="0" w:firstLine="0"/>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285750</wp:posOffset>
            </wp:positionV>
            <wp:extent cx="1276350" cy="1590675"/>
            <wp:effectExtent b="0" l="0" r="0" t="0"/>
            <wp:wrapNone/>
            <wp:docPr id="1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276350" cy="1590675"/>
                    </a:xfrm>
                    <a:prstGeom prst="rect"/>
                    <a:ln/>
                  </pic:spPr>
                </pic:pic>
              </a:graphicData>
            </a:graphic>
          </wp:anchor>
        </w:drawing>
      </w:r>
    </w:p>
    <w:p w:rsidR="00000000" w:rsidDel="00000000" w:rsidP="00000000" w:rsidRDefault="00000000" w:rsidRPr="00000000" w14:paraId="00000084">
      <w:pPr>
        <w:ind w:left="0" w:firstLine="0"/>
        <w:jc w:val="left"/>
        <w:rPr>
          <w:sz w:val="22"/>
          <w:szCs w:val="22"/>
        </w:rPr>
      </w:pPr>
      <w:r w:rsidDel="00000000" w:rsidR="00000000" w:rsidRPr="00000000">
        <w:rPr>
          <w:rtl w:val="0"/>
        </w:rPr>
      </w:r>
    </w:p>
    <w:p w:rsidR="00000000" w:rsidDel="00000000" w:rsidP="00000000" w:rsidRDefault="00000000" w:rsidRPr="00000000" w14:paraId="00000085">
      <w:pPr>
        <w:ind w:left="0" w:firstLine="0"/>
        <w:jc w:val="left"/>
        <w:rPr>
          <w:sz w:val="22"/>
          <w:szCs w:val="22"/>
        </w:rPr>
      </w:pPr>
      <w:r w:rsidDel="00000000" w:rsidR="00000000" w:rsidRPr="00000000">
        <w:rPr>
          <w:rtl w:val="0"/>
        </w:rPr>
      </w:r>
    </w:p>
    <w:p w:rsidR="00000000" w:rsidDel="00000000" w:rsidP="00000000" w:rsidRDefault="00000000" w:rsidRPr="00000000" w14:paraId="00000086">
      <w:pPr>
        <w:ind w:left="0" w:firstLine="0"/>
        <w:jc w:val="left"/>
        <w:rPr>
          <w:sz w:val="22"/>
          <w:szCs w:val="22"/>
        </w:rPr>
      </w:pPr>
      <w:r w:rsidDel="00000000" w:rsidR="00000000" w:rsidRPr="00000000">
        <w:rPr>
          <w:rtl w:val="0"/>
        </w:rPr>
      </w:r>
    </w:p>
    <w:p w:rsidR="00000000" w:rsidDel="00000000" w:rsidP="00000000" w:rsidRDefault="00000000" w:rsidRPr="00000000" w14:paraId="00000087">
      <w:pPr>
        <w:ind w:left="0" w:firstLine="0"/>
        <w:jc w:val="left"/>
        <w:rPr>
          <w:sz w:val="22"/>
          <w:szCs w:val="22"/>
        </w:rPr>
      </w:pPr>
      <w:r w:rsidDel="00000000" w:rsidR="00000000" w:rsidRPr="00000000">
        <w:rPr>
          <w:rtl w:val="0"/>
        </w:rPr>
      </w:r>
    </w:p>
    <w:p w:rsidR="00000000" w:rsidDel="00000000" w:rsidP="00000000" w:rsidRDefault="00000000" w:rsidRPr="00000000" w14:paraId="00000088">
      <w:pPr>
        <w:ind w:left="0" w:firstLine="0"/>
        <w:jc w:val="left"/>
        <w:rPr>
          <w:sz w:val="22"/>
          <w:szCs w:val="22"/>
        </w:rPr>
      </w:pPr>
      <w:r w:rsidDel="00000000" w:rsidR="00000000" w:rsidRPr="00000000">
        <w:rPr>
          <w:rtl w:val="0"/>
        </w:rPr>
      </w:r>
    </w:p>
    <w:p w:rsidR="00000000" w:rsidDel="00000000" w:rsidP="00000000" w:rsidRDefault="00000000" w:rsidRPr="00000000" w14:paraId="00000089">
      <w:pPr>
        <w:ind w:left="0" w:firstLine="0"/>
        <w:jc w:val="left"/>
        <w:rPr>
          <w:sz w:val="22"/>
          <w:szCs w:val="22"/>
        </w:rPr>
      </w:pPr>
      <w:r w:rsidDel="00000000" w:rsidR="00000000" w:rsidRPr="00000000">
        <w:rPr>
          <w:rtl w:val="0"/>
        </w:rPr>
      </w:r>
    </w:p>
    <w:p w:rsidR="00000000" w:rsidDel="00000000" w:rsidP="00000000" w:rsidRDefault="00000000" w:rsidRPr="00000000" w14:paraId="0000008A">
      <w:pPr>
        <w:ind w:left="0" w:firstLine="0"/>
        <w:jc w:val="left"/>
        <w:rPr>
          <w:sz w:val="22"/>
          <w:szCs w:val="22"/>
        </w:rPr>
      </w:pPr>
      <w:r w:rsidDel="00000000" w:rsidR="00000000" w:rsidRPr="00000000">
        <w:rPr>
          <w:rtl w:val="0"/>
        </w:rPr>
      </w:r>
    </w:p>
    <w:p w:rsidR="00000000" w:rsidDel="00000000" w:rsidP="00000000" w:rsidRDefault="00000000" w:rsidRPr="00000000" w14:paraId="0000008B">
      <w:pPr>
        <w:ind w:left="0" w:firstLine="0"/>
        <w:jc w:val="left"/>
        <w:rPr>
          <w:sz w:val="22"/>
          <w:szCs w:val="22"/>
        </w:rPr>
      </w:pPr>
      <w:r w:rsidDel="00000000" w:rsidR="00000000" w:rsidRPr="00000000">
        <w:rPr>
          <w:rtl w:val="0"/>
        </w:rPr>
      </w:r>
    </w:p>
    <w:p w:rsidR="00000000" w:rsidDel="00000000" w:rsidP="00000000" w:rsidRDefault="00000000" w:rsidRPr="00000000" w14:paraId="0000008C">
      <w:pPr>
        <w:ind w:left="0" w:firstLine="0"/>
        <w:jc w:val="left"/>
        <w:rPr>
          <w:sz w:val="22"/>
          <w:szCs w:val="22"/>
        </w:rPr>
      </w:pPr>
      <w:r w:rsidDel="00000000" w:rsidR="00000000" w:rsidRPr="00000000">
        <w:rPr>
          <w:rtl w:val="0"/>
        </w:rPr>
      </w:r>
    </w:p>
    <w:p w:rsidR="00000000" w:rsidDel="00000000" w:rsidP="00000000" w:rsidRDefault="00000000" w:rsidRPr="00000000" w14:paraId="0000008D">
      <w:pPr>
        <w:ind w:left="0" w:firstLine="0"/>
        <w:jc w:val="left"/>
        <w:rPr>
          <w:sz w:val="22"/>
          <w:szCs w:val="22"/>
        </w:rPr>
      </w:pPr>
      <w:r w:rsidDel="00000000" w:rsidR="00000000" w:rsidRPr="00000000">
        <w:rPr>
          <w:rtl w:val="0"/>
        </w:rPr>
      </w:r>
    </w:p>
    <w:p w:rsidR="00000000" w:rsidDel="00000000" w:rsidP="00000000" w:rsidRDefault="00000000" w:rsidRPr="00000000" w14:paraId="0000008E">
      <w:pPr>
        <w:ind w:left="0" w:firstLine="0"/>
        <w:jc w:val="left"/>
        <w:rPr>
          <w:sz w:val="22"/>
          <w:szCs w:val="22"/>
        </w:rPr>
      </w:pPr>
      <w:r w:rsidDel="00000000" w:rsidR="00000000" w:rsidRPr="00000000">
        <w:rPr>
          <w:rtl w:val="0"/>
        </w:rPr>
      </w:r>
    </w:p>
    <w:p w:rsidR="00000000" w:rsidDel="00000000" w:rsidP="00000000" w:rsidRDefault="00000000" w:rsidRPr="00000000" w14:paraId="0000008F">
      <w:pPr>
        <w:ind w:left="0" w:firstLine="0"/>
        <w:jc w:val="left"/>
        <w:rPr>
          <w:sz w:val="22"/>
          <w:szCs w:val="22"/>
        </w:rPr>
      </w:pPr>
      <w:r w:rsidDel="00000000" w:rsidR="00000000" w:rsidRPr="00000000">
        <w:rPr>
          <w:rtl w:val="0"/>
        </w:rPr>
      </w:r>
    </w:p>
    <w:p w:rsidR="00000000" w:rsidDel="00000000" w:rsidP="00000000" w:rsidRDefault="00000000" w:rsidRPr="00000000" w14:paraId="00000090">
      <w:pPr>
        <w:ind w:left="0" w:firstLine="0"/>
        <w:jc w:val="left"/>
        <w:rPr>
          <w:sz w:val="22"/>
          <w:szCs w:val="22"/>
        </w:rPr>
      </w:pPr>
      <w:r w:rsidDel="00000000" w:rsidR="00000000" w:rsidRPr="00000000">
        <w:rPr>
          <w:rtl w:val="0"/>
        </w:rPr>
      </w:r>
    </w:p>
    <w:p w:rsidR="00000000" w:rsidDel="00000000" w:rsidP="00000000" w:rsidRDefault="00000000" w:rsidRPr="00000000" w14:paraId="00000091">
      <w:pPr>
        <w:ind w:left="0" w:firstLine="0"/>
        <w:jc w:val="left"/>
        <w:rPr>
          <w:sz w:val="22"/>
          <w:szCs w:val="22"/>
        </w:rPr>
      </w:pPr>
      <w:r w:rsidDel="00000000" w:rsidR="00000000" w:rsidRPr="00000000">
        <w:rPr>
          <w:rtl w:val="0"/>
        </w:rPr>
      </w:r>
    </w:p>
    <w:p w:rsidR="00000000" w:rsidDel="00000000" w:rsidP="00000000" w:rsidRDefault="00000000" w:rsidRPr="00000000" w14:paraId="00000092">
      <w:pPr>
        <w:ind w:left="0" w:firstLine="0"/>
        <w:jc w:val="left"/>
        <w:rPr>
          <w:sz w:val="22"/>
          <w:szCs w:val="22"/>
        </w:rPr>
      </w:pPr>
      <w:r w:rsidDel="00000000" w:rsidR="00000000" w:rsidRPr="00000000">
        <w:rPr>
          <w:rtl w:val="0"/>
        </w:rPr>
      </w:r>
    </w:p>
    <w:p w:rsidR="00000000" w:rsidDel="00000000" w:rsidP="00000000" w:rsidRDefault="00000000" w:rsidRPr="00000000" w14:paraId="00000093">
      <w:pPr>
        <w:ind w:left="0" w:firstLine="0"/>
        <w:jc w:val="left"/>
        <w:rPr>
          <w:sz w:val="22"/>
          <w:szCs w:val="22"/>
        </w:rPr>
      </w:pPr>
      <w:r w:rsidDel="00000000" w:rsidR="00000000" w:rsidRPr="00000000">
        <w:rPr>
          <w:rtl w:val="0"/>
        </w:rPr>
      </w:r>
    </w:p>
    <w:p w:rsidR="00000000" w:rsidDel="00000000" w:rsidP="00000000" w:rsidRDefault="00000000" w:rsidRPr="00000000" w14:paraId="00000094">
      <w:pPr>
        <w:ind w:left="0" w:firstLine="0"/>
        <w:jc w:val="left"/>
        <w:rPr>
          <w:sz w:val="22"/>
          <w:szCs w:val="22"/>
        </w:rPr>
      </w:pPr>
      <w:r w:rsidDel="00000000" w:rsidR="00000000" w:rsidRPr="00000000">
        <w:rPr>
          <w:rtl w:val="0"/>
        </w:rPr>
      </w:r>
    </w:p>
    <w:p w:rsidR="00000000" w:rsidDel="00000000" w:rsidP="00000000" w:rsidRDefault="00000000" w:rsidRPr="00000000" w14:paraId="00000095">
      <w:pPr>
        <w:ind w:left="0" w:firstLine="0"/>
        <w:jc w:val="left"/>
        <w:rPr>
          <w:sz w:val="22"/>
          <w:szCs w:val="22"/>
        </w:rPr>
      </w:pPr>
      <w:r w:rsidDel="00000000" w:rsidR="00000000" w:rsidRPr="00000000">
        <w:rPr>
          <w:rtl w:val="0"/>
        </w:rPr>
      </w:r>
    </w:p>
    <w:p w:rsidR="00000000" w:rsidDel="00000000" w:rsidP="00000000" w:rsidRDefault="00000000" w:rsidRPr="00000000" w14:paraId="00000096">
      <w:pPr>
        <w:ind w:left="0" w:firstLine="0"/>
        <w:jc w:val="left"/>
        <w:rPr>
          <w:sz w:val="22"/>
          <w:szCs w:val="22"/>
        </w:rPr>
      </w:pPr>
      <w:r w:rsidDel="00000000" w:rsidR="00000000" w:rsidRPr="00000000">
        <w:rPr>
          <w:rtl w:val="0"/>
        </w:rPr>
      </w:r>
    </w:p>
    <w:p w:rsidR="00000000" w:rsidDel="00000000" w:rsidP="00000000" w:rsidRDefault="00000000" w:rsidRPr="00000000" w14:paraId="00000097">
      <w:pPr>
        <w:ind w:left="0" w:firstLine="0"/>
        <w:jc w:val="left"/>
        <w:rPr>
          <w:sz w:val="22"/>
          <w:szCs w:val="22"/>
        </w:rPr>
      </w:pPr>
      <w:r w:rsidDel="00000000" w:rsidR="00000000" w:rsidRPr="00000000">
        <w:rPr>
          <w:rtl w:val="0"/>
        </w:rPr>
      </w:r>
    </w:p>
    <w:p w:rsidR="00000000" w:rsidDel="00000000" w:rsidP="00000000" w:rsidRDefault="00000000" w:rsidRPr="00000000" w14:paraId="00000098">
      <w:pPr>
        <w:ind w:left="0" w:firstLine="0"/>
        <w:jc w:val="left"/>
        <w:rPr>
          <w:sz w:val="22"/>
          <w:szCs w:val="22"/>
        </w:rPr>
      </w:pPr>
      <w:r w:rsidDel="00000000" w:rsidR="00000000" w:rsidRPr="00000000">
        <w:rPr>
          <w:rtl w:val="0"/>
        </w:rPr>
      </w:r>
    </w:p>
    <w:p w:rsidR="00000000" w:rsidDel="00000000" w:rsidP="00000000" w:rsidRDefault="00000000" w:rsidRPr="00000000" w14:paraId="00000099">
      <w:pPr>
        <w:ind w:left="0" w:firstLine="0"/>
        <w:jc w:val="left"/>
        <w:rPr>
          <w:sz w:val="22"/>
          <w:szCs w:val="22"/>
        </w:rPr>
      </w:pPr>
      <w:r w:rsidDel="00000000" w:rsidR="00000000" w:rsidRPr="00000000">
        <w:rPr>
          <w:rtl w:val="0"/>
        </w:rPr>
      </w:r>
    </w:p>
    <w:p w:rsidR="00000000" w:rsidDel="00000000" w:rsidP="00000000" w:rsidRDefault="00000000" w:rsidRPr="00000000" w14:paraId="0000009A">
      <w:pPr>
        <w:ind w:left="0" w:firstLine="0"/>
        <w:jc w:val="left"/>
        <w:rPr>
          <w:sz w:val="22"/>
          <w:szCs w:val="22"/>
        </w:rPr>
      </w:pPr>
      <w:r w:rsidDel="00000000" w:rsidR="00000000" w:rsidRPr="00000000">
        <w:rPr>
          <w:rtl w:val="0"/>
        </w:rPr>
      </w:r>
    </w:p>
    <w:p w:rsidR="00000000" w:rsidDel="00000000" w:rsidP="00000000" w:rsidRDefault="00000000" w:rsidRPr="00000000" w14:paraId="0000009B">
      <w:pPr>
        <w:ind w:left="0" w:firstLine="0"/>
        <w:jc w:val="left"/>
        <w:rPr>
          <w:sz w:val="22"/>
          <w:szCs w:val="22"/>
        </w:rPr>
      </w:pPr>
      <w:r w:rsidDel="00000000" w:rsidR="00000000" w:rsidRPr="00000000">
        <w:rPr>
          <w:rtl w:val="0"/>
        </w:rPr>
      </w:r>
    </w:p>
    <w:p w:rsidR="00000000" w:rsidDel="00000000" w:rsidP="00000000" w:rsidRDefault="00000000" w:rsidRPr="00000000" w14:paraId="0000009C">
      <w:pPr>
        <w:ind w:left="0" w:firstLine="0"/>
        <w:jc w:val="left"/>
        <w:rPr>
          <w:sz w:val="22"/>
          <w:szCs w:val="22"/>
        </w:rPr>
      </w:pPr>
      <w:r w:rsidDel="00000000" w:rsidR="00000000" w:rsidRPr="00000000">
        <w:rPr>
          <w:rtl w:val="0"/>
        </w:rPr>
      </w:r>
    </w:p>
    <w:p w:rsidR="00000000" w:rsidDel="00000000" w:rsidP="00000000" w:rsidRDefault="00000000" w:rsidRPr="00000000" w14:paraId="0000009D">
      <w:pPr>
        <w:ind w:left="0" w:firstLine="0"/>
        <w:jc w:val="left"/>
        <w:rPr>
          <w:sz w:val="22"/>
          <w:szCs w:val="22"/>
        </w:rPr>
      </w:pPr>
      <w:r w:rsidDel="00000000" w:rsidR="00000000" w:rsidRPr="00000000">
        <w:rPr>
          <w:rtl w:val="0"/>
        </w:rPr>
      </w:r>
    </w:p>
    <w:p w:rsidR="00000000" w:rsidDel="00000000" w:rsidP="00000000" w:rsidRDefault="00000000" w:rsidRPr="00000000" w14:paraId="0000009E">
      <w:pPr>
        <w:jc w:val="center"/>
        <w:rPr>
          <w:sz w:val="22"/>
          <w:szCs w:val="22"/>
        </w:rPr>
      </w:pPr>
      <w:r w:rsidDel="00000000" w:rsidR="00000000" w:rsidRPr="00000000">
        <w:rPr>
          <w:sz w:val="22"/>
          <w:szCs w:val="22"/>
          <w:rtl w:val="0"/>
        </w:rPr>
        <w:t xml:space="preserve">Anexo 2. Pseudocódigo del conversor de kpa a PSI y del comparador.</w:t>
      </w:r>
    </w:p>
    <w:p w:rsidR="00000000" w:rsidDel="00000000" w:rsidP="00000000" w:rsidRDefault="00000000" w:rsidRPr="00000000" w14:paraId="0000009F">
      <w:pPr>
        <w:ind w:left="0" w:firstLine="0"/>
        <w:jc w:val="center"/>
        <w:rPr>
          <w:sz w:val="22"/>
          <w:szCs w:val="22"/>
        </w:rPr>
      </w:pPr>
      <w:r w:rsidDel="00000000" w:rsidR="00000000" w:rsidRPr="00000000">
        <w:rPr>
          <w:sz w:val="22"/>
          <w:szCs w:val="22"/>
        </w:rPr>
        <w:drawing>
          <wp:inline distB="114300" distT="114300" distL="114300" distR="114300">
            <wp:extent cx="5762625" cy="3952875"/>
            <wp:effectExtent b="0" l="0" r="0" t="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626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sz w:val="22"/>
          <w:szCs w:val="22"/>
        </w:rPr>
      </w:pPr>
      <w:r w:rsidDel="00000000" w:rsidR="00000000" w:rsidRPr="00000000">
        <w:rPr>
          <w:sz w:val="22"/>
          <w:szCs w:val="22"/>
          <w:rtl w:val="0"/>
        </w:rPr>
        <w:t xml:space="preserve">Anexo 3. Carta ASM del comparador entre presión y valor de referencia.</w:t>
      </w:r>
    </w:p>
    <w:p w:rsidR="00000000" w:rsidDel="00000000" w:rsidP="00000000" w:rsidRDefault="00000000" w:rsidRPr="00000000" w14:paraId="000000A1">
      <w:pPr>
        <w:ind w:left="0" w:firstLine="0"/>
        <w:jc w:val="center"/>
        <w:rPr>
          <w:sz w:val="22"/>
          <w:szCs w:val="22"/>
        </w:rPr>
      </w:pPr>
      <w:r w:rsidDel="00000000" w:rsidR="00000000" w:rsidRPr="00000000">
        <w:rPr>
          <w:sz w:val="22"/>
          <w:szCs w:val="22"/>
        </w:rPr>
        <w:drawing>
          <wp:inline distB="114300" distT="114300" distL="114300" distR="114300">
            <wp:extent cx="6479865" cy="6946900"/>
            <wp:effectExtent b="0" l="0" r="0" t="0"/>
            <wp:docPr id="22"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6479865"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jc w:val="center"/>
        <w:rPr>
          <w:sz w:val="22"/>
          <w:szCs w:val="22"/>
        </w:rPr>
      </w:pPr>
      <w:r w:rsidDel="00000000" w:rsidR="00000000" w:rsidRPr="00000000">
        <w:rPr>
          <w:sz w:val="22"/>
          <w:szCs w:val="22"/>
          <w:rtl w:val="0"/>
        </w:rPr>
        <w:t xml:space="preserve">Anexo 4. Carta ASM del conversor de kpa a PSI.</w:t>
      </w:r>
    </w:p>
    <w:p w:rsidR="00000000" w:rsidDel="00000000" w:rsidP="00000000" w:rsidRDefault="00000000" w:rsidRPr="00000000" w14:paraId="000000A3">
      <w:pPr>
        <w:ind w:firstLine="720"/>
        <w:rPr>
          <w:sz w:val="22"/>
          <w:szCs w:val="22"/>
        </w:rPr>
      </w:pPr>
      <w:r w:rsidDel="00000000" w:rsidR="00000000" w:rsidRPr="00000000">
        <w:rPr>
          <w:rtl w:val="0"/>
        </w:rPr>
      </w:r>
    </w:p>
    <w:p w:rsidR="00000000" w:rsidDel="00000000" w:rsidP="00000000" w:rsidRDefault="00000000" w:rsidRPr="00000000" w14:paraId="000000A4">
      <w:pPr>
        <w:ind w:left="0" w:firstLine="0"/>
        <w:rPr>
          <w:sz w:val="22"/>
          <w:szCs w:val="22"/>
        </w:rPr>
      </w:pPr>
      <w:r w:rsidDel="00000000" w:rsidR="00000000" w:rsidRPr="00000000">
        <w:rPr>
          <w:rtl w:val="0"/>
        </w:rPr>
      </w:r>
    </w:p>
    <w:p w:rsidR="00000000" w:rsidDel="00000000" w:rsidP="00000000" w:rsidRDefault="00000000" w:rsidRPr="00000000" w14:paraId="000000A5">
      <w:pPr>
        <w:ind w:firstLine="720"/>
        <w:rPr>
          <w:sz w:val="22"/>
          <w:szCs w:val="22"/>
        </w:rPr>
      </w:pPr>
      <w:r w:rsidDel="00000000" w:rsidR="00000000" w:rsidRPr="00000000">
        <w:rPr>
          <w:rtl w:val="0"/>
        </w:rPr>
      </w:r>
    </w:p>
    <w:p w:rsidR="00000000" w:rsidDel="00000000" w:rsidP="00000000" w:rsidRDefault="00000000" w:rsidRPr="00000000" w14:paraId="000000A6">
      <w:pPr>
        <w:ind w:firstLine="720"/>
        <w:rPr>
          <w:sz w:val="22"/>
          <w:szCs w:val="22"/>
        </w:rPr>
      </w:pPr>
      <w:r w:rsidDel="00000000" w:rsidR="00000000" w:rsidRPr="00000000">
        <w:rPr>
          <w:rtl w:val="0"/>
        </w:rPr>
      </w:r>
    </w:p>
    <w:p w:rsidR="00000000" w:rsidDel="00000000" w:rsidP="00000000" w:rsidRDefault="00000000" w:rsidRPr="00000000" w14:paraId="000000A7">
      <w:pPr>
        <w:ind w:firstLine="720"/>
        <w:jc w:val="center"/>
        <w:rPr>
          <w:sz w:val="22"/>
          <w:szCs w:val="22"/>
        </w:rPr>
      </w:pPr>
      <w:hyperlink r:id="rId27">
        <w:r w:rsidDel="00000000" w:rsidR="00000000" w:rsidRPr="00000000">
          <w:rPr>
            <w:color w:val="0000ee"/>
            <w:u w:val="single"/>
            <w:shd w:fill="auto" w:val="clear"/>
            <w:rtl w:val="0"/>
          </w:rPr>
          <w:t xml:space="preserve">ArduinoADC.png</w:t>
        </w:r>
      </w:hyperlink>
      <w:r w:rsidDel="00000000" w:rsidR="00000000" w:rsidRPr="00000000">
        <w:rPr>
          <w:rtl w:val="0"/>
        </w:rPr>
      </w:r>
    </w:p>
    <w:p w:rsidR="00000000" w:rsidDel="00000000" w:rsidP="00000000" w:rsidRDefault="00000000" w:rsidRPr="00000000" w14:paraId="000000A8">
      <w:pPr>
        <w:ind w:firstLine="720"/>
        <w:jc w:val="center"/>
        <w:rPr>
          <w:sz w:val="22"/>
          <w:szCs w:val="22"/>
        </w:rPr>
      </w:pPr>
      <w:r w:rsidDel="00000000" w:rsidR="00000000" w:rsidRPr="00000000">
        <w:rPr>
          <w:rtl w:val="0"/>
        </w:rPr>
      </w:r>
    </w:p>
    <w:p w:rsidR="00000000" w:rsidDel="00000000" w:rsidP="00000000" w:rsidRDefault="00000000" w:rsidRPr="00000000" w14:paraId="000000A9">
      <w:pPr>
        <w:ind w:firstLine="720"/>
        <w:jc w:val="center"/>
        <w:rPr>
          <w:sz w:val="22"/>
          <w:szCs w:val="22"/>
        </w:rPr>
      </w:pPr>
      <w:r w:rsidDel="00000000" w:rsidR="00000000" w:rsidRPr="00000000">
        <w:rPr>
          <w:sz w:val="22"/>
          <w:szCs w:val="22"/>
          <w:rtl w:val="0"/>
        </w:rPr>
        <w:t xml:space="preserve">Anexo 5. ADC en Arduino.</w:t>
      </w:r>
    </w:p>
    <w:p w:rsidR="00000000" w:rsidDel="00000000" w:rsidP="00000000" w:rsidRDefault="00000000" w:rsidRPr="00000000" w14:paraId="000000AA">
      <w:pPr>
        <w:ind w:firstLine="720"/>
        <w:rPr>
          <w:sz w:val="22"/>
          <w:szCs w:val="22"/>
        </w:rPr>
      </w:pPr>
      <w:r w:rsidDel="00000000" w:rsidR="00000000" w:rsidRPr="00000000">
        <w:rPr>
          <w:rtl w:val="0"/>
        </w:rPr>
      </w:r>
    </w:p>
    <w:sectPr>
      <w:type w:val="continuous"/>
      <w:pgSz w:h="16840" w:w="11907" w:orient="portrait"/>
      <w:pgMar w:bottom="1418" w:top="1134" w:left="1021" w:right="680" w:header="720" w:footer="720"/>
      <w:cols w:equalWidth="0" w:num="1">
        <w:col w:space="0" w:w="1020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sz w:val="18"/>
        <w:szCs w:val="18"/>
      </w:rPr>
    </w:pPr>
    <w:r w:rsidDel="00000000" w:rsidR="00000000" w:rsidRPr="00000000">
      <w:rPr>
        <w:i w:val="1"/>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line="276" w:lineRule="auto"/>
      <w:jc w:val="center"/>
      <w:rPr>
        <w:sz w:val="48"/>
        <w:szCs w:val="48"/>
      </w:rPr>
    </w:pPr>
    <w:r w:rsidDel="00000000" w:rsidR="00000000" w:rsidRPr="00000000">
      <w:rPr>
        <w:sz w:val="48"/>
        <w:szCs w:val="48"/>
        <w:rtl w:val="0"/>
      </w:rPr>
      <w:t xml:space="preserve">Proyecto Final</w:t>
    </w:r>
  </w:p>
  <w:p w:rsidR="00000000" w:rsidDel="00000000" w:rsidP="00000000" w:rsidRDefault="00000000" w:rsidRPr="00000000" w14:paraId="000000B0">
    <w:pPr>
      <w:spacing w:line="276" w:lineRule="auto"/>
      <w:jc w:val="center"/>
      <w:rPr>
        <w:sz w:val="28"/>
        <w:szCs w:val="28"/>
      </w:rPr>
    </w:pPr>
    <w:r w:rsidDel="00000000" w:rsidR="00000000" w:rsidRPr="00000000">
      <w:rPr>
        <w:rtl w:val="0"/>
      </w:rPr>
    </w:r>
  </w:p>
  <w:tbl>
    <w:tblPr>
      <w:tblStyle w:val="Table1"/>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195"/>
      <w:gridCol w:w="3225"/>
      <w:tblGridChange w:id="0">
        <w:tblGrid>
          <w:gridCol w:w="3255"/>
          <w:gridCol w:w="3195"/>
          <w:gridCol w:w="3225"/>
        </w:tblGrid>
      </w:tblGridChange>
    </w:tblGrid>
    <w:tr>
      <w:trPr>
        <w:cantSplit w:val="0"/>
        <w:trHeight w:val="12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sz w:val="22"/>
              <w:szCs w:val="22"/>
            </w:rPr>
          </w:pPr>
          <w:r w:rsidDel="00000000" w:rsidR="00000000" w:rsidRPr="00000000">
            <w:rPr>
              <w:sz w:val="22"/>
              <w:szCs w:val="22"/>
              <w:rtl w:val="0"/>
            </w:rPr>
            <w:t xml:space="preserve">Fernando J. Mosquera Gutierrez</w:t>
          </w:r>
        </w:p>
        <w:p w:rsidR="00000000" w:rsidDel="00000000" w:rsidP="00000000" w:rsidRDefault="00000000" w:rsidRPr="00000000" w14:paraId="000000B2">
          <w:pPr>
            <w:widowControl w:val="0"/>
            <w:jc w:val="center"/>
            <w:rPr/>
          </w:pPr>
          <w:r w:rsidDel="00000000" w:rsidR="00000000" w:rsidRPr="00000000">
            <w:rPr>
              <w:rtl w:val="0"/>
            </w:rPr>
            <w:t xml:space="preserve">Universidad Autónoma de Occidente</w:t>
          </w:r>
        </w:p>
        <w:p w:rsidR="00000000" w:rsidDel="00000000" w:rsidP="00000000" w:rsidRDefault="00000000" w:rsidRPr="00000000" w14:paraId="000000B3">
          <w:pPr>
            <w:widowControl w:val="0"/>
            <w:jc w:val="center"/>
            <w:rPr/>
          </w:pPr>
          <w:r w:rsidDel="00000000" w:rsidR="00000000" w:rsidRPr="00000000">
            <w:rPr>
              <w:rtl w:val="0"/>
            </w:rPr>
            <w:t xml:space="preserve">Santiago de Cali, Colombia</w:t>
          </w:r>
        </w:p>
        <w:p w:rsidR="00000000" w:rsidDel="00000000" w:rsidP="00000000" w:rsidRDefault="00000000" w:rsidRPr="00000000" w14:paraId="000000B4">
          <w:pPr>
            <w:widowControl w:val="0"/>
            <w:jc w:val="center"/>
            <w:rPr>
              <w:sz w:val="22"/>
              <w:szCs w:val="22"/>
            </w:rPr>
          </w:pPr>
          <w:hyperlink r:id="rId1">
            <w:r w:rsidDel="00000000" w:rsidR="00000000" w:rsidRPr="00000000">
              <w:rPr>
                <w:i w:val="1"/>
                <w:color w:val="1155cc"/>
                <w:u w:val="single"/>
                <w:rtl w:val="0"/>
              </w:rPr>
              <w:t xml:space="preserve">fernando_j.mosquera@uao.edu.co</w:t>
            </w:r>
          </w:hyperlink>
          <w:r w:rsidDel="00000000" w:rsidR="00000000" w:rsidRPr="00000000">
            <w:rPr>
              <w:sz w:val="22"/>
              <w:szCs w:val="22"/>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sz w:val="22"/>
              <w:szCs w:val="22"/>
            </w:rPr>
          </w:pPr>
          <w:r w:rsidDel="00000000" w:rsidR="00000000" w:rsidRPr="00000000">
            <w:rPr>
              <w:sz w:val="22"/>
              <w:szCs w:val="22"/>
              <w:rtl w:val="0"/>
            </w:rPr>
            <w:t xml:space="preserve">Sergio A. Bolaños Ramirez</w:t>
          </w:r>
        </w:p>
        <w:p w:rsidR="00000000" w:rsidDel="00000000" w:rsidP="00000000" w:rsidRDefault="00000000" w:rsidRPr="00000000" w14:paraId="000000B6">
          <w:pPr>
            <w:widowControl w:val="0"/>
            <w:jc w:val="center"/>
            <w:rPr/>
          </w:pPr>
          <w:r w:rsidDel="00000000" w:rsidR="00000000" w:rsidRPr="00000000">
            <w:rPr>
              <w:rtl w:val="0"/>
            </w:rPr>
            <w:t xml:space="preserve">Universidad Autónoma de Occidente</w:t>
          </w:r>
        </w:p>
        <w:p w:rsidR="00000000" w:rsidDel="00000000" w:rsidP="00000000" w:rsidRDefault="00000000" w:rsidRPr="00000000" w14:paraId="000000B7">
          <w:pPr>
            <w:widowControl w:val="0"/>
            <w:jc w:val="center"/>
            <w:rPr/>
          </w:pPr>
          <w:r w:rsidDel="00000000" w:rsidR="00000000" w:rsidRPr="00000000">
            <w:rPr>
              <w:rtl w:val="0"/>
            </w:rPr>
            <w:t xml:space="preserve">Santiago de Cali, Colombia</w:t>
          </w:r>
        </w:p>
        <w:p w:rsidR="00000000" w:rsidDel="00000000" w:rsidP="00000000" w:rsidRDefault="00000000" w:rsidRPr="00000000" w14:paraId="000000B8">
          <w:pPr>
            <w:widowControl w:val="0"/>
            <w:jc w:val="center"/>
            <w:rPr>
              <w:sz w:val="22"/>
              <w:szCs w:val="22"/>
            </w:rPr>
          </w:pPr>
          <w:hyperlink r:id="rId2">
            <w:r w:rsidDel="00000000" w:rsidR="00000000" w:rsidRPr="00000000">
              <w:rPr>
                <w:i w:val="1"/>
                <w:color w:val="1155cc"/>
                <w:u w:val="single"/>
                <w:rtl w:val="0"/>
              </w:rPr>
              <w:t xml:space="preserve">sergio.bolanos@uao.edu.co</w:t>
            </w:r>
          </w:hyperlink>
          <w:r w:rsidDel="00000000" w:rsidR="00000000" w:rsidRPr="00000000">
            <w:rPr>
              <w:i w:val="1"/>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sz w:val="22"/>
              <w:szCs w:val="22"/>
            </w:rPr>
          </w:pPr>
          <w:r w:rsidDel="00000000" w:rsidR="00000000" w:rsidRPr="00000000">
            <w:rPr>
              <w:sz w:val="22"/>
              <w:szCs w:val="22"/>
              <w:rtl w:val="0"/>
            </w:rPr>
            <w:t xml:space="preserve">Alejandro Mejia Ortiz</w:t>
          </w:r>
        </w:p>
        <w:p w:rsidR="00000000" w:rsidDel="00000000" w:rsidP="00000000" w:rsidRDefault="00000000" w:rsidRPr="00000000" w14:paraId="000000BA">
          <w:pPr>
            <w:widowControl w:val="0"/>
            <w:jc w:val="center"/>
            <w:rPr/>
          </w:pPr>
          <w:r w:rsidDel="00000000" w:rsidR="00000000" w:rsidRPr="00000000">
            <w:rPr>
              <w:rtl w:val="0"/>
            </w:rPr>
            <w:t xml:space="preserve">Universidad Autónoma de Occidente</w:t>
          </w:r>
        </w:p>
        <w:p w:rsidR="00000000" w:rsidDel="00000000" w:rsidP="00000000" w:rsidRDefault="00000000" w:rsidRPr="00000000" w14:paraId="000000BB">
          <w:pPr>
            <w:widowControl w:val="0"/>
            <w:jc w:val="center"/>
            <w:rPr/>
          </w:pPr>
          <w:r w:rsidDel="00000000" w:rsidR="00000000" w:rsidRPr="00000000">
            <w:rPr>
              <w:rtl w:val="0"/>
            </w:rPr>
            <w:t xml:space="preserve">Santiago de Cali, Colombia</w:t>
          </w:r>
        </w:p>
        <w:p w:rsidR="00000000" w:rsidDel="00000000" w:rsidP="00000000" w:rsidRDefault="00000000" w:rsidRPr="00000000" w14:paraId="000000BC">
          <w:pPr>
            <w:widowControl w:val="0"/>
            <w:jc w:val="center"/>
            <w:rPr>
              <w:sz w:val="22"/>
              <w:szCs w:val="22"/>
            </w:rPr>
          </w:pPr>
          <w:hyperlink r:id="rId3">
            <w:r w:rsidDel="00000000" w:rsidR="00000000" w:rsidRPr="00000000">
              <w:rPr>
                <w:i w:val="1"/>
                <w:color w:val="1155cc"/>
                <w:u w:val="single"/>
                <w:rtl w:val="0"/>
              </w:rPr>
              <w:t xml:space="preserve">alejandro.mejia_ort@uao.edu.co</w:t>
            </w:r>
          </w:hyperlink>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BD">
    <w:pPr>
      <w:spacing w:line="276"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left"/>
      <w:pPr>
        <w:ind w:left="0" w:firstLine="0"/>
      </w:pPr>
      <w:rPr>
        <w:b w:val="0"/>
        <w:i w:val="0"/>
        <w:vertAlign w:val="baseline"/>
      </w:rPr>
    </w:lvl>
    <w:lvl w:ilvl="1">
      <w:start w:val="1"/>
      <w:numFmt w:val="upperLetter"/>
      <w:lvlText w:val="%2. "/>
      <w:lvlJc w:val="left"/>
      <w:pPr>
        <w:ind w:left="0" w:firstLine="0"/>
      </w:pPr>
      <w:rPr>
        <w:b w:val="0"/>
        <w:i w:val="1"/>
        <w:vertAlign w:val="baseline"/>
      </w:rPr>
    </w:lvl>
    <w:lvl w:ilvl="2">
      <w:start w:val="1"/>
      <w:numFmt w:val="decimal"/>
      <w:lvlText w:val="%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ial-port-monitor.org/es/articles/serial-communication/" TargetMode="External"/><Relationship Id="rId22" Type="http://schemas.openxmlformats.org/officeDocument/2006/relationships/image" Target="media/image7.png"/><Relationship Id="rId21" Type="http://schemas.openxmlformats.org/officeDocument/2006/relationships/hyperlink" Target="https://www.servotronik.com.co/index.php/producto/conversor-analogo-digital-adc0808/" TargetMode="Externa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8.jpg"/><Relationship Id="rId25" Type="http://schemas.openxmlformats.org/officeDocument/2006/relationships/image" Target="media/image1.png"/><Relationship Id="rId27" Type="http://schemas.openxmlformats.org/officeDocument/2006/relationships/hyperlink" Target="https://drive.google.com/file/d/1J76riOJHJ_XTh8hTduAHkIGTi1-x-Hbp/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hyperlink" Target="https://www.mactronica.com.co/sensor-de-presion-mps20n0040d-d" TargetMode="External"/><Relationship Id="rId16" Type="http://schemas.openxmlformats.org/officeDocument/2006/relationships/image" Target="media/image5.png"/><Relationship Id="rId19" Type="http://schemas.openxmlformats.org/officeDocument/2006/relationships/hyperlink" Target="http://www.itq.edu.mx/carreras/IngElectronica/archivos_contenido/Apuntes%20de%20materias/ETD1022_Microcontroladores/4_SerialCom.pdf" TargetMode="External"/><Relationship Id="rId18" Type="http://schemas.openxmlformats.org/officeDocument/2006/relationships/hyperlink" Target="https://es.hrvwiki.net/wiki/parallel_communication/"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fernando_j.mosquera@uao.edu.co" TargetMode="External"/><Relationship Id="rId2" Type="http://schemas.openxmlformats.org/officeDocument/2006/relationships/hyperlink" Target="mailto:sergio.bolanos@uao.edu.co" TargetMode="External"/><Relationship Id="rId3" Type="http://schemas.openxmlformats.org/officeDocument/2006/relationships/hyperlink" Target="mailto:alejandro.mejia_ort@uao.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A3wFJeEzRTW+B5ne1KL/DYO+g==">AMUW2mWSp+DaxJB2IVCAGW+yknd/HjyR2uByOHXaU5cj4eBdZHiCw+DHl3N3iIv7xilAUWgNBGrxLLx9C9olY6OdUL9Rypymwr+smCzkkJqbpE4dwu6VjJM=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