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EDC" w:rsidRPr="00315969" w:rsidRDefault="002D4EDC" w:rsidP="002D4EDC">
      <w:pPr>
        <w:pStyle w:val="NormalWeb"/>
      </w:pPr>
      <w:r w:rsidRPr="00315969">
        <w:t>1. The purpose is to help us as programmers gain a deeper understanding of how and why things in a computer work. It is important so that we can theoretically optimize all that we do regarding programming.</w:t>
      </w:r>
    </w:p>
    <w:p w:rsidR="002D4EDC" w:rsidRPr="00315969" w:rsidRDefault="002D4EDC" w:rsidP="002D4EDC">
      <w:pPr>
        <w:pStyle w:val="NormalWeb"/>
      </w:pPr>
      <w:r w:rsidRPr="00315969">
        <w:t xml:space="preserve">2. I would like to be able to optimize the runtime of code that I write, </w:t>
      </w:r>
      <w:r w:rsidR="00641A35" w:rsidRPr="00315969">
        <w:t>better understand binary and assembly code, and</w:t>
      </w:r>
      <w:r w:rsidRPr="00315969">
        <w:t> </w:t>
      </w:r>
      <w:r w:rsidR="0086144B" w:rsidRPr="00315969">
        <w:t>understand and know h</w:t>
      </w:r>
      <w:r w:rsidR="00641A35" w:rsidRPr="00315969">
        <w:t>ow to use a Linux command line.</w:t>
      </w:r>
    </w:p>
    <w:p w:rsidR="002D4EDC" w:rsidRPr="00315969" w:rsidRDefault="002D4EDC" w:rsidP="002D4EDC">
      <w:pPr>
        <w:pStyle w:val="NormalWeb"/>
      </w:pPr>
      <w:r w:rsidRPr="00315969">
        <w:t>3a. 10 points; b. 9 points; c. 9 points; d. 9 points; e. 6 points</w:t>
      </w:r>
    </w:p>
    <w:p w:rsidR="002D4EDC" w:rsidRPr="00315969" w:rsidRDefault="00641A35" w:rsidP="002D4EDC">
      <w:pPr>
        <w:pStyle w:val="NormalWeb"/>
      </w:pPr>
      <w:r w:rsidRPr="00315969">
        <w:t xml:space="preserve">4a. </w:t>
      </w:r>
      <w:r w:rsidR="00E80B8B" w:rsidRPr="00315969">
        <w:t>10 points; b. 10 points; c. 9 points</w:t>
      </w:r>
    </w:p>
    <w:p w:rsidR="002D4EDC" w:rsidRPr="00315969" w:rsidRDefault="002D4EDC" w:rsidP="002D4EDC">
      <w:pPr>
        <w:pStyle w:val="NormalWeb"/>
      </w:pPr>
      <w:r w:rsidRPr="00315969">
        <w:t>5. </w:t>
      </w:r>
      <w:r w:rsidR="00E80B8B" w:rsidRPr="00315969">
        <w:t>The role of the TAs is to guide the learning process, to lead us to realizing the solution on our own. The minimum time between visits is 30 minutes per student.</w:t>
      </w:r>
    </w:p>
    <w:p w:rsidR="00E80B8B" w:rsidRPr="00315969" w:rsidRDefault="00E80B8B" w:rsidP="002D4EDC">
      <w:pPr>
        <w:pStyle w:val="NormalWeb"/>
      </w:pPr>
      <w:r w:rsidRPr="00315969">
        <w:t>6. TAs help people in the order they enter the help queue</w:t>
      </w:r>
      <w:r w:rsidR="00026ED2" w:rsidRPr="00315969">
        <w:t>. They are located in 1058 TMCB, cubicle 23.</w:t>
      </w:r>
    </w:p>
    <w:p w:rsidR="00026ED2" w:rsidRPr="00315969" w:rsidRDefault="00026ED2" w:rsidP="002D4EDC">
      <w:pPr>
        <w:pStyle w:val="NormalWeb"/>
      </w:pPr>
      <w:r w:rsidRPr="00315969">
        <w:t xml:space="preserve">7. We should email </w:t>
      </w:r>
      <w:hyperlink r:id="rId4" w:history="1">
        <w:r w:rsidRPr="00315969">
          <w:rPr>
            <w:rStyle w:val="Hyperlink"/>
          </w:rPr>
          <w:t>cs224ta@gmail.com</w:t>
        </w:r>
      </w:hyperlink>
      <w:r w:rsidRPr="00315969">
        <w:t xml:space="preserve"> within a week of the issue.</w:t>
      </w:r>
    </w:p>
    <w:p w:rsidR="00026ED2" w:rsidRPr="00315969" w:rsidRDefault="00026ED2" w:rsidP="002D4EDC">
      <w:pPr>
        <w:pStyle w:val="NormalWeb"/>
      </w:pPr>
      <w:r w:rsidRPr="00315969">
        <w:t xml:space="preserve">8. </w:t>
      </w:r>
      <w:r w:rsidR="006B362D" w:rsidRPr="00315969">
        <w:t>You can cheat by looking up solutions online, not doing your own work, and providing solutions to other students purposely.</w:t>
      </w:r>
    </w:p>
    <w:p w:rsidR="006B362D" w:rsidRPr="00315969" w:rsidRDefault="006B362D" w:rsidP="002D4EDC">
      <w:pPr>
        <w:pStyle w:val="NormalWeb"/>
      </w:pPr>
      <w:r w:rsidRPr="00315969">
        <w:t>9. The correct group activity procedure is to use pair programming techniques, and specifically making sure everyone is involved in all lines of code.</w:t>
      </w:r>
    </w:p>
    <w:p w:rsidR="00315969" w:rsidRPr="00315969" w:rsidRDefault="00315969" w:rsidP="002D4EDC">
      <w:pPr>
        <w:pStyle w:val="NormalWeb"/>
      </w:pPr>
      <w:r w:rsidRPr="00315969">
        <w:t>10. I want to be better at reading the book and trying to do things early.</w:t>
      </w:r>
    </w:p>
    <w:p w:rsidR="00315969" w:rsidRPr="00315969" w:rsidRDefault="00315969" w:rsidP="002D4EDC">
      <w:pPr>
        <w:pStyle w:val="NormalWeb"/>
      </w:pPr>
      <w:r w:rsidRPr="00315969">
        <w:t>11. Intellect grows through effort and experience with different things. With hard work, intellect can grow.</w:t>
      </w:r>
    </w:p>
    <w:p w:rsidR="00315969" w:rsidRPr="00315969" w:rsidRDefault="00315969" w:rsidP="002D4EDC">
      <w:pPr>
        <w:pStyle w:val="NormalWeb"/>
      </w:pPr>
      <w:r w:rsidRPr="00315969">
        <w:t xml:space="preserve">12. The policy is to report any sexual misconduct of any kind, reported through </w:t>
      </w:r>
      <w:r w:rsidRPr="00315969">
        <w:rPr>
          <w:color w:val="2D3B45"/>
          <w:shd w:val="clear" w:color="auto" w:fill="FFFFFF"/>
        </w:rPr>
        <w:t>EthicsPoint at or 1-888-238-1062</w:t>
      </w:r>
    </w:p>
    <w:p w:rsidR="009E50C8" w:rsidRDefault="00315969">
      <w:r>
        <w:t>13.</w:t>
      </w:r>
      <w:r w:rsidR="00A302EE">
        <w:t xml:space="preserve"> You can contact the University Title IX coordinator.</w:t>
      </w:r>
    </w:p>
    <w:p w:rsidR="00A302EE" w:rsidRDefault="00A302EE">
      <w:r>
        <w:t xml:space="preserve">14. </w:t>
      </w:r>
      <w:r w:rsidR="00C00A97">
        <w:t>You can only get an Incomplete if you are passing the class up until the non-academic emergency deadline, and you have an extenuating circumstantial emergency.</w:t>
      </w:r>
    </w:p>
    <w:p w:rsidR="00A302EE" w:rsidRDefault="00A302EE">
      <w:r>
        <w:t xml:space="preserve">15. </w:t>
      </w:r>
      <w:r w:rsidR="00C00A97">
        <w:t>Add/Drop Deadline is September 11, Withdraw Deadline is November 12, Discontinuance is November 30.</w:t>
      </w:r>
      <w:bookmarkStart w:id="0" w:name="_GoBack"/>
      <w:bookmarkEnd w:id="0"/>
    </w:p>
    <w:p w:rsidR="00A302EE" w:rsidRPr="00315969" w:rsidRDefault="00A302EE">
      <w:r>
        <w:t>16. The thing that scares me most is what I’ve heard about the class, that it’s really just a brutal class, so I would say the workload is the answer.</w:t>
      </w:r>
    </w:p>
    <w:sectPr w:rsidR="00A302EE" w:rsidRPr="0031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DC"/>
    <w:rsid w:val="00026ED2"/>
    <w:rsid w:val="002D4EDC"/>
    <w:rsid w:val="00315969"/>
    <w:rsid w:val="00641A35"/>
    <w:rsid w:val="006B362D"/>
    <w:rsid w:val="0086144B"/>
    <w:rsid w:val="009E50C8"/>
    <w:rsid w:val="00A302EE"/>
    <w:rsid w:val="00C00A97"/>
    <w:rsid w:val="00E8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9A4C"/>
  <w15:chartTrackingRefBased/>
  <w15:docId w15:val="{5745989E-95C3-4CA9-A5E1-69FBD14D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EDC"/>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026ED2"/>
    <w:rPr>
      <w:color w:val="0563C1" w:themeColor="hyperlink"/>
      <w:u w:val="single"/>
    </w:rPr>
  </w:style>
  <w:style w:type="character" w:styleId="UnresolvedMention">
    <w:name w:val="Unresolved Mention"/>
    <w:basedOn w:val="DefaultParagraphFont"/>
    <w:uiPriority w:val="99"/>
    <w:semiHidden/>
    <w:unhideWhenUsed/>
    <w:rsid w:val="00026ED2"/>
    <w:rPr>
      <w:color w:val="808080"/>
      <w:shd w:val="clear" w:color="auto" w:fill="E6E6E6"/>
    </w:rPr>
  </w:style>
  <w:style w:type="character" w:customStyle="1" w:styleId="screenreader-only">
    <w:name w:val="screenreader-only"/>
    <w:basedOn w:val="DefaultParagraphFont"/>
    <w:rsid w:val="0031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5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s224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3</cp:revision>
  <dcterms:created xsi:type="dcterms:W3CDTF">2018-09-05T04:50:00Z</dcterms:created>
  <dcterms:modified xsi:type="dcterms:W3CDTF">2018-09-06T03:15:00Z</dcterms:modified>
</cp:coreProperties>
</file>