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D5361" w14:textId="77777777" w:rsidR="00AA5ADE" w:rsidRDefault="00AA5ADE" w:rsidP="00AA5ADE">
      <w:pPr>
        <w:pStyle w:val="Default"/>
        <w:jc w:val="center"/>
        <w:rPr>
          <w:rFonts w:asciiTheme="minorHAnsi" w:hAnsiTheme="minorHAnsi" w:cstheme="minorHAnsi"/>
          <w:b/>
          <w:bCs/>
          <w:sz w:val="28"/>
          <w:szCs w:val="28"/>
        </w:rPr>
      </w:pPr>
      <w:r w:rsidRPr="00D54A63">
        <w:rPr>
          <w:rFonts w:asciiTheme="minorHAnsi" w:hAnsiTheme="minorHAnsi" w:cstheme="minorHAnsi"/>
          <w:b/>
          <w:bCs/>
          <w:sz w:val="28"/>
          <w:szCs w:val="28"/>
        </w:rPr>
        <w:t>JOB PROFICIENCY ASSESSMENT</w:t>
      </w:r>
    </w:p>
    <w:p w14:paraId="3B747313" w14:textId="77777777" w:rsidR="00AA5ADE" w:rsidRPr="00D54A63" w:rsidRDefault="00AA5ADE" w:rsidP="00AA5ADE">
      <w:pPr>
        <w:pStyle w:val="Default"/>
        <w:jc w:val="center"/>
        <w:rPr>
          <w:rFonts w:asciiTheme="minorHAnsi" w:hAnsiTheme="minorHAnsi" w:cstheme="minorHAnsi"/>
          <w:sz w:val="28"/>
          <w:szCs w:val="28"/>
        </w:rPr>
      </w:pPr>
    </w:p>
    <w:p w14:paraId="7D6F7AA3" w14:textId="77777777" w:rsidR="00AA5ADE" w:rsidRDefault="00AA5ADE" w:rsidP="00AA5ADE">
      <w:pPr>
        <w:pStyle w:val="Default"/>
        <w:rPr>
          <w:rFonts w:asciiTheme="minorHAnsi" w:hAnsiTheme="minorHAnsi" w:cstheme="minorHAnsi"/>
          <w:b/>
          <w:bCs/>
          <w:sz w:val="22"/>
          <w:szCs w:val="22"/>
        </w:rPr>
      </w:pPr>
      <w:r>
        <w:rPr>
          <w:rFonts w:asciiTheme="minorHAnsi" w:hAnsiTheme="minorHAnsi" w:cstheme="minorHAnsi"/>
          <w:b/>
          <w:bCs/>
          <w:sz w:val="22"/>
          <w:szCs w:val="22"/>
        </w:rPr>
        <w:t>Name:</w:t>
      </w:r>
    </w:p>
    <w:p w14:paraId="38C0BE25" w14:textId="6BB95A2D" w:rsidR="00AA5ADE" w:rsidRDefault="00AA5ADE" w:rsidP="00AA5ADE">
      <w:pPr>
        <w:pStyle w:val="Default"/>
        <w:rPr>
          <w:rFonts w:asciiTheme="minorHAnsi" w:hAnsiTheme="minorHAnsi" w:cstheme="minorHAnsi"/>
          <w:b/>
          <w:bCs/>
          <w:sz w:val="22"/>
          <w:szCs w:val="22"/>
        </w:rPr>
      </w:pPr>
      <w:r>
        <w:rPr>
          <w:rFonts w:asciiTheme="minorHAnsi" w:hAnsiTheme="minorHAnsi" w:cstheme="minorHAnsi"/>
          <w:b/>
          <w:bCs/>
          <w:sz w:val="22"/>
          <w:szCs w:val="22"/>
        </w:rPr>
        <w:t xml:space="preserve">Role: </w:t>
      </w:r>
      <w:r w:rsidR="00823E24">
        <w:rPr>
          <w:rFonts w:asciiTheme="minorHAnsi" w:hAnsiTheme="minorHAnsi" w:cstheme="minorHAnsi"/>
          <w:b/>
          <w:bCs/>
          <w:sz w:val="22"/>
          <w:szCs w:val="22"/>
        </w:rPr>
        <w:t>Programmer Analyst – Java (ITG)</w:t>
      </w:r>
    </w:p>
    <w:p w14:paraId="554B5FE4" w14:textId="77777777" w:rsidR="00AA5ADE" w:rsidRDefault="00AA5ADE" w:rsidP="00AA5ADE">
      <w:pPr>
        <w:pStyle w:val="Default"/>
        <w:rPr>
          <w:rFonts w:asciiTheme="minorHAnsi" w:hAnsiTheme="minorHAnsi" w:cstheme="minorHAnsi"/>
          <w:b/>
          <w:bCs/>
          <w:sz w:val="22"/>
          <w:szCs w:val="22"/>
        </w:rPr>
      </w:pPr>
      <w:r w:rsidRPr="00D54A63">
        <w:rPr>
          <w:rFonts w:asciiTheme="minorHAnsi" w:hAnsiTheme="minorHAnsi" w:cstheme="minorHAnsi"/>
          <w:b/>
          <w:bCs/>
          <w:sz w:val="22"/>
          <w:szCs w:val="22"/>
        </w:rPr>
        <w:t>Date</w:t>
      </w:r>
      <w:r>
        <w:rPr>
          <w:rFonts w:asciiTheme="minorHAnsi" w:hAnsiTheme="minorHAnsi" w:cstheme="minorHAnsi"/>
          <w:b/>
          <w:bCs/>
          <w:sz w:val="22"/>
          <w:szCs w:val="22"/>
        </w:rPr>
        <w:t>:</w:t>
      </w:r>
    </w:p>
    <w:p w14:paraId="193E0D34" w14:textId="77777777" w:rsidR="006F3325" w:rsidRDefault="006F3325" w:rsidP="00AA5ADE">
      <w:pPr>
        <w:pStyle w:val="Default"/>
        <w:rPr>
          <w:rFonts w:asciiTheme="minorHAnsi" w:hAnsiTheme="minorHAnsi" w:cstheme="minorHAnsi"/>
          <w:b/>
          <w:bCs/>
          <w:sz w:val="22"/>
          <w:szCs w:val="22"/>
        </w:rPr>
      </w:pPr>
    </w:p>
    <w:p w14:paraId="4F7B0F5D" w14:textId="2516A3D4" w:rsidR="006F3325" w:rsidRDefault="006F3325" w:rsidP="00AA5ADE">
      <w:pPr>
        <w:pStyle w:val="Default"/>
        <w:rPr>
          <w:rFonts w:asciiTheme="minorHAnsi" w:hAnsiTheme="minorHAnsi" w:cstheme="minorHAnsi"/>
          <w:b/>
          <w:bCs/>
          <w:sz w:val="22"/>
          <w:szCs w:val="22"/>
        </w:rPr>
      </w:pPr>
      <w:r>
        <w:rPr>
          <w:rFonts w:asciiTheme="minorHAnsi" w:hAnsiTheme="minorHAnsi" w:cstheme="minorHAnsi"/>
          <w:b/>
          <w:bCs/>
          <w:sz w:val="22"/>
          <w:szCs w:val="22"/>
        </w:rPr>
        <w:t>Rate Matrix : High/Med/Low</w:t>
      </w:r>
    </w:p>
    <w:p w14:paraId="47AA8E7C" w14:textId="77777777" w:rsidR="00AA5ADE" w:rsidRDefault="00AA5ADE" w:rsidP="00AA5ADE">
      <w:pPr>
        <w:pStyle w:val="Default"/>
        <w:rPr>
          <w:rFonts w:asciiTheme="minorHAnsi" w:hAnsiTheme="minorHAnsi" w:cstheme="minorHAnsi"/>
          <w:b/>
          <w:bCs/>
          <w:sz w:val="22"/>
          <w:szCs w:val="22"/>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925"/>
        <w:gridCol w:w="1265"/>
        <w:gridCol w:w="3580"/>
      </w:tblGrid>
      <w:tr w:rsidR="00B21049" w14:paraId="26BCCC83" w14:textId="77777777" w:rsidTr="00BD2FC8">
        <w:tc>
          <w:tcPr>
            <w:tcW w:w="5925" w:type="dxa"/>
            <w:tcBorders>
              <w:top w:val="single" w:sz="12" w:space="0" w:color="auto"/>
              <w:bottom w:val="single" w:sz="12" w:space="0" w:color="auto"/>
              <w:right w:val="single" w:sz="12" w:space="0" w:color="auto"/>
            </w:tcBorders>
          </w:tcPr>
          <w:p w14:paraId="4B3F4EFF" w14:textId="00991879" w:rsidR="00B21049" w:rsidRDefault="00B21049" w:rsidP="00B21049">
            <w:pPr>
              <w:pStyle w:val="Default"/>
              <w:jc w:val="center"/>
              <w:rPr>
                <w:rFonts w:asciiTheme="minorHAnsi" w:hAnsiTheme="minorHAnsi" w:cstheme="minorHAnsi"/>
                <w:b/>
                <w:bCs/>
                <w:sz w:val="22"/>
                <w:szCs w:val="22"/>
              </w:rPr>
            </w:pPr>
            <w:r>
              <w:rPr>
                <w:rFonts w:asciiTheme="minorHAnsi" w:hAnsiTheme="minorHAnsi" w:cstheme="minorHAnsi"/>
                <w:b/>
                <w:bCs/>
                <w:sz w:val="22"/>
                <w:szCs w:val="22"/>
              </w:rPr>
              <w:t>Skills/Competencies:</w:t>
            </w:r>
          </w:p>
        </w:tc>
        <w:tc>
          <w:tcPr>
            <w:tcW w:w="1265" w:type="dxa"/>
            <w:tcBorders>
              <w:top w:val="single" w:sz="12" w:space="0" w:color="auto"/>
              <w:left w:val="single" w:sz="12" w:space="0" w:color="auto"/>
              <w:bottom w:val="single" w:sz="12" w:space="0" w:color="auto"/>
              <w:right w:val="single" w:sz="12" w:space="0" w:color="auto"/>
            </w:tcBorders>
          </w:tcPr>
          <w:p w14:paraId="56C66952" w14:textId="13BAB2DD" w:rsidR="00B21049" w:rsidRDefault="00B21049" w:rsidP="00B21049">
            <w:pPr>
              <w:pStyle w:val="Default"/>
              <w:jc w:val="center"/>
              <w:rPr>
                <w:rFonts w:asciiTheme="minorHAnsi" w:hAnsiTheme="minorHAnsi" w:cstheme="minorHAnsi"/>
                <w:b/>
                <w:bCs/>
                <w:sz w:val="22"/>
                <w:szCs w:val="22"/>
              </w:rPr>
            </w:pPr>
            <w:r>
              <w:rPr>
                <w:rFonts w:asciiTheme="minorHAnsi" w:hAnsiTheme="minorHAnsi" w:cstheme="minorHAnsi"/>
                <w:b/>
                <w:bCs/>
                <w:sz w:val="22"/>
                <w:szCs w:val="22"/>
              </w:rPr>
              <w:t>Rating</w:t>
            </w:r>
          </w:p>
        </w:tc>
        <w:tc>
          <w:tcPr>
            <w:tcW w:w="3580" w:type="dxa"/>
            <w:tcBorders>
              <w:top w:val="single" w:sz="12" w:space="0" w:color="auto"/>
              <w:left w:val="single" w:sz="12" w:space="0" w:color="auto"/>
              <w:bottom w:val="single" w:sz="12" w:space="0" w:color="auto"/>
            </w:tcBorders>
          </w:tcPr>
          <w:p w14:paraId="14C36315" w14:textId="6901AEBB" w:rsidR="00B21049" w:rsidRDefault="00B21049" w:rsidP="00B21049">
            <w:pPr>
              <w:pStyle w:val="Default"/>
              <w:jc w:val="center"/>
              <w:rPr>
                <w:rFonts w:asciiTheme="minorHAnsi" w:hAnsiTheme="minorHAnsi" w:cstheme="minorHAnsi"/>
                <w:b/>
                <w:bCs/>
                <w:sz w:val="22"/>
                <w:szCs w:val="22"/>
              </w:rPr>
            </w:pPr>
            <w:r>
              <w:rPr>
                <w:rFonts w:asciiTheme="minorHAnsi" w:hAnsiTheme="minorHAnsi" w:cstheme="minorHAnsi"/>
                <w:b/>
                <w:bCs/>
                <w:sz w:val="22"/>
                <w:szCs w:val="22"/>
              </w:rPr>
              <w:t>Remarks</w:t>
            </w:r>
          </w:p>
        </w:tc>
      </w:tr>
      <w:tr w:rsidR="00B21049" w:rsidRPr="00BD2FC8" w14:paraId="12ECB008" w14:textId="77777777" w:rsidTr="00823E24">
        <w:trPr>
          <w:trHeight w:val="631"/>
        </w:trPr>
        <w:tc>
          <w:tcPr>
            <w:tcW w:w="5925" w:type="dxa"/>
            <w:tcBorders>
              <w:top w:val="single" w:sz="12" w:space="0" w:color="auto"/>
              <w:bottom w:val="single" w:sz="4" w:space="0" w:color="auto"/>
              <w:right w:val="single" w:sz="12" w:space="0" w:color="auto"/>
            </w:tcBorders>
          </w:tcPr>
          <w:p w14:paraId="33FE73B0" w14:textId="36C05C7E" w:rsidR="00B21049" w:rsidRPr="00B21049" w:rsidRDefault="00823E24" w:rsidP="00AA5ADE">
            <w:pPr>
              <w:pStyle w:val="Default"/>
              <w:rPr>
                <w:rFonts w:asciiTheme="minorHAnsi" w:hAnsiTheme="minorHAnsi" w:cstheme="minorHAnsi"/>
                <w:sz w:val="22"/>
                <w:szCs w:val="22"/>
              </w:rPr>
            </w:pPr>
            <w:r w:rsidRPr="00823E24">
              <w:rPr>
                <w:rFonts w:asciiTheme="minorHAnsi" w:hAnsiTheme="minorHAnsi" w:cstheme="minorHAnsi"/>
                <w:sz w:val="22"/>
                <w:szCs w:val="22"/>
              </w:rPr>
              <w:t>Proficiency in Java programming language.</w:t>
            </w:r>
          </w:p>
        </w:tc>
        <w:tc>
          <w:tcPr>
            <w:tcW w:w="1265" w:type="dxa"/>
            <w:tcBorders>
              <w:top w:val="single" w:sz="12" w:space="0" w:color="auto"/>
              <w:left w:val="single" w:sz="12" w:space="0" w:color="auto"/>
              <w:right w:val="single" w:sz="12" w:space="0" w:color="auto"/>
            </w:tcBorders>
          </w:tcPr>
          <w:p w14:paraId="43A90652" w14:textId="5FA3A0CD" w:rsidR="00B21049" w:rsidRPr="00BD2FC8" w:rsidRDefault="00D2654D" w:rsidP="00AA5ADE">
            <w:pPr>
              <w:pStyle w:val="Default"/>
              <w:rPr>
                <w:rFonts w:asciiTheme="minorHAnsi" w:hAnsiTheme="minorHAnsi" w:cstheme="minorHAnsi"/>
                <w:sz w:val="22"/>
                <w:szCs w:val="22"/>
              </w:rPr>
            </w:pPr>
            <w:r>
              <w:rPr>
                <w:rFonts w:asciiTheme="minorHAnsi" w:hAnsiTheme="minorHAnsi" w:cstheme="minorHAnsi"/>
                <w:b/>
                <w:bCs/>
                <w:sz w:val="22"/>
                <w:szCs w:val="22"/>
              </w:rPr>
              <w:t>High</w:t>
            </w:r>
          </w:p>
        </w:tc>
        <w:tc>
          <w:tcPr>
            <w:tcW w:w="3580" w:type="dxa"/>
            <w:tcBorders>
              <w:top w:val="single" w:sz="12" w:space="0" w:color="auto"/>
              <w:left w:val="single" w:sz="12" w:space="0" w:color="auto"/>
            </w:tcBorders>
          </w:tcPr>
          <w:p w14:paraId="46645A65" w14:textId="77777777" w:rsidR="00B21049" w:rsidRPr="00BD2FC8" w:rsidRDefault="00B21049" w:rsidP="00AA5ADE">
            <w:pPr>
              <w:pStyle w:val="Default"/>
              <w:rPr>
                <w:rFonts w:asciiTheme="minorHAnsi" w:hAnsiTheme="minorHAnsi" w:cstheme="minorHAnsi"/>
                <w:sz w:val="22"/>
                <w:szCs w:val="22"/>
              </w:rPr>
            </w:pPr>
          </w:p>
        </w:tc>
      </w:tr>
      <w:tr w:rsidR="00D2654D" w:rsidRPr="00BD2FC8" w14:paraId="2758571C" w14:textId="77777777" w:rsidTr="00823E24">
        <w:trPr>
          <w:trHeight w:val="702"/>
        </w:trPr>
        <w:tc>
          <w:tcPr>
            <w:tcW w:w="5925" w:type="dxa"/>
            <w:tcBorders>
              <w:top w:val="single" w:sz="4" w:space="0" w:color="auto"/>
              <w:bottom w:val="single" w:sz="4" w:space="0" w:color="auto"/>
              <w:right w:val="single" w:sz="12" w:space="0" w:color="auto"/>
            </w:tcBorders>
          </w:tcPr>
          <w:p w14:paraId="1D29E67E" w14:textId="6B956406" w:rsidR="00D2654D" w:rsidRPr="00B21049"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Design and implementation of RESTful APIs</w:t>
            </w:r>
          </w:p>
        </w:tc>
        <w:tc>
          <w:tcPr>
            <w:tcW w:w="1265" w:type="dxa"/>
            <w:tcBorders>
              <w:left w:val="single" w:sz="12" w:space="0" w:color="auto"/>
              <w:right w:val="single" w:sz="12" w:space="0" w:color="auto"/>
            </w:tcBorders>
          </w:tcPr>
          <w:p w14:paraId="6B7C4377" w14:textId="589C9051"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left w:val="single" w:sz="12" w:space="0" w:color="auto"/>
            </w:tcBorders>
          </w:tcPr>
          <w:p w14:paraId="19352850" w14:textId="77777777" w:rsidR="00D2654D" w:rsidRPr="00BD2FC8" w:rsidRDefault="00D2654D" w:rsidP="00D2654D">
            <w:pPr>
              <w:pStyle w:val="Default"/>
              <w:rPr>
                <w:rFonts w:asciiTheme="minorHAnsi" w:hAnsiTheme="minorHAnsi" w:cstheme="minorHAnsi"/>
                <w:sz w:val="22"/>
                <w:szCs w:val="22"/>
              </w:rPr>
            </w:pPr>
          </w:p>
        </w:tc>
      </w:tr>
      <w:tr w:rsidR="00D2654D" w:rsidRPr="00BD2FC8" w14:paraId="14B152FE" w14:textId="77777777" w:rsidTr="00823E24">
        <w:trPr>
          <w:trHeight w:val="571"/>
        </w:trPr>
        <w:tc>
          <w:tcPr>
            <w:tcW w:w="5925" w:type="dxa"/>
            <w:tcBorders>
              <w:top w:val="single" w:sz="4" w:space="0" w:color="auto"/>
              <w:bottom w:val="single" w:sz="4" w:space="0" w:color="auto"/>
              <w:right w:val="single" w:sz="12" w:space="0" w:color="auto"/>
            </w:tcBorders>
          </w:tcPr>
          <w:p w14:paraId="0312A30B" w14:textId="16C61A2F" w:rsidR="00D2654D" w:rsidRPr="00B21049"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Knowledge of microservices architecture.</w:t>
            </w:r>
          </w:p>
        </w:tc>
        <w:tc>
          <w:tcPr>
            <w:tcW w:w="1265" w:type="dxa"/>
            <w:tcBorders>
              <w:left w:val="single" w:sz="12" w:space="0" w:color="auto"/>
              <w:bottom w:val="single" w:sz="4" w:space="0" w:color="auto"/>
              <w:right w:val="single" w:sz="12" w:space="0" w:color="auto"/>
            </w:tcBorders>
          </w:tcPr>
          <w:p w14:paraId="7D05969D" w14:textId="09595F1A"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left w:val="single" w:sz="12" w:space="0" w:color="auto"/>
              <w:bottom w:val="single" w:sz="4" w:space="0" w:color="auto"/>
            </w:tcBorders>
          </w:tcPr>
          <w:p w14:paraId="5A6FF906" w14:textId="77777777" w:rsidR="00D2654D" w:rsidRPr="00BD2FC8" w:rsidRDefault="00D2654D" w:rsidP="00D2654D">
            <w:pPr>
              <w:pStyle w:val="Default"/>
              <w:rPr>
                <w:rFonts w:asciiTheme="minorHAnsi" w:hAnsiTheme="minorHAnsi" w:cstheme="minorHAnsi"/>
                <w:sz w:val="22"/>
                <w:szCs w:val="22"/>
              </w:rPr>
            </w:pPr>
          </w:p>
        </w:tc>
      </w:tr>
      <w:tr w:rsidR="00D2654D" w:rsidRPr="00BD2FC8" w14:paraId="3EDEEF62" w14:textId="77777777" w:rsidTr="00823E24">
        <w:trPr>
          <w:trHeight w:val="551"/>
        </w:trPr>
        <w:tc>
          <w:tcPr>
            <w:tcW w:w="5925" w:type="dxa"/>
            <w:tcBorders>
              <w:top w:val="single" w:sz="4" w:space="0" w:color="auto"/>
              <w:bottom w:val="single" w:sz="4" w:space="0" w:color="auto"/>
              <w:right w:val="single" w:sz="12" w:space="0" w:color="auto"/>
            </w:tcBorders>
          </w:tcPr>
          <w:p w14:paraId="20F48CF1" w14:textId="0E33A3F5" w:rsidR="00D2654D" w:rsidRPr="00BD2FC8"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Experience with Spring Boot for building Java applications.</w:t>
            </w:r>
          </w:p>
        </w:tc>
        <w:tc>
          <w:tcPr>
            <w:tcW w:w="1265" w:type="dxa"/>
            <w:tcBorders>
              <w:top w:val="single" w:sz="4" w:space="0" w:color="auto"/>
              <w:left w:val="single" w:sz="12" w:space="0" w:color="auto"/>
              <w:bottom w:val="single" w:sz="4" w:space="0" w:color="auto"/>
              <w:right w:val="single" w:sz="12" w:space="0" w:color="auto"/>
            </w:tcBorders>
          </w:tcPr>
          <w:p w14:paraId="60CFC500" w14:textId="44A21C98"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top w:val="single" w:sz="4" w:space="0" w:color="auto"/>
              <w:left w:val="single" w:sz="12" w:space="0" w:color="auto"/>
              <w:bottom w:val="single" w:sz="4" w:space="0" w:color="auto"/>
            </w:tcBorders>
          </w:tcPr>
          <w:p w14:paraId="1DC58DD5" w14:textId="77777777" w:rsidR="00D2654D" w:rsidRPr="00BD2FC8" w:rsidRDefault="00D2654D" w:rsidP="00D2654D">
            <w:pPr>
              <w:pStyle w:val="Default"/>
              <w:rPr>
                <w:rFonts w:asciiTheme="minorHAnsi" w:hAnsiTheme="minorHAnsi" w:cstheme="minorHAnsi"/>
                <w:sz w:val="22"/>
                <w:szCs w:val="22"/>
              </w:rPr>
            </w:pPr>
          </w:p>
        </w:tc>
      </w:tr>
      <w:tr w:rsidR="00D2654D" w:rsidRPr="00BD2FC8" w14:paraId="49C5BD47" w14:textId="77777777" w:rsidTr="00823E24">
        <w:trPr>
          <w:trHeight w:val="828"/>
        </w:trPr>
        <w:tc>
          <w:tcPr>
            <w:tcW w:w="5925" w:type="dxa"/>
            <w:tcBorders>
              <w:top w:val="single" w:sz="4" w:space="0" w:color="auto"/>
              <w:bottom w:val="single" w:sz="4" w:space="0" w:color="auto"/>
              <w:right w:val="single" w:sz="12" w:space="0" w:color="auto"/>
            </w:tcBorders>
          </w:tcPr>
          <w:p w14:paraId="21D5CFDE" w14:textId="231289FD" w:rsidR="00D2654D" w:rsidRPr="00A25ED2"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Familiarity with Java Persistence API (JPA) and Hibernate for database interactions.</w:t>
            </w:r>
          </w:p>
        </w:tc>
        <w:tc>
          <w:tcPr>
            <w:tcW w:w="1265" w:type="dxa"/>
            <w:tcBorders>
              <w:top w:val="single" w:sz="4" w:space="0" w:color="auto"/>
              <w:left w:val="single" w:sz="12" w:space="0" w:color="auto"/>
              <w:bottom w:val="single" w:sz="4" w:space="0" w:color="auto"/>
              <w:right w:val="single" w:sz="12" w:space="0" w:color="auto"/>
            </w:tcBorders>
          </w:tcPr>
          <w:p w14:paraId="229444FA" w14:textId="1A2FDD3F"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top w:val="single" w:sz="4" w:space="0" w:color="auto"/>
              <w:left w:val="single" w:sz="12" w:space="0" w:color="auto"/>
              <w:bottom w:val="single" w:sz="4" w:space="0" w:color="auto"/>
            </w:tcBorders>
          </w:tcPr>
          <w:p w14:paraId="2D26EFAE" w14:textId="77777777" w:rsidR="00D2654D" w:rsidRPr="00BD2FC8" w:rsidRDefault="00D2654D" w:rsidP="00D2654D">
            <w:pPr>
              <w:pStyle w:val="Default"/>
              <w:rPr>
                <w:rFonts w:asciiTheme="minorHAnsi" w:hAnsiTheme="minorHAnsi" w:cstheme="minorHAnsi"/>
                <w:sz w:val="22"/>
                <w:szCs w:val="22"/>
              </w:rPr>
            </w:pPr>
          </w:p>
        </w:tc>
      </w:tr>
      <w:tr w:rsidR="00D2654D" w:rsidRPr="00BD2FC8" w14:paraId="1C25196E" w14:textId="77777777" w:rsidTr="00823E24">
        <w:trPr>
          <w:trHeight w:val="852"/>
        </w:trPr>
        <w:tc>
          <w:tcPr>
            <w:tcW w:w="5925" w:type="dxa"/>
            <w:tcBorders>
              <w:top w:val="single" w:sz="4" w:space="0" w:color="auto"/>
              <w:bottom w:val="single" w:sz="4" w:space="0" w:color="auto"/>
              <w:right w:val="single" w:sz="12" w:space="0" w:color="auto"/>
            </w:tcBorders>
          </w:tcPr>
          <w:p w14:paraId="01D982E5" w14:textId="61A6E436" w:rsidR="00D2654D" w:rsidRPr="00A25ED2"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SQL proficiency for database querying</w:t>
            </w:r>
            <w:r>
              <w:rPr>
                <w:rFonts w:asciiTheme="minorHAnsi" w:hAnsiTheme="minorHAnsi" w:cstheme="minorHAnsi"/>
                <w:sz w:val="22"/>
                <w:szCs w:val="22"/>
              </w:rPr>
              <w:t xml:space="preserve"> and u</w:t>
            </w:r>
            <w:r w:rsidRPr="00823E24">
              <w:rPr>
                <w:rFonts w:asciiTheme="minorHAnsi" w:hAnsiTheme="minorHAnsi" w:cstheme="minorHAnsi"/>
                <w:sz w:val="22"/>
                <w:szCs w:val="22"/>
              </w:rPr>
              <w:t>nderstanding of table structures and database design.</w:t>
            </w:r>
          </w:p>
        </w:tc>
        <w:tc>
          <w:tcPr>
            <w:tcW w:w="1265" w:type="dxa"/>
            <w:tcBorders>
              <w:top w:val="single" w:sz="4" w:space="0" w:color="auto"/>
              <w:left w:val="single" w:sz="12" w:space="0" w:color="auto"/>
              <w:bottom w:val="single" w:sz="4" w:space="0" w:color="auto"/>
              <w:right w:val="single" w:sz="12" w:space="0" w:color="auto"/>
            </w:tcBorders>
          </w:tcPr>
          <w:p w14:paraId="107F4ACF" w14:textId="39476E30"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top w:val="single" w:sz="4" w:space="0" w:color="auto"/>
              <w:left w:val="single" w:sz="12" w:space="0" w:color="auto"/>
              <w:bottom w:val="single" w:sz="4" w:space="0" w:color="auto"/>
            </w:tcBorders>
          </w:tcPr>
          <w:p w14:paraId="7E65A2D7" w14:textId="77777777" w:rsidR="00D2654D" w:rsidRPr="00BD2FC8" w:rsidRDefault="00D2654D" w:rsidP="00D2654D">
            <w:pPr>
              <w:pStyle w:val="Default"/>
              <w:rPr>
                <w:rFonts w:asciiTheme="minorHAnsi" w:hAnsiTheme="minorHAnsi" w:cstheme="minorHAnsi"/>
                <w:sz w:val="22"/>
                <w:szCs w:val="22"/>
              </w:rPr>
            </w:pPr>
          </w:p>
        </w:tc>
      </w:tr>
      <w:tr w:rsidR="00D2654D" w:rsidRPr="00BD2FC8" w14:paraId="583226E7" w14:textId="77777777" w:rsidTr="00823E24">
        <w:trPr>
          <w:trHeight w:val="692"/>
        </w:trPr>
        <w:tc>
          <w:tcPr>
            <w:tcW w:w="5925" w:type="dxa"/>
            <w:tcBorders>
              <w:top w:val="single" w:sz="4" w:space="0" w:color="auto"/>
              <w:bottom w:val="single" w:sz="4" w:space="0" w:color="auto"/>
              <w:right w:val="single" w:sz="12" w:space="0" w:color="auto"/>
            </w:tcBorders>
          </w:tcPr>
          <w:p w14:paraId="67FA666F" w14:textId="5659FEDD" w:rsidR="00D2654D"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Build and dependency management using Maven.</w:t>
            </w:r>
          </w:p>
        </w:tc>
        <w:tc>
          <w:tcPr>
            <w:tcW w:w="1265" w:type="dxa"/>
            <w:tcBorders>
              <w:top w:val="single" w:sz="4" w:space="0" w:color="auto"/>
              <w:left w:val="single" w:sz="12" w:space="0" w:color="auto"/>
              <w:bottom w:val="single" w:sz="4" w:space="0" w:color="auto"/>
              <w:right w:val="single" w:sz="12" w:space="0" w:color="auto"/>
            </w:tcBorders>
          </w:tcPr>
          <w:p w14:paraId="0C3895C8" w14:textId="045AF90A" w:rsidR="00D2654D" w:rsidRPr="00BD2FC8" w:rsidRDefault="00D2654D" w:rsidP="00D2654D">
            <w:pPr>
              <w:pStyle w:val="Default"/>
              <w:rPr>
                <w:rFonts w:asciiTheme="minorHAnsi" w:hAnsiTheme="minorHAnsi" w:cstheme="minorHAnsi"/>
                <w:sz w:val="22"/>
                <w:szCs w:val="22"/>
              </w:rPr>
            </w:pPr>
            <w:r w:rsidRPr="00E02E4F">
              <w:rPr>
                <w:rFonts w:asciiTheme="minorHAnsi" w:hAnsiTheme="minorHAnsi" w:cstheme="minorHAnsi"/>
                <w:b/>
                <w:bCs/>
                <w:sz w:val="22"/>
                <w:szCs w:val="22"/>
              </w:rPr>
              <w:t>High</w:t>
            </w:r>
          </w:p>
        </w:tc>
        <w:tc>
          <w:tcPr>
            <w:tcW w:w="3580" w:type="dxa"/>
            <w:tcBorders>
              <w:top w:val="single" w:sz="4" w:space="0" w:color="auto"/>
              <w:left w:val="single" w:sz="12" w:space="0" w:color="auto"/>
              <w:bottom w:val="single" w:sz="4" w:space="0" w:color="auto"/>
            </w:tcBorders>
          </w:tcPr>
          <w:p w14:paraId="71D6CAE2" w14:textId="77777777" w:rsidR="00D2654D" w:rsidRPr="00BD2FC8" w:rsidRDefault="00D2654D" w:rsidP="00D2654D">
            <w:pPr>
              <w:pStyle w:val="Default"/>
              <w:rPr>
                <w:rFonts w:asciiTheme="minorHAnsi" w:hAnsiTheme="minorHAnsi" w:cstheme="minorHAnsi"/>
                <w:sz w:val="22"/>
                <w:szCs w:val="22"/>
              </w:rPr>
            </w:pPr>
          </w:p>
        </w:tc>
      </w:tr>
      <w:tr w:rsidR="00D2654D" w14:paraId="5983A69B" w14:textId="77777777" w:rsidTr="00823E24">
        <w:trPr>
          <w:trHeight w:val="550"/>
        </w:trPr>
        <w:tc>
          <w:tcPr>
            <w:tcW w:w="5925" w:type="dxa"/>
            <w:tcBorders>
              <w:top w:val="single" w:sz="4" w:space="0" w:color="auto"/>
              <w:bottom w:val="single" w:sz="4" w:space="0" w:color="auto"/>
              <w:right w:val="single" w:sz="12" w:space="0" w:color="auto"/>
            </w:tcBorders>
          </w:tcPr>
          <w:p w14:paraId="04CEAB1B" w14:textId="41215C41" w:rsidR="00D2654D" w:rsidRPr="004A514F"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Version control and collaboration using Git.</w:t>
            </w:r>
          </w:p>
        </w:tc>
        <w:tc>
          <w:tcPr>
            <w:tcW w:w="1265" w:type="dxa"/>
            <w:tcBorders>
              <w:top w:val="single" w:sz="4" w:space="0" w:color="auto"/>
              <w:left w:val="single" w:sz="12" w:space="0" w:color="auto"/>
              <w:right w:val="single" w:sz="12" w:space="0" w:color="auto"/>
            </w:tcBorders>
          </w:tcPr>
          <w:p w14:paraId="0786D3B9" w14:textId="3110A0B1" w:rsidR="00D2654D" w:rsidRDefault="00D2654D" w:rsidP="00D2654D">
            <w:pPr>
              <w:pStyle w:val="Default"/>
              <w:rPr>
                <w:rFonts w:asciiTheme="minorHAnsi" w:hAnsiTheme="minorHAnsi" w:cstheme="minorHAnsi"/>
                <w:b/>
                <w:bCs/>
                <w:sz w:val="22"/>
                <w:szCs w:val="22"/>
              </w:rPr>
            </w:pPr>
            <w:r w:rsidRPr="00E02E4F">
              <w:rPr>
                <w:rFonts w:asciiTheme="minorHAnsi" w:hAnsiTheme="minorHAnsi" w:cstheme="minorHAnsi"/>
                <w:b/>
                <w:bCs/>
                <w:sz w:val="22"/>
                <w:szCs w:val="22"/>
              </w:rPr>
              <w:t>High</w:t>
            </w:r>
          </w:p>
        </w:tc>
        <w:tc>
          <w:tcPr>
            <w:tcW w:w="3580" w:type="dxa"/>
            <w:tcBorders>
              <w:top w:val="single" w:sz="4" w:space="0" w:color="auto"/>
              <w:left w:val="single" w:sz="12" w:space="0" w:color="auto"/>
            </w:tcBorders>
          </w:tcPr>
          <w:p w14:paraId="5A751A6D" w14:textId="77777777" w:rsidR="00D2654D" w:rsidRDefault="00D2654D" w:rsidP="00D2654D">
            <w:pPr>
              <w:pStyle w:val="Default"/>
              <w:rPr>
                <w:rFonts w:asciiTheme="minorHAnsi" w:hAnsiTheme="minorHAnsi" w:cstheme="minorHAnsi"/>
                <w:b/>
                <w:bCs/>
                <w:sz w:val="22"/>
                <w:szCs w:val="22"/>
              </w:rPr>
            </w:pPr>
          </w:p>
        </w:tc>
      </w:tr>
      <w:tr w:rsidR="00D2654D" w14:paraId="5A193798" w14:textId="77777777" w:rsidTr="00823E24">
        <w:trPr>
          <w:trHeight w:val="714"/>
        </w:trPr>
        <w:tc>
          <w:tcPr>
            <w:tcW w:w="5925" w:type="dxa"/>
            <w:tcBorders>
              <w:top w:val="single" w:sz="4" w:space="0" w:color="auto"/>
              <w:bottom w:val="single" w:sz="4" w:space="0" w:color="auto"/>
              <w:right w:val="single" w:sz="12" w:space="0" w:color="auto"/>
            </w:tcBorders>
          </w:tcPr>
          <w:p w14:paraId="2A9B6E70" w14:textId="03BA045F" w:rsidR="00D2654D" w:rsidRPr="004A514F"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Knowledge of SDLC methodologies, including Waterfall and Agile.</w:t>
            </w:r>
          </w:p>
        </w:tc>
        <w:tc>
          <w:tcPr>
            <w:tcW w:w="1265" w:type="dxa"/>
            <w:tcBorders>
              <w:left w:val="single" w:sz="12" w:space="0" w:color="auto"/>
              <w:right w:val="single" w:sz="12" w:space="0" w:color="auto"/>
            </w:tcBorders>
          </w:tcPr>
          <w:p w14:paraId="27E88845" w14:textId="65F178A5" w:rsidR="00D2654D" w:rsidRDefault="00D2654D" w:rsidP="00D2654D">
            <w:pPr>
              <w:pStyle w:val="Default"/>
              <w:rPr>
                <w:rFonts w:asciiTheme="minorHAnsi" w:hAnsiTheme="minorHAnsi" w:cstheme="minorHAnsi"/>
                <w:b/>
                <w:bCs/>
                <w:sz w:val="22"/>
                <w:szCs w:val="22"/>
              </w:rPr>
            </w:pPr>
            <w:r w:rsidRPr="00E02E4F">
              <w:rPr>
                <w:rFonts w:asciiTheme="minorHAnsi" w:hAnsiTheme="minorHAnsi" w:cstheme="minorHAnsi"/>
                <w:b/>
                <w:bCs/>
                <w:sz w:val="22"/>
                <w:szCs w:val="22"/>
              </w:rPr>
              <w:t>High</w:t>
            </w:r>
          </w:p>
        </w:tc>
        <w:tc>
          <w:tcPr>
            <w:tcW w:w="3580" w:type="dxa"/>
            <w:tcBorders>
              <w:left w:val="single" w:sz="12" w:space="0" w:color="auto"/>
            </w:tcBorders>
          </w:tcPr>
          <w:p w14:paraId="1EC080C8" w14:textId="77777777" w:rsidR="00D2654D" w:rsidRDefault="00D2654D" w:rsidP="00D2654D">
            <w:pPr>
              <w:pStyle w:val="Default"/>
              <w:rPr>
                <w:rFonts w:asciiTheme="minorHAnsi" w:hAnsiTheme="minorHAnsi" w:cstheme="minorHAnsi"/>
                <w:b/>
                <w:bCs/>
                <w:sz w:val="22"/>
                <w:szCs w:val="22"/>
              </w:rPr>
            </w:pPr>
          </w:p>
        </w:tc>
      </w:tr>
      <w:tr w:rsidR="00D2654D" w14:paraId="0B03BBEA" w14:textId="77777777" w:rsidTr="00823E24">
        <w:trPr>
          <w:trHeight w:val="554"/>
        </w:trPr>
        <w:tc>
          <w:tcPr>
            <w:tcW w:w="5925" w:type="dxa"/>
            <w:tcBorders>
              <w:top w:val="single" w:sz="4" w:space="0" w:color="auto"/>
              <w:bottom w:val="single" w:sz="4" w:space="0" w:color="auto"/>
              <w:right w:val="single" w:sz="12" w:space="0" w:color="auto"/>
            </w:tcBorders>
          </w:tcPr>
          <w:p w14:paraId="1476B23D" w14:textId="270B0283" w:rsidR="00D2654D" w:rsidRPr="004A514F"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Writing meaningful unit tests using JUnit.</w:t>
            </w:r>
          </w:p>
        </w:tc>
        <w:tc>
          <w:tcPr>
            <w:tcW w:w="1265" w:type="dxa"/>
            <w:tcBorders>
              <w:left w:val="single" w:sz="12" w:space="0" w:color="auto"/>
              <w:right w:val="single" w:sz="12" w:space="0" w:color="auto"/>
            </w:tcBorders>
          </w:tcPr>
          <w:p w14:paraId="28A096D8" w14:textId="20616575"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33C7974A" w14:textId="77777777" w:rsidR="00D2654D" w:rsidRDefault="00D2654D" w:rsidP="00D2654D">
            <w:pPr>
              <w:pStyle w:val="Default"/>
              <w:rPr>
                <w:rFonts w:asciiTheme="minorHAnsi" w:hAnsiTheme="minorHAnsi" w:cstheme="minorHAnsi"/>
                <w:b/>
                <w:bCs/>
                <w:sz w:val="22"/>
                <w:szCs w:val="22"/>
              </w:rPr>
            </w:pPr>
          </w:p>
        </w:tc>
      </w:tr>
      <w:tr w:rsidR="00D2654D" w14:paraId="21415B37" w14:textId="77777777" w:rsidTr="00823E24">
        <w:trPr>
          <w:trHeight w:val="690"/>
        </w:trPr>
        <w:tc>
          <w:tcPr>
            <w:tcW w:w="5925" w:type="dxa"/>
            <w:tcBorders>
              <w:top w:val="single" w:sz="4" w:space="0" w:color="auto"/>
              <w:bottom w:val="single" w:sz="4" w:space="0" w:color="auto"/>
              <w:right w:val="single" w:sz="12" w:space="0" w:color="auto"/>
            </w:tcBorders>
          </w:tcPr>
          <w:p w14:paraId="1516D93A" w14:textId="6096221A" w:rsidR="00D2654D" w:rsidRPr="00B66101"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Conducting API testing using tools like Postman, direct curls, Swagger, or equivalent.</w:t>
            </w:r>
          </w:p>
        </w:tc>
        <w:tc>
          <w:tcPr>
            <w:tcW w:w="1265" w:type="dxa"/>
            <w:tcBorders>
              <w:left w:val="single" w:sz="12" w:space="0" w:color="auto"/>
              <w:right w:val="single" w:sz="12" w:space="0" w:color="auto"/>
            </w:tcBorders>
          </w:tcPr>
          <w:p w14:paraId="28984FE0" w14:textId="537E09D4"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763D1AFD" w14:textId="77777777" w:rsidR="00D2654D" w:rsidRDefault="00D2654D" w:rsidP="00D2654D">
            <w:pPr>
              <w:pStyle w:val="Default"/>
              <w:rPr>
                <w:rFonts w:asciiTheme="minorHAnsi" w:hAnsiTheme="minorHAnsi" w:cstheme="minorHAnsi"/>
                <w:b/>
                <w:bCs/>
                <w:sz w:val="22"/>
                <w:szCs w:val="22"/>
              </w:rPr>
            </w:pPr>
          </w:p>
        </w:tc>
      </w:tr>
      <w:tr w:rsidR="00D2654D" w14:paraId="6DBB9F6B" w14:textId="77777777" w:rsidTr="00823E24">
        <w:trPr>
          <w:trHeight w:val="842"/>
        </w:trPr>
        <w:tc>
          <w:tcPr>
            <w:tcW w:w="5925" w:type="dxa"/>
            <w:tcBorders>
              <w:top w:val="single" w:sz="4" w:space="0" w:color="auto"/>
              <w:bottom w:val="single" w:sz="4" w:space="0" w:color="auto"/>
              <w:right w:val="single" w:sz="12" w:space="0" w:color="auto"/>
            </w:tcBorders>
          </w:tcPr>
          <w:p w14:paraId="2CF8E699" w14:textId="6DA8F3A7" w:rsidR="00D2654D" w:rsidRPr="004231B9"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 xml:space="preserve">Creating API documentation using tools like </w:t>
            </w:r>
            <w:proofErr w:type="spellStart"/>
            <w:r w:rsidRPr="00823E24">
              <w:rPr>
                <w:rFonts w:asciiTheme="minorHAnsi" w:hAnsiTheme="minorHAnsi" w:cstheme="minorHAnsi"/>
                <w:sz w:val="22"/>
                <w:szCs w:val="22"/>
              </w:rPr>
              <w:t>Javadocs</w:t>
            </w:r>
            <w:proofErr w:type="spellEnd"/>
            <w:r w:rsidRPr="00823E24">
              <w:rPr>
                <w:rFonts w:asciiTheme="minorHAnsi" w:hAnsiTheme="minorHAnsi" w:cstheme="minorHAnsi"/>
                <w:sz w:val="22"/>
                <w:szCs w:val="22"/>
              </w:rPr>
              <w:t xml:space="preserve">, </w:t>
            </w:r>
            <w:proofErr w:type="spellStart"/>
            <w:r w:rsidRPr="00823E24">
              <w:rPr>
                <w:rFonts w:asciiTheme="minorHAnsi" w:hAnsiTheme="minorHAnsi" w:cstheme="minorHAnsi"/>
                <w:sz w:val="22"/>
                <w:szCs w:val="22"/>
              </w:rPr>
              <w:t>OpenAPI</w:t>
            </w:r>
            <w:proofErr w:type="spellEnd"/>
            <w:r w:rsidRPr="00823E24">
              <w:rPr>
                <w:rFonts w:asciiTheme="minorHAnsi" w:hAnsiTheme="minorHAnsi" w:cstheme="minorHAnsi"/>
                <w:sz w:val="22"/>
                <w:szCs w:val="22"/>
              </w:rPr>
              <w:t>, Swagger, or equivalent.</w:t>
            </w:r>
          </w:p>
        </w:tc>
        <w:tc>
          <w:tcPr>
            <w:tcW w:w="1265" w:type="dxa"/>
            <w:tcBorders>
              <w:left w:val="single" w:sz="12" w:space="0" w:color="auto"/>
              <w:right w:val="single" w:sz="12" w:space="0" w:color="auto"/>
            </w:tcBorders>
          </w:tcPr>
          <w:p w14:paraId="63B3381F" w14:textId="254BD911"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6D7CF478" w14:textId="77777777" w:rsidR="00D2654D" w:rsidRDefault="00D2654D" w:rsidP="00D2654D">
            <w:pPr>
              <w:pStyle w:val="Default"/>
              <w:rPr>
                <w:rFonts w:asciiTheme="minorHAnsi" w:hAnsiTheme="minorHAnsi" w:cstheme="minorHAnsi"/>
                <w:b/>
                <w:bCs/>
                <w:sz w:val="22"/>
                <w:szCs w:val="22"/>
              </w:rPr>
            </w:pPr>
          </w:p>
        </w:tc>
      </w:tr>
      <w:tr w:rsidR="00D2654D" w14:paraId="5D984A39" w14:textId="77777777" w:rsidTr="00823E24">
        <w:trPr>
          <w:trHeight w:val="570"/>
        </w:trPr>
        <w:tc>
          <w:tcPr>
            <w:tcW w:w="5925" w:type="dxa"/>
            <w:tcBorders>
              <w:top w:val="single" w:sz="4" w:space="0" w:color="auto"/>
              <w:bottom w:val="single" w:sz="4" w:space="0" w:color="auto"/>
              <w:right w:val="single" w:sz="12" w:space="0" w:color="auto"/>
            </w:tcBorders>
          </w:tcPr>
          <w:p w14:paraId="753387DF" w14:textId="2F653403" w:rsidR="00D2654D" w:rsidRPr="00B66101"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Debugging Java programs effectively.</w:t>
            </w:r>
          </w:p>
        </w:tc>
        <w:tc>
          <w:tcPr>
            <w:tcW w:w="1265" w:type="dxa"/>
            <w:tcBorders>
              <w:left w:val="single" w:sz="12" w:space="0" w:color="auto"/>
              <w:right w:val="single" w:sz="12" w:space="0" w:color="auto"/>
            </w:tcBorders>
          </w:tcPr>
          <w:p w14:paraId="54F07ED4" w14:textId="69D32CDA"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293E7EEE" w14:textId="77777777" w:rsidR="00D2654D" w:rsidRDefault="00D2654D" w:rsidP="00D2654D">
            <w:pPr>
              <w:pStyle w:val="Default"/>
              <w:rPr>
                <w:rFonts w:asciiTheme="minorHAnsi" w:hAnsiTheme="minorHAnsi" w:cstheme="minorHAnsi"/>
                <w:b/>
                <w:bCs/>
                <w:sz w:val="22"/>
                <w:szCs w:val="22"/>
              </w:rPr>
            </w:pPr>
          </w:p>
        </w:tc>
      </w:tr>
      <w:tr w:rsidR="00D2654D" w14:paraId="6792DF98" w14:textId="77777777" w:rsidTr="00823E24">
        <w:trPr>
          <w:trHeight w:val="550"/>
        </w:trPr>
        <w:tc>
          <w:tcPr>
            <w:tcW w:w="5925" w:type="dxa"/>
            <w:tcBorders>
              <w:top w:val="single" w:sz="4" w:space="0" w:color="auto"/>
              <w:bottom w:val="single" w:sz="4" w:space="0" w:color="auto"/>
              <w:right w:val="single" w:sz="12" w:space="0" w:color="auto"/>
            </w:tcBorders>
          </w:tcPr>
          <w:p w14:paraId="135C0F74" w14:textId="56592B74" w:rsidR="00D2654D" w:rsidRPr="00B66101"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Writing and reading technical documentation.</w:t>
            </w:r>
          </w:p>
        </w:tc>
        <w:tc>
          <w:tcPr>
            <w:tcW w:w="1265" w:type="dxa"/>
            <w:tcBorders>
              <w:left w:val="single" w:sz="12" w:space="0" w:color="auto"/>
              <w:right w:val="single" w:sz="12" w:space="0" w:color="auto"/>
            </w:tcBorders>
          </w:tcPr>
          <w:p w14:paraId="4DC99B59" w14:textId="656C9291"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4A5986BD" w14:textId="77777777" w:rsidR="00D2654D" w:rsidRDefault="00D2654D" w:rsidP="00D2654D">
            <w:pPr>
              <w:pStyle w:val="Default"/>
              <w:rPr>
                <w:rFonts w:asciiTheme="minorHAnsi" w:hAnsiTheme="minorHAnsi" w:cstheme="minorHAnsi"/>
                <w:b/>
                <w:bCs/>
                <w:sz w:val="22"/>
                <w:szCs w:val="22"/>
              </w:rPr>
            </w:pPr>
          </w:p>
        </w:tc>
      </w:tr>
      <w:tr w:rsidR="00D2654D" w14:paraId="4064732C" w14:textId="77777777" w:rsidTr="00BD2FC8">
        <w:tc>
          <w:tcPr>
            <w:tcW w:w="5925" w:type="dxa"/>
            <w:tcBorders>
              <w:top w:val="single" w:sz="4" w:space="0" w:color="auto"/>
              <w:bottom w:val="single" w:sz="4" w:space="0" w:color="auto"/>
              <w:right w:val="single" w:sz="12" w:space="0" w:color="auto"/>
            </w:tcBorders>
          </w:tcPr>
          <w:p w14:paraId="11E6AD0F" w14:textId="0D94FDCF" w:rsidR="00D2654D" w:rsidRPr="00B66101"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 xml:space="preserve">Containerization with Docker, Kubernetes, </w:t>
            </w:r>
            <w:proofErr w:type="spellStart"/>
            <w:r w:rsidRPr="00823E24">
              <w:rPr>
                <w:rFonts w:asciiTheme="minorHAnsi" w:hAnsiTheme="minorHAnsi" w:cstheme="minorHAnsi"/>
                <w:sz w:val="22"/>
                <w:szCs w:val="22"/>
              </w:rPr>
              <w:t>Openshift</w:t>
            </w:r>
            <w:proofErr w:type="spellEnd"/>
            <w:r w:rsidRPr="00823E24">
              <w:rPr>
                <w:rFonts w:asciiTheme="minorHAnsi" w:hAnsiTheme="minorHAnsi" w:cstheme="minorHAnsi"/>
                <w:sz w:val="22"/>
                <w:szCs w:val="22"/>
              </w:rPr>
              <w:t>, or equivalents.</w:t>
            </w:r>
          </w:p>
        </w:tc>
        <w:tc>
          <w:tcPr>
            <w:tcW w:w="1265" w:type="dxa"/>
            <w:tcBorders>
              <w:left w:val="single" w:sz="12" w:space="0" w:color="auto"/>
              <w:right w:val="single" w:sz="12" w:space="0" w:color="auto"/>
            </w:tcBorders>
          </w:tcPr>
          <w:p w14:paraId="5989E314" w14:textId="113FA9AF"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19D94CCF" w14:textId="77777777" w:rsidR="00D2654D" w:rsidRDefault="00D2654D" w:rsidP="00D2654D">
            <w:pPr>
              <w:pStyle w:val="Default"/>
              <w:rPr>
                <w:rFonts w:asciiTheme="minorHAnsi" w:hAnsiTheme="minorHAnsi" w:cstheme="minorHAnsi"/>
                <w:b/>
                <w:bCs/>
                <w:sz w:val="22"/>
                <w:szCs w:val="22"/>
              </w:rPr>
            </w:pPr>
          </w:p>
        </w:tc>
      </w:tr>
      <w:tr w:rsidR="00D2654D" w14:paraId="098AA708" w14:textId="77777777" w:rsidTr="00BD2FC8">
        <w:tc>
          <w:tcPr>
            <w:tcW w:w="5925" w:type="dxa"/>
            <w:tcBorders>
              <w:top w:val="single" w:sz="4" w:space="0" w:color="auto"/>
              <w:bottom w:val="single" w:sz="4" w:space="0" w:color="auto"/>
              <w:right w:val="single" w:sz="12" w:space="0" w:color="auto"/>
            </w:tcBorders>
          </w:tcPr>
          <w:p w14:paraId="49AE739B" w14:textId="4245E416" w:rsidR="00D2654D" w:rsidRPr="00B66101" w:rsidRDefault="00D2654D" w:rsidP="00D2654D">
            <w:pPr>
              <w:pStyle w:val="Default"/>
              <w:rPr>
                <w:rFonts w:asciiTheme="minorHAnsi" w:hAnsiTheme="minorHAnsi" w:cstheme="minorHAnsi"/>
                <w:sz w:val="22"/>
                <w:szCs w:val="22"/>
              </w:rPr>
            </w:pPr>
            <w:r w:rsidRPr="00823E24">
              <w:rPr>
                <w:rFonts w:asciiTheme="minorHAnsi" w:hAnsiTheme="minorHAnsi" w:cstheme="minorHAnsi"/>
                <w:sz w:val="22"/>
                <w:szCs w:val="22"/>
              </w:rPr>
              <w:t>Proficiency in Linux shell scripting.</w:t>
            </w:r>
          </w:p>
        </w:tc>
        <w:tc>
          <w:tcPr>
            <w:tcW w:w="1265" w:type="dxa"/>
            <w:tcBorders>
              <w:left w:val="single" w:sz="12" w:space="0" w:color="auto"/>
              <w:right w:val="single" w:sz="12" w:space="0" w:color="auto"/>
            </w:tcBorders>
          </w:tcPr>
          <w:p w14:paraId="4495E3D7" w14:textId="525D4C5B"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4552837A" w14:textId="77777777" w:rsidR="00D2654D" w:rsidRDefault="00D2654D" w:rsidP="00D2654D">
            <w:pPr>
              <w:pStyle w:val="Default"/>
              <w:rPr>
                <w:rFonts w:asciiTheme="minorHAnsi" w:hAnsiTheme="minorHAnsi" w:cstheme="minorHAnsi"/>
                <w:b/>
                <w:bCs/>
                <w:sz w:val="22"/>
                <w:szCs w:val="22"/>
              </w:rPr>
            </w:pPr>
          </w:p>
        </w:tc>
      </w:tr>
      <w:tr w:rsidR="00D2654D" w14:paraId="1F54BFBB" w14:textId="77777777" w:rsidTr="00A2270F">
        <w:trPr>
          <w:trHeight w:val="699"/>
        </w:trPr>
        <w:tc>
          <w:tcPr>
            <w:tcW w:w="5925" w:type="dxa"/>
            <w:tcBorders>
              <w:top w:val="single" w:sz="4" w:space="0" w:color="auto"/>
              <w:bottom w:val="single" w:sz="4" w:space="0" w:color="auto"/>
              <w:right w:val="single" w:sz="12" w:space="0" w:color="auto"/>
            </w:tcBorders>
          </w:tcPr>
          <w:p w14:paraId="68909C3E" w14:textId="681BDEEE" w:rsidR="00D2654D" w:rsidRPr="00AE132E" w:rsidRDefault="00D2654D" w:rsidP="00D2654D">
            <w:pPr>
              <w:pStyle w:val="Default"/>
              <w:rPr>
                <w:rFonts w:asciiTheme="minorHAnsi" w:hAnsiTheme="minorHAnsi" w:cstheme="minorHAnsi"/>
                <w:sz w:val="22"/>
                <w:szCs w:val="22"/>
              </w:rPr>
            </w:pPr>
            <w:r w:rsidRPr="00A2270F">
              <w:rPr>
                <w:rFonts w:asciiTheme="minorHAnsi" w:hAnsiTheme="minorHAnsi" w:cstheme="minorHAnsi"/>
                <w:sz w:val="22"/>
                <w:szCs w:val="22"/>
              </w:rPr>
              <w:lastRenderedPageBreak/>
              <w:t xml:space="preserve">Strong communication </w:t>
            </w:r>
            <w:r>
              <w:rPr>
                <w:rFonts w:asciiTheme="minorHAnsi" w:hAnsiTheme="minorHAnsi" w:cstheme="minorHAnsi"/>
                <w:sz w:val="22"/>
                <w:szCs w:val="22"/>
              </w:rPr>
              <w:t>that</w:t>
            </w:r>
            <w:r w:rsidRPr="00A2270F">
              <w:rPr>
                <w:rFonts w:asciiTheme="minorHAnsi" w:hAnsiTheme="minorHAnsi" w:cstheme="minorHAnsi"/>
                <w:sz w:val="22"/>
                <w:szCs w:val="22"/>
              </w:rPr>
              <w:t xml:space="preserve"> are essential for effective collaboration with team members and stakeholders.</w:t>
            </w:r>
          </w:p>
        </w:tc>
        <w:tc>
          <w:tcPr>
            <w:tcW w:w="1265" w:type="dxa"/>
            <w:tcBorders>
              <w:left w:val="single" w:sz="12" w:space="0" w:color="auto"/>
              <w:right w:val="single" w:sz="12" w:space="0" w:color="auto"/>
            </w:tcBorders>
          </w:tcPr>
          <w:p w14:paraId="0EC6DC21" w14:textId="60471839"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7DF79D26" w14:textId="77777777" w:rsidR="00D2654D" w:rsidRDefault="00D2654D" w:rsidP="00D2654D">
            <w:pPr>
              <w:pStyle w:val="Default"/>
              <w:rPr>
                <w:rFonts w:asciiTheme="minorHAnsi" w:hAnsiTheme="minorHAnsi" w:cstheme="minorHAnsi"/>
                <w:b/>
                <w:bCs/>
                <w:sz w:val="22"/>
                <w:szCs w:val="22"/>
              </w:rPr>
            </w:pPr>
          </w:p>
        </w:tc>
      </w:tr>
      <w:tr w:rsidR="00D2654D" w14:paraId="3F01D61E" w14:textId="77777777" w:rsidTr="00A2270F">
        <w:trPr>
          <w:trHeight w:val="835"/>
        </w:trPr>
        <w:tc>
          <w:tcPr>
            <w:tcW w:w="5925" w:type="dxa"/>
            <w:tcBorders>
              <w:top w:val="single" w:sz="4" w:space="0" w:color="auto"/>
              <w:bottom w:val="single" w:sz="4" w:space="0" w:color="auto"/>
              <w:right w:val="single" w:sz="12" w:space="0" w:color="auto"/>
            </w:tcBorders>
          </w:tcPr>
          <w:p w14:paraId="5381D2C7" w14:textId="29CAE36B" w:rsidR="00D2654D" w:rsidRPr="00AE132E" w:rsidRDefault="00D2654D" w:rsidP="00D2654D">
            <w:pPr>
              <w:pStyle w:val="Default"/>
              <w:rPr>
                <w:rFonts w:asciiTheme="minorHAnsi" w:hAnsiTheme="minorHAnsi" w:cstheme="minorHAnsi"/>
                <w:sz w:val="22"/>
                <w:szCs w:val="22"/>
              </w:rPr>
            </w:pPr>
            <w:r w:rsidRPr="00A2270F">
              <w:rPr>
                <w:rFonts w:asciiTheme="minorHAnsi" w:hAnsiTheme="minorHAnsi" w:cstheme="minorHAnsi"/>
                <w:sz w:val="22"/>
                <w:szCs w:val="22"/>
              </w:rPr>
              <w:t xml:space="preserve">Problem-solving abilities </w:t>
            </w:r>
            <w:r>
              <w:rPr>
                <w:rFonts w:asciiTheme="minorHAnsi" w:hAnsiTheme="minorHAnsi" w:cstheme="minorHAnsi"/>
                <w:sz w:val="22"/>
                <w:szCs w:val="22"/>
              </w:rPr>
              <w:t>which is</w:t>
            </w:r>
            <w:r w:rsidRPr="00A2270F">
              <w:rPr>
                <w:rFonts w:asciiTheme="minorHAnsi" w:hAnsiTheme="minorHAnsi" w:cstheme="minorHAnsi"/>
                <w:sz w:val="22"/>
                <w:szCs w:val="22"/>
              </w:rPr>
              <w:t xml:space="preserve"> crucial for identifying and resolving complex coding issues.</w:t>
            </w:r>
          </w:p>
        </w:tc>
        <w:tc>
          <w:tcPr>
            <w:tcW w:w="1265" w:type="dxa"/>
            <w:tcBorders>
              <w:left w:val="single" w:sz="12" w:space="0" w:color="auto"/>
              <w:right w:val="single" w:sz="12" w:space="0" w:color="auto"/>
            </w:tcBorders>
          </w:tcPr>
          <w:p w14:paraId="367FF5C2" w14:textId="22792265"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6603E8AB" w14:textId="77777777" w:rsidR="00D2654D" w:rsidRDefault="00D2654D" w:rsidP="00D2654D">
            <w:pPr>
              <w:pStyle w:val="Default"/>
              <w:rPr>
                <w:rFonts w:asciiTheme="minorHAnsi" w:hAnsiTheme="minorHAnsi" w:cstheme="minorHAnsi"/>
                <w:b/>
                <w:bCs/>
                <w:sz w:val="22"/>
                <w:szCs w:val="22"/>
              </w:rPr>
            </w:pPr>
          </w:p>
        </w:tc>
      </w:tr>
      <w:tr w:rsidR="00D2654D" w14:paraId="77B7E864" w14:textId="77777777" w:rsidTr="00A2270F">
        <w:trPr>
          <w:trHeight w:val="588"/>
        </w:trPr>
        <w:tc>
          <w:tcPr>
            <w:tcW w:w="5925" w:type="dxa"/>
            <w:tcBorders>
              <w:top w:val="single" w:sz="4" w:space="0" w:color="auto"/>
              <w:bottom w:val="single" w:sz="4" w:space="0" w:color="auto"/>
              <w:right w:val="single" w:sz="12" w:space="0" w:color="auto"/>
            </w:tcBorders>
          </w:tcPr>
          <w:p w14:paraId="3AC4D8B5" w14:textId="7E417E54" w:rsidR="00D2654D" w:rsidRPr="00A2270F" w:rsidRDefault="00D2654D" w:rsidP="00D2654D">
            <w:pPr>
              <w:pStyle w:val="Default"/>
              <w:rPr>
                <w:rFonts w:asciiTheme="minorHAnsi" w:hAnsiTheme="minorHAnsi" w:cstheme="minorHAnsi"/>
                <w:sz w:val="22"/>
                <w:szCs w:val="22"/>
              </w:rPr>
            </w:pPr>
            <w:r w:rsidRPr="00A2270F">
              <w:rPr>
                <w:rFonts w:asciiTheme="minorHAnsi" w:hAnsiTheme="minorHAnsi" w:cstheme="minorHAnsi"/>
                <w:sz w:val="22"/>
                <w:szCs w:val="22"/>
              </w:rPr>
              <w:t>Being a team player and working well with others</w:t>
            </w:r>
          </w:p>
        </w:tc>
        <w:tc>
          <w:tcPr>
            <w:tcW w:w="1265" w:type="dxa"/>
            <w:tcBorders>
              <w:left w:val="single" w:sz="12" w:space="0" w:color="auto"/>
              <w:right w:val="single" w:sz="12" w:space="0" w:color="auto"/>
            </w:tcBorders>
          </w:tcPr>
          <w:p w14:paraId="2CBA7903" w14:textId="1C292E72"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08C13917" w14:textId="77777777" w:rsidR="00D2654D" w:rsidRDefault="00D2654D" w:rsidP="00D2654D">
            <w:pPr>
              <w:pStyle w:val="Default"/>
              <w:rPr>
                <w:rFonts w:asciiTheme="minorHAnsi" w:hAnsiTheme="minorHAnsi" w:cstheme="minorHAnsi"/>
                <w:b/>
                <w:bCs/>
                <w:sz w:val="22"/>
                <w:szCs w:val="22"/>
              </w:rPr>
            </w:pPr>
          </w:p>
        </w:tc>
      </w:tr>
      <w:tr w:rsidR="00D2654D" w14:paraId="3B76D266" w14:textId="77777777" w:rsidTr="00A2270F">
        <w:tc>
          <w:tcPr>
            <w:tcW w:w="5925" w:type="dxa"/>
            <w:tcBorders>
              <w:top w:val="single" w:sz="4" w:space="0" w:color="auto"/>
              <w:bottom w:val="single" w:sz="4" w:space="0" w:color="auto"/>
              <w:right w:val="single" w:sz="12" w:space="0" w:color="auto"/>
            </w:tcBorders>
          </w:tcPr>
          <w:p w14:paraId="3F676C2A" w14:textId="6148875C" w:rsidR="00D2654D" w:rsidRPr="00A2270F" w:rsidRDefault="00D2654D" w:rsidP="00D2654D">
            <w:pPr>
              <w:pStyle w:val="Default"/>
              <w:rPr>
                <w:rFonts w:asciiTheme="minorHAnsi" w:hAnsiTheme="minorHAnsi" w:cstheme="minorHAnsi"/>
                <w:sz w:val="22"/>
                <w:szCs w:val="22"/>
              </w:rPr>
            </w:pPr>
            <w:r>
              <w:rPr>
                <w:rFonts w:asciiTheme="minorHAnsi" w:hAnsiTheme="minorHAnsi" w:cstheme="minorHAnsi"/>
                <w:sz w:val="22"/>
                <w:szCs w:val="22"/>
              </w:rPr>
              <w:t>Ability to adapt</w:t>
            </w:r>
            <w:r w:rsidRPr="00A2270F">
              <w:rPr>
                <w:rFonts w:asciiTheme="minorHAnsi" w:hAnsiTheme="minorHAnsi" w:cstheme="minorHAnsi"/>
                <w:sz w:val="22"/>
                <w:szCs w:val="22"/>
              </w:rPr>
              <w:t xml:space="preserve"> to evolving technologies in the ever-changing tech industry.</w:t>
            </w:r>
          </w:p>
        </w:tc>
        <w:tc>
          <w:tcPr>
            <w:tcW w:w="1265" w:type="dxa"/>
            <w:tcBorders>
              <w:left w:val="single" w:sz="12" w:space="0" w:color="auto"/>
              <w:bottom w:val="single" w:sz="4" w:space="0" w:color="auto"/>
              <w:right w:val="single" w:sz="12" w:space="0" w:color="auto"/>
            </w:tcBorders>
          </w:tcPr>
          <w:p w14:paraId="7DAD54E1" w14:textId="72E79644"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7D9E42D5" w14:textId="77777777" w:rsidR="00D2654D" w:rsidRDefault="00D2654D" w:rsidP="00D2654D">
            <w:pPr>
              <w:pStyle w:val="Default"/>
              <w:rPr>
                <w:rFonts w:asciiTheme="minorHAnsi" w:hAnsiTheme="minorHAnsi" w:cstheme="minorHAnsi"/>
                <w:b/>
                <w:bCs/>
                <w:sz w:val="22"/>
                <w:szCs w:val="22"/>
              </w:rPr>
            </w:pPr>
          </w:p>
        </w:tc>
      </w:tr>
      <w:tr w:rsidR="00D2654D" w14:paraId="04DD6D36" w14:textId="77777777" w:rsidTr="00A2270F">
        <w:trPr>
          <w:trHeight w:val="539"/>
        </w:trPr>
        <w:tc>
          <w:tcPr>
            <w:tcW w:w="5925" w:type="dxa"/>
            <w:tcBorders>
              <w:top w:val="single" w:sz="4" w:space="0" w:color="auto"/>
              <w:bottom w:val="single" w:sz="12" w:space="0" w:color="auto"/>
              <w:right w:val="single" w:sz="12" w:space="0" w:color="auto"/>
            </w:tcBorders>
          </w:tcPr>
          <w:p w14:paraId="644D0A5F" w14:textId="5BC11C45" w:rsidR="00D2654D" w:rsidRDefault="00D2654D" w:rsidP="00D2654D">
            <w:pPr>
              <w:pStyle w:val="Default"/>
              <w:rPr>
                <w:rFonts w:asciiTheme="minorHAnsi" w:hAnsiTheme="minorHAnsi" w:cstheme="minorHAnsi"/>
                <w:sz w:val="22"/>
                <w:szCs w:val="22"/>
              </w:rPr>
            </w:pPr>
            <w:r w:rsidRPr="00A2270F">
              <w:rPr>
                <w:rFonts w:asciiTheme="minorHAnsi" w:hAnsiTheme="minorHAnsi" w:cstheme="minorHAnsi"/>
                <w:sz w:val="22"/>
                <w:szCs w:val="22"/>
              </w:rPr>
              <w:t>Leadership and mentorship skills</w:t>
            </w:r>
            <w:r>
              <w:rPr>
                <w:rFonts w:asciiTheme="minorHAnsi" w:hAnsiTheme="minorHAnsi" w:cstheme="minorHAnsi"/>
                <w:sz w:val="22"/>
                <w:szCs w:val="22"/>
              </w:rPr>
              <w:t>.</w:t>
            </w:r>
          </w:p>
        </w:tc>
        <w:tc>
          <w:tcPr>
            <w:tcW w:w="1265" w:type="dxa"/>
            <w:tcBorders>
              <w:top w:val="single" w:sz="4" w:space="0" w:color="auto"/>
              <w:left w:val="single" w:sz="12" w:space="0" w:color="auto"/>
              <w:bottom w:val="single" w:sz="12" w:space="0" w:color="auto"/>
              <w:right w:val="single" w:sz="12" w:space="0" w:color="auto"/>
            </w:tcBorders>
          </w:tcPr>
          <w:p w14:paraId="7A93DAE4" w14:textId="397C9A27" w:rsidR="00D2654D" w:rsidRDefault="00D2654D" w:rsidP="00D2654D">
            <w:pPr>
              <w:pStyle w:val="Default"/>
              <w:rPr>
                <w:rFonts w:asciiTheme="minorHAnsi" w:hAnsiTheme="minorHAnsi" w:cstheme="minorHAnsi"/>
                <w:b/>
                <w:bCs/>
                <w:sz w:val="22"/>
                <w:szCs w:val="22"/>
              </w:rPr>
            </w:pPr>
            <w:r w:rsidRPr="00BA7AD5">
              <w:rPr>
                <w:rFonts w:asciiTheme="minorHAnsi" w:hAnsiTheme="minorHAnsi" w:cstheme="minorHAnsi"/>
                <w:b/>
                <w:bCs/>
                <w:sz w:val="22"/>
                <w:szCs w:val="22"/>
              </w:rPr>
              <w:t>High</w:t>
            </w:r>
          </w:p>
        </w:tc>
        <w:tc>
          <w:tcPr>
            <w:tcW w:w="3580" w:type="dxa"/>
            <w:tcBorders>
              <w:left w:val="single" w:sz="12" w:space="0" w:color="auto"/>
            </w:tcBorders>
          </w:tcPr>
          <w:p w14:paraId="15414AC0" w14:textId="77777777" w:rsidR="00D2654D" w:rsidRDefault="00D2654D" w:rsidP="00D2654D">
            <w:pPr>
              <w:pStyle w:val="Default"/>
              <w:rPr>
                <w:rFonts w:asciiTheme="minorHAnsi" w:hAnsiTheme="minorHAnsi" w:cstheme="minorHAnsi"/>
                <w:b/>
                <w:bCs/>
                <w:sz w:val="22"/>
                <w:szCs w:val="22"/>
              </w:rPr>
            </w:pPr>
          </w:p>
        </w:tc>
      </w:tr>
    </w:tbl>
    <w:p w14:paraId="09F57225" w14:textId="77777777" w:rsidR="00B21049" w:rsidRDefault="00B21049" w:rsidP="00AA5ADE">
      <w:pPr>
        <w:pStyle w:val="Default"/>
        <w:rPr>
          <w:rFonts w:asciiTheme="minorHAnsi" w:hAnsiTheme="minorHAnsi" w:cstheme="minorHAnsi"/>
          <w:b/>
          <w:bCs/>
          <w:sz w:val="22"/>
          <w:szCs w:val="22"/>
        </w:rPr>
      </w:pPr>
    </w:p>
    <w:p w14:paraId="6F2E4EE3" w14:textId="77777777" w:rsidR="00642921" w:rsidRDefault="00642921" w:rsidP="00AA5ADE">
      <w:pPr>
        <w:pStyle w:val="Default"/>
        <w:rPr>
          <w:rFonts w:asciiTheme="minorHAnsi" w:hAnsiTheme="minorHAnsi" w:cstheme="minorHAnsi"/>
          <w:b/>
          <w:bCs/>
          <w:sz w:val="22"/>
          <w:szCs w:val="22"/>
        </w:rPr>
      </w:pPr>
    </w:p>
    <w:p w14:paraId="0172C059" w14:textId="77777777" w:rsidR="00D2654D" w:rsidRDefault="00D2654D" w:rsidP="00D2654D">
      <w:pPr>
        <w:pStyle w:val="NormalWeb"/>
      </w:pPr>
      <w:r>
        <w:rPr>
          <w:rStyle w:val="Strong"/>
        </w:rPr>
        <w:t>1. Experience, background, and motivation</w:t>
      </w:r>
    </w:p>
    <w:p w14:paraId="2A49B907" w14:textId="77777777" w:rsidR="00D2654D" w:rsidRDefault="00D2654D" w:rsidP="00D2654D">
      <w:pPr>
        <w:pStyle w:val="NormalWeb"/>
      </w:pPr>
      <w:r>
        <w:t>I have hands-on experience building and maintaining Java-based applications across backend services, APIs, and enterprise-style systems. My work has involved using Java for business logic, data processing, and system integration, often in environments where stability, performance, and scalability are critical. I was motivated to pursue Java because of its strong ecosystem, long-term reliability, and widespread use in real-world production systems. Java’s balance between performance, structure, and maintainability made it a natural choice for building serious, long-lived applications.</w:t>
      </w:r>
    </w:p>
    <w:p w14:paraId="694BF8D7" w14:textId="77777777" w:rsidR="00D2654D" w:rsidRDefault="00D2654D" w:rsidP="00D2654D">
      <w:pPr>
        <w:pStyle w:val="NormalWeb"/>
      </w:pPr>
      <w:r>
        <w:rPr>
          <w:rStyle w:val="Strong"/>
        </w:rPr>
        <w:t>2. What I enjoy most about Java and my strengths</w:t>
      </w:r>
    </w:p>
    <w:p w14:paraId="22963765" w14:textId="77777777" w:rsidR="00D2654D" w:rsidRDefault="00D2654D" w:rsidP="00D2654D">
      <w:pPr>
        <w:pStyle w:val="NormalWeb"/>
      </w:pPr>
      <w:r>
        <w:t>What I enjoy most about Java is its predictability and maturity. The language enforces good structure, which helps teams build large systems without things falling apart over time. My strengths include writing clean, readable object-oriented code, designing clear APIs, and using Java’s core features—such as collections, concurrency utilities, and exception handling—effectively. I’m also comfortable working with frameworks like Spring, where Java’s conventions help enforce consistency across the codebase.</w:t>
      </w:r>
    </w:p>
    <w:p w14:paraId="77D7F368" w14:textId="77777777" w:rsidR="00D2654D" w:rsidRDefault="00D2654D" w:rsidP="00D2654D">
      <w:pPr>
        <w:pStyle w:val="NormalWeb"/>
      </w:pPr>
      <w:r>
        <w:rPr>
          <w:rStyle w:val="Strong"/>
        </w:rPr>
        <w:t>3. Coding standards, best practices, and code quality</w:t>
      </w:r>
    </w:p>
    <w:p w14:paraId="32A1D531" w14:textId="77777777" w:rsidR="00D2654D" w:rsidRDefault="00D2654D" w:rsidP="00D2654D">
      <w:pPr>
        <w:pStyle w:val="NormalWeb"/>
      </w:pPr>
      <w:r>
        <w:t>I follow established coding standards such as clear naming conventions, small and focused classes, and single-responsibility principles. I emphasize immutability where possible, proper exception handling, and avoiding premature optimization. To ensure quality and maintainability, I rely on unit and integration tests, code reviews, static analysis tools, and consistent formatting. I also document intent through meaningful method names and comments where logic is non-obvious, so future developers can understand the code quickly.</w:t>
      </w:r>
    </w:p>
    <w:p w14:paraId="057C8EBF" w14:textId="77777777" w:rsidR="00D2654D" w:rsidRDefault="00D2654D" w:rsidP="00D2654D">
      <w:pPr>
        <w:pStyle w:val="NormalWeb"/>
      </w:pPr>
      <w:r>
        <w:rPr>
          <w:rStyle w:val="Strong"/>
        </w:rPr>
        <w:t>4. Challenging project or problem</w:t>
      </w:r>
    </w:p>
    <w:p w14:paraId="167CF5FA" w14:textId="77777777" w:rsidR="00D2654D" w:rsidRDefault="00D2654D" w:rsidP="00D2654D">
      <w:pPr>
        <w:pStyle w:val="NormalWeb"/>
      </w:pPr>
      <w:r>
        <w:t xml:space="preserve">One challenging project involved refactoring a legacy Java system with tightly coupled classes and minimal test coverage. The main issue was making changes without breaking existing functionality. I approached it by first adding tests around critical behavior, then incrementally refactoring the code to introduce clearer abstractions </w:t>
      </w:r>
      <w:r>
        <w:lastRenderedPageBreak/>
        <w:t>and reduce dependencies. By breaking changes into small, safe steps and validating behavior continuously, I was able to modernize the system while keeping it stable.</w:t>
      </w:r>
    </w:p>
    <w:p w14:paraId="52F54153" w14:textId="77777777" w:rsidR="00D2654D" w:rsidRDefault="00D2654D" w:rsidP="00D2654D">
      <w:pPr>
        <w:pStyle w:val="NormalWeb"/>
      </w:pPr>
      <w:r>
        <w:rPr>
          <w:rStyle w:val="Strong"/>
        </w:rPr>
        <w:t>5. Adapting to frequently changing requirements</w:t>
      </w:r>
    </w:p>
    <w:p w14:paraId="25D7EE43" w14:textId="77777777" w:rsidR="00D2654D" w:rsidRDefault="00D2654D" w:rsidP="00D2654D">
      <w:pPr>
        <w:pStyle w:val="NormalWeb"/>
      </w:pPr>
      <w:r>
        <w:t>When requirements change frequently, I focus on designing for flexibility rather than guessing future needs. I use modular design, clear interfaces, and separation of concerns so changes remain localized. In Java, this often means relying on interfaces, dependency injection, and configuration over hard-coded behavior. I also keep the codebase well-tested, which allows changes to be made confidently and quickly without introducing regressions.</w:t>
      </w:r>
    </w:p>
    <w:p w14:paraId="51D65661" w14:textId="584A2424" w:rsidR="006711E9" w:rsidRPr="00AA5ADE" w:rsidRDefault="006711E9" w:rsidP="00D2654D">
      <w:pPr>
        <w:pStyle w:val="Default"/>
        <w:rPr>
          <w:rFonts w:asciiTheme="minorHAnsi" w:hAnsiTheme="minorHAnsi" w:cstheme="minorHAnsi"/>
          <w:b/>
          <w:bCs/>
          <w:sz w:val="22"/>
          <w:szCs w:val="22"/>
        </w:rPr>
      </w:pPr>
    </w:p>
    <w:sectPr w:rsidR="006711E9" w:rsidRPr="00AA5ADE" w:rsidSect="00AA5ADE">
      <w:pgSz w:w="12240" w:h="15840"/>
      <w:pgMar w:top="1440" w:right="720" w:bottom="144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74CEE"/>
    <w:multiLevelType w:val="hybridMultilevel"/>
    <w:tmpl w:val="E66A1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58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DE"/>
    <w:rsid w:val="004231B9"/>
    <w:rsid w:val="00493D38"/>
    <w:rsid w:val="004A514F"/>
    <w:rsid w:val="00642921"/>
    <w:rsid w:val="006711E9"/>
    <w:rsid w:val="006F3325"/>
    <w:rsid w:val="00793071"/>
    <w:rsid w:val="007C4587"/>
    <w:rsid w:val="00823E24"/>
    <w:rsid w:val="00A2270F"/>
    <w:rsid w:val="00A25ED2"/>
    <w:rsid w:val="00A26481"/>
    <w:rsid w:val="00AA5ADE"/>
    <w:rsid w:val="00AE132E"/>
    <w:rsid w:val="00B21049"/>
    <w:rsid w:val="00B66101"/>
    <w:rsid w:val="00BD2FC8"/>
    <w:rsid w:val="00D265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74BB"/>
  <w15:docId w15:val="{958E3F2B-3BEE-487B-87AB-F83C93E3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A5AD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B21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65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65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92196">
      <w:bodyDiv w:val="1"/>
      <w:marLeft w:val="0"/>
      <w:marRight w:val="0"/>
      <w:marTop w:val="0"/>
      <w:marBottom w:val="0"/>
      <w:divBdr>
        <w:top w:val="none" w:sz="0" w:space="0" w:color="auto"/>
        <w:left w:val="none" w:sz="0" w:space="0" w:color="auto"/>
        <w:bottom w:val="none" w:sz="0" w:space="0" w:color="auto"/>
        <w:right w:val="none" w:sz="0" w:space="0" w:color="auto"/>
      </w:divBdr>
    </w:div>
    <w:div w:id="5202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9873B-2536-4F76-8665-8C7CAE0DB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23139</dc:creator>
  <cp:lastModifiedBy>tony</cp:lastModifiedBy>
  <cp:revision>7</cp:revision>
  <dcterms:created xsi:type="dcterms:W3CDTF">2023-09-19T06:24:00Z</dcterms:created>
  <dcterms:modified xsi:type="dcterms:W3CDTF">2026-01-14T07:08:00Z</dcterms:modified>
</cp:coreProperties>
</file>