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7E9A3" w14:textId="2BB07C7A" w:rsidR="00F95346" w:rsidRPr="00F95346" w:rsidRDefault="00F95346" w:rsidP="00F95346">
      <w:pPr>
        <w:rPr>
          <w:rFonts w:ascii="微软雅黑" w:eastAsia="微软雅黑" w:hAnsi="微软雅黑"/>
          <w:color w:val="222222"/>
          <w:shd w:val="clear" w:color="auto" w:fill="FFFFFF"/>
        </w:rPr>
      </w:pPr>
      <w:r w:rsidRPr="00F95346">
        <w:rPr>
          <w:rFonts w:ascii="微软雅黑" w:eastAsia="微软雅黑" w:hAnsi="微软雅黑" w:hint="eastAsia"/>
          <w:color w:val="222222"/>
          <w:shd w:val="clear" w:color="auto" w:fill="FFFFFF"/>
        </w:rPr>
        <w:t>一、格奥尔格·威廉·弗里德里希·黑格尔</w:t>
      </w:r>
    </w:p>
    <w:p w14:paraId="2A1CF37E" w14:textId="77777777" w:rsidR="004B3ADE" w:rsidRDefault="00F95346" w:rsidP="006D42C7">
      <w:pPr>
        <w:rPr>
          <w:rFonts w:ascii="微软雅黑" w:eastAsia="微软雅黑" w:hAnsi="微软雅黑"/>
          <w:color w:val="222222"/>
          <w:shd w:val="clear" w:color="auto" w:fill="FFFFFF"/>
        </w:rPr>
      </w:pPr>
      <w:r w:rsidRPr="00F95346">
        <w:rPr>
          <w:rFonts w:ascii="微软雅黑" w:eastAsia="微软雅黑" w:hAnsi="微软雅黑" w:hint="eastAsia"/>
          <w:color w:val="222222"/>
          <w:shd w:val="clear" w:color="auto" w:fill="FFFFFF"/>
        </w:rPr>
        <w:t>黑格尔的逻辑学是本体论、认识论和价值论三者同一的体系。</w:t>
      </w:r>
    </w:p>
    <w:p w14:paraId="4D3A02FA" w14:textId="3B00D5F5" w:rsidR="006D42C7" w:rsidRPr="006D42C7" w:rsidRDefault="006D42C7" w:rsidP="006D42C7">
      <w:pPr>
        <w:rPr>
          <w:rFonts w:ascii="微软雅黑" w:eastAsia="微软雅黑" w:hAnsi="微软雅黑" w:hint="eastAsia"/>
          <w:color w:val="222222"/>
          <w:shd w:val="clear" w:color="auto" w:fill="FFFFFF"/>
        </w:rPr>
      </w:pPr>
      <w:r>
        <w:rPr>
          <w:rFonts w:ascii="微软雅黑" w:eastAsia="微软雅黑" w:hAnsi="微软雅黑" w:hint="eastAsia"/>
          <w:color w:val="222222"/>
          <w:shd w:val="clear" w:color="auto" w:fill="FFFFFF"/>
        </w:rPr>
        <w:t>他对逻辑学的贡献主要有：</w:t>
      </w:r>
      <w:r w:rsidRPr="006D42C7">
        <w:rPr>
          <w:rFonts w:ascii="微软雅黑" w:eastAsia="微软雅黑" w:hAnsi="微软雅黑"/>
          <w:color w:val="222222"/>
        </w:rPr>
        <w:t xml:space="preserve"> </w:t>
      </w:r>
      <w:r w:rsidRPr="006D42C7">
        <w:rPr>
          <w:rFonts w:ascii="微软雅黑" w:eastAsia="微软雅黑" w:hAnsi="微软雅黑"/>
          <w:color w:val="222222"/>
        </w:rPr>
        <w:t>1.批判了形式逻辑。2.研究了辩证思维。3.构造了辩证逻辑的体系。</w:t>
      </w:r>
      <w:r w:rsidR="00F95346">
        <w:rPr>
          <w:rFonts w:ascii="微软雅黑" w:eastAsia="微软雅黑" w:hAnsi="微软雅黑" w:hint="eastAsia"/>
          <w:color w:val="222222"/>
        </w:rPr>
        <w:br/>
      </w:r>
      <w:r>
        <w:rPr>
          <w:rFonts w:ascii="微软雅黑" w:eastAsia="微软雅黑" w:hAnsi="微软雅黑" w:hint="eastAsia"/>
          <w:color w:val="222222"/>
          <w:shd w:val="clear" w:color="auto" w:fill="FFFFFF"/>
        </w:rPr>
        <w:t>二</w:t>
      </w:r>
      <w:r w:rsidR="00F95346">
        <w:rPr>
          <w:rFonts w:ascii="微软雅黑" w:eastAsia="微软雅黑" w:hAnsi="微软雅黑" w:hint="eastAsia"/>
          <w:color w:val="222222"/>
          <w:shd w:val="clear" w:color="auto" w:fill="FFFFFF"/>
        </w:rPr>
        <w:t>、</w:t>
      </w:r>
      <w:r w:rsidRPr="006D42C7">
        <w:rPr>
          <w:rFonts w:ascii="微软雅黑" w:eastAsia="微软雅黑" w:hAnsi="微软雅黑" w:hint="eastAsia"/>
          <w:color w:val="222222"/>
          <w:shd w:val="clear" w:color="auto" w:fill="FFFFFF"/>
        </w:rPr>
        <w:t>戈特弗里德·威廉·莱布尼茨</w:t>
      </w:r>
      <w:r w:rsidR="00F95346">
        <w:rPr>
          <w:rFonts w:ascii="微软雅黑" w:eastAsia="微软雅黑" w:hAnsi="微软雅黑" w:hint="eastAsia"/>
          <w:color w:val="222222"/>
          <w:shd w:val="clear" w:color="auto" w:fill="FFFFFF"/>
        </w:rPr>
        <w:t>。</w:t>
      </w:r>
      <w:r w:rsidR="00F95346">
        <w:rPr>
          <w:rFonts w:ascii="微软雅黑" w:eastAsia="微软雅黑" w:hAnsi="微软雅黑" w:hint="eastAsia"/>
          <w:color w:val="222222"/>
        </w:rPr>
        <w:br/>
      </w:r>
      <w:r w:rsidRPr="006D42C7">
        <w:rPr>
          <w:rFonts w:ascii="微软雅黑" w:eastAsia="微软雅黑" w:hAnsi="微软雅黑" w:hint="eastAsia"/>
          <w:color w:val="222222"/>
          <w:shd w:val="clear" w:color="auto" w:fill="FFFFFF"/>
        </w:rPr>
        <w:t>他是数理逻辑的创始人，他明确提出了数理逻辑的指导思想：</w:t>
      </w:r>
    </w:p>
    <w:p w14:paraId="6B60A3E3" w14:textId="1A47C2A0" w:rsidR="006D42C7" w:rsidRPr="006D42C7" w:rsidRDefault="006D42C7" w:rsidP="006D42C7">
      <w:pPr>
        <w:rPr>
          <w:rFonts w:ascii="微软雅黑" w:eastAsia="微软雅黑" w:hAnsi="微软雅黑" w:hint="eastAsia"/>
          <w:color w:val="222222"/>
          <w:shd w:val="clear" w:color="auto" w:fill="FFFFFF"/>
        </w:rPr>
      </w:pPr>
      <w:r w:rsidRPr="006D42C7">
        <w:rPr>
          <w:rFonts w:ascii="微软雅黑" w:eastAsia="微软雅黑" w:hAnsi="微软雅黑" w:hint="eastAsia"/>
          <w:color w:val="222222"/>
          <w:shd w:val="clear" w:color="auto" w:fill="FFFFFF"/>
        </w:rPr>
        <w:t>①希望建立一种“普遍的符号语言”，这种语言的符号应该是表意的而不是拼音的，每一符号表达一个概念，如同数学的符号一样；</w:t>
      </w:r>
    </w:p>
    <w:p w14:paraId="757C32D3" w14:textId="77777777" w:rsidR="006D42C7" w:rsidRPr="006D42C7" w:rsidRDefault="006D42C7" w:rsidP="006D42C7">
      <w:pPr>
        <w:rPr>
          <w:rFonts w:ascii="微软雅黑" w:eastAsia="微软雅黑" w:hAnsi="微软雅黑"/>
          <w:color w:val="222222"/>
          <w:shd w:val="clear" w:color="auto" w:fill="FFFFFF"/>
        </w:rPr>
      </w:pPr>
      <w:r w:rsidRPr="006D42C7">
        <w:rPr>
          <w:rFonts w:ascii="微软雅黑" w:eastAsia="微软雅黑" w:hAnsi="微软雅黑" w:hint="eastAsia"/>
          <w:color w:val="222222"/>
          <w:shd w:val="clear" w:color="auto" w:fill="FFFFFF"/>
        </w:rPr>
        <w:t>②一个完善的符号语言同时应该是一个“思维的演算”。他认为，演算就是用符号作运算，在数量方面、在思维方面都起作用。</w:t>
      </w:r>
    </w:p>
    <w:p w14:paraId="44077599" w14:textId="6750010F" w:rsidR="006D42C7" w:rsidRPr="006D42C7" w:rsidRDefault="006D42C7" w:rsidP="006D42C7">
      <w:pPr>
        <w:rPr>
          <w:rFonts w:ascii="微软雅黑" w:eastAsia="微软雅黑" w:hAnsi="微软雅黑" w:hint="eastAsia"/>
          <w:color w:val="222222"/>
          <w:shd w:val="clear" w:color="auto" w:fill="FFFFFF"/>
        </w:rPr>
      </w:pPr>
      <w:r w:rsidRPr="006D42C7">
        <w:rPr>
          <w:rFonts w:ascii="微软雅黑" w:eastAsia="微软雅黑" w:hAnsi="微软雅黑" w:hint="eastAsia"/>
          <w:color w:val="222222"/>
          <w:shd w:val="clear" w:color="auto" w:fill="FFFFFF"/>
        </w:rPr>
        <w:t>莱布尼茨在逻辑学方面的主要贡献：</w:t>
      </w:r>
      <w:r>
        <w:rPr>
          <w:rFonts w:ascii="微软雅黑" w:eastAsia="微软雅黑" w:hAnsi="微软雅黑"/>
          <w:color w:val="222222"/>
          <w:shd w:val="clear" w:color="auto" w:fill="FFFFFF"/>
        </w:rPr>
        <w:t>1</w:t>
      </w:r>
      <w:r w:rsidRPr="006D42C7">
        <w:rPr>
          <w:rFonts w:ascii="微软雅黑" w:eastAsia="微软雅黑" w:hAnsi="微软雅黑"/>
          <w:color w:val="222222"/>
          <w:shd w:val="clear" w:color="auto" w:fill="FFFFFF"/>
        </w:rPr>
        <w:t>.成功地将命题形式表达为符号公式。2.构成了一种关于两个概念相结合的演算。3.提出了等词的定义</w:t>
      </w:r>
      <w:r>
        <w:rPr>
          <w:rFonts w:ascii="微软雅黑" w:eastAsia="微软雅黑" w:hAnsi="微软雅黑" w:hint="eastAsia"/>
          <w:color w:val="222222"/>
          <w:shd w:val="clear" w:color="auto" w:fill="FFFFFF"/>
        </w:rPr>
        <w:t>与</w:t>
      </w:r>
      <w:r w:rsidRPr="006D42C7">
        <w:rPr>
          <w:rFonts w:ascii="微软雅黑" w:eastAsia="微软雅黑" w:hAnsi="微软雅黑"/>
          <w:color w:val="222222"/>
          <w:shd w:val="clear" w:color="auto" w:fill="FFFFFF"/>
        </w:rPr>
        <w:t xml:space="preserve">同一原理。4.第一次确定了三值逻辑的表。 </w:t>
      </w:r>
      <w:r w:rsidR="00F95346">
        <w:rPr>
          <w:rFonts w:ascii="微软雅黑" w:eastAsia="微软雅黑" w:hAnsi="微软雅黑" w:hint="eastAsia"/>
          <w:color w:val="222222"/>
        </w:rPr>
        <w:br/>
      </w:r>
      <w:r>
        <w:rPr>
          <w:rFonts w:ascii="微软雅黑" w:eastAsia="微软雅黑" w:hAnsi="微软雅黑" w:hint="eastAsia"/>
          <w:color w:val="222222"/>
          <w:shd w:val="clear" w:color="auto" w:fill="FFFFFF"/>
        </w:rPr>
        <w:t>三</w:t>
      </w:r>
      <w:r w:rsidR="00F95346">
        <w:rPr>
          <w:rFonts w:ascii="微软雅黑" w:eastAsia="微软雅黑" w:hAnsi="微软雅黑" w:hint="eastAsia"/>
          <w:color w:val="222222"/>
          <w:shd w:val="clear" w:color="auto" w:fill="FFFFFF"/>
        </w:rPr>
        <w:t>、</w:t>
      </w:r>
      <w:r w:rsidRPr="006D42C7">
        <w:rPr>
          <w:rFonts w:ascii="微软雅黑" w:eastAsia="微软雅黑" w:hAnsi="微软雅黑" w:hint="eastAsia"/>
          <w:color w:val="222222"/>
          <w:shd w:val="clear" w:color="auto" w:fill="FFFFFF"/>
        </w:rPr>
        <w:t>乔治·布尔</w:t>
      </w:r>
    </w:p>
    <w:p w14:paraId="7A2A8833" w14:textId="73C2194A" w:rsidR="006D42C7" w:rsidRPr="006D42C7" w:rsidRDefault="006D42C7" w:rsidP="006D42C7">
      <w:pPr>
        <w:rPr>
          <w:rFonts w:ascii="微软雅黑" w:eastAsia="微软雅黑" w:hAnsi="微软雅黑" w:hint="eastAsia"/>
          <w:color w:val="222222"/>
          <w:shd w:val="clear" w:color="auto" w:fill="FFFFFF"/>
        </w:rPr>
      </w:pPr>
      <w:r w:rsidRPr="006D42C7">
        <w:rPr>
          <w:rFonts w:ascii="微软雅黑" w:eastAsia="微软雅黑" w:hAnsi="微软雅黑" w:hint="eastAsia"/>
          <w:color w:val="222222"/>
          <w:shd w:val="clear" w:color="auto" w:fill="FFFFFF"/>
        </w:rPr>
        <w:t>他的研究大致可分为逻辑和数学两部分。他在数学上的成就是多方面的，但在逻辑方面，他的主要贡献就是用一套符号来进行逻辑演算，即逻辑的数学化。</w:t>
      </w:r>
    </w:p>
    <w:p w14:paraId="6E87F4A6" w14:textId="475AA4F1" w:rsidR="004B3ADE" w:rsidRPr="004B3ADE" w:rsidRDefault="006D42C7" w:rsidP="004B3ADE">
      <w:pPr>
        <w:rPr>
          <w:rFonts w:ascii="微软雅黑" w:eastAsia="微软雅黑" w:hAnsi="微软雅黑" w:hint="eastAsia"/>
          <w:color w:val="222222"/>
          <w:shd w:val="clear" w:color="auto" w:fill="FFFFFF"/>
        </w:rPr>
      </w:pPr>
      <w:r w:rsidRPr="006D42C7">
        <w:rPr>
          <w:rFonts w:ascii="微软雅黑" w:eastAsia="微软雅黑" w:hAnsi="微软雅黑" w:hint="eastAsia"/>
          <w:color w:val="222222"/>
          <w:shd w:val="clear" w:color="auto" w:fill="FFFFFF"/>
        </w:rPr>
        <w:t>乔治·布尔在逻辑学方面的主要贡献</w:t>
      </w:r>
      <w:r w:rsidR="004B3ADE">
        <w:rPr>
          <w:rFonts w:ascii="微软雅黑" w:eastAsia="微软雅黑" w:hAnsi="微软雅黑" w:hint="eastAsia"/>
          <w:color w:val="222222"/>
          <w:shd w:val="clear" w:color="auto" w:fill="FFFFFF"/>
        </w:rPr>
        <w:t>：</w:t>
      </w:r>
      <w:r w:rsidRPr="006D42C7">
        <w:rPr>
          <w:rFonts w:ascii="微软雅黑" w:eastAsia="微软雅黑" w:hAnsi="微软雅黑"/>
          <w:color w:val="222222"/>
          <w:shd w:val="clear" w:color="auto" w:fill="FFFFFF"/>
        </w:rPr>
        <w:t>1.出版《逻辑的数学分析》。2.创造了逻辑代数系统，从而基本上完成了逻辑的演算工作。3.使逻辑学从传统走向现代。</w:t>
      </w:r>
      <w:r w:rsidR="00F95346">
        <w:rPr>
          <w:rFonts w:ascii="微软雅黑" w:eastAsia="微软雅黑" w:hAnsi="微软雅黑" w:hint="eastAsia"/>
          <w:color w:val="222222"/>
        </w:rPr>
        <w:br/>
      </w:r>
      <w:r w:rsidR="004B3ADE" w:rsidRPr="004B3ADE">
        <w:rPr>
          <w:rFonts w:ascii="微软雅黑" w:eastAsia="微软雅黑" w:hAnsi="微软雅黑" w:hint="eastAsia"/>
          <w:color w:val="222222"/>
          <w:shd w:val="clear" w:color="auto" w:fill="FFFFFF"/>
        </w:rPr>
        <w:t>四、库尔特·哥德尔</w:t>
      </w:r>
    </w:p>
    <w:p w14:paraId="70C18973" w14:textId="725C08D3" w:rsidR="004B3ADE" w:rsidRPr="004B3ADE" w:rsidRDefault="004B3ADE" w:rsidP="004B3ADE">
      <w:pPr>
        <w:rPr>
          <w:rFonts w:ascii="微软雅黑" w:eastAsia="微软雅黑" w:hAnsi="微软雅黑"/>
          <w:color w:val="222222"/>
          <w:shd w:val="clear" w:color="auto" w:fill="FFFFFF"/>
        </w:rPr>
      </w:pPr>
      <w:r w:rsidRPr="004B3ADE">
        <w:rPr>
          <w:rFonts w:ascii="微软雅黑" w:eastAsia="微软雅黑" w:hAnsi="微软雅黑" w:hint="eastAsia"/>
          <w:color w:val="222222"/>
          <w:shd w:val="clear" w:color="auto" w:fill="FFFFFF"/>
        </w:rPr>
        <w:t>在</w:t>
      </w:r>
      <w:r w:rsidRPr="004B3ADE">
        <w:rPr>
          <w:rFonts w:ascii="微软雅黑" w:eastAsia="微软雅黑" w:hAnsi="微软雅黑"/>
          <w:color w:val="222222"/>
          <w:shd w:val="clear" w:color="auto" w:fill="FFFFFF"/>
        </w:rPr>
        <w:t>20世纪初，库尔特·哥德尔证明了算术逻辑</w:t>
      </w:r>
      <w:r w:rsidRPr="004B3ADE">
        <w:rPr>
          <w:rFonts w:ascii="MS Gothic" w:eastAsia="MS Gothic" w:hAnsi="MS Gothic" w:cs="MS Gothic" w:hint="eastAsia"/>
          <w:color w:val="222222"/>
          <w:shd w:val="clear" w:color="auto" w:fill="FFFFFF"/>
        </w:rPr>
        <w:t> </w:t>
      </w:r>
      <w:r w:rsidRPr="004B3ADE">
        <w:rPr>
          <w:rFonts w:ascii="微软雅黑" w:eastAsia="微软雅黑" w:hAnsi="微软雅黑"/>
          <w:color w:val="222222"/>
          <w:shd w:val="clear" w:color="auto" w:fill="FFFFFF"/>
        </w:rPr>
        <w:t>系统的“不完全性定理”。</w:t>
      </w:r>
    </w:p>
    <w:p w14:paraId="50965948" w14:textId="40D02B08" w:rsidR="004B3ADE" w:rsidRPr="004B3ADE" w:rsidRDefault="004B3ADE" w:rsidP="004B3ADE">
      <w:pPr>
        <w:rPr>
          <w:rFonts w:ascii="微软雅黑" w:eastAsia="微软雅黑" w:hAnsi="微软雅黑"/>
          <w:color w:val="222222"/>
          <w:shd w:val="clear" w:color="auto" w:fill="FFFFFF"/>
        </w:rPr>
      </w:pPr>
      <w:r w:rsidRPr="004B3ADE">
        <w:rPr>
          <w:rFonts w:ascii="微软雅黑" w:eastAsia="微软雅黑" w:hAnsi="微软雅黑" w:hint="eastAsia"/>
          <w:color w:val="222222"/>
          <w:shd w:val="clear" w:color="auto" w:fill="FFFFFF"/>
        </w:rPr>
        <w:t>库尔特·哥德尔发表于</w:t>
      </w:r>
      <w:r w:rsidRPr="004B3ADE">
        <w:rPr>
          <w:rFonts w:ascii="微软雅黑" w:eastAsia="微软雅黑" w:hAnsi="微软雅黑"/>
          <w:color w:val="222222"/>
          <w:shd w:val="clear" w:color="auto" w:fill="FFFFFF"/>
        </w:rPr>
        <w:t>1931年的论文《〈数学原理〉及有关系统中的形式不可判定命题》是20世纪在逻辑学和数学基础方面最重要的文献之一。</w:t>
      </w:r>
    </w:p>
    <w:p w14:paraId="644D3D69" w14:textId="0D0FA6E1"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五、伯特兰·罗素</w:t>
      </w:r>
    </w:p>
    <w:p w14:paraId="7CD675EA" w14:textId="2C81B877"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lastRenderedPageBreak/>
        <w:t>在现代西方哲学界、逻辑学界以及社会政治领域内，伯特兰·罗素都享有崇高声誉。</w:t>
      </w:r>
    </w:p>
    <w:p w14:paraId="4A768241" w14:textId="77777777" w:rsidR="004B3ADE" w:rsidRPr="004B3ADE" w:rsidRDefault="004B3ADE" w:rsidP="004B3ADE">
      <w:pPr>
        <w:rPr>
          <w:rFonts w:ascii="微软雅黑" w:eastAsia="微软雅黑" w:hAnsi="微软雅黑"/>
          <w:color w:val="222222"/>
          <w:shd w:val="clear" w:color="auto" w:fill="FFFFFF"/>
        </w:rPr>
      </w:pPr>
      <w:r w:rsidRPr="004B3ADE">
        <w:rPr>
          <w:rFonts w:ascii="微软雅黑" w:eastAsia="微软雅黑" w:hAnsi="微软雅黑" w:hint="eastAsia"/>
          <w:color w:val="222222"/>
          <w:shd w:val="clear" w:color="auto" w:fill="FFFFFF"/>
        </w:rPr>
        <w:t>在学术领域，伯特兰·罗素不仅是风靡</w:t>
      </w:r>
      <w:r w:rsidRPr="004B3ADE">
        <w:rPr>
          <w:rFonts w:ascii="微软雅黑" w:eastAsia="微软雅黑" w:hAnsi="微软雅黑"/>
          <w:color w:val="222222"/>
          <w:shd w:val="clear" w:color="auto" w:fill="FFFFFF"/>
        </w:rPr>
        <w:t>20世纪的分析哲学的主要创始人，而且是对数学逻辑发展作出过重要贡献的逻辑学家。</w:t>
      </w:r>
    </w:p>
    <w:p w14:paraId="5320C2DD" w14:textId="1BFD736E"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伯特兰·罗素在逻辑学方面的主要贡献：</w:t>
      </w:r>
      <w:r w:rsidRPr="004B3ADE">
        <w:rPr>
          <w:rFonts w:ascii="微软雅黑" w:eastAsia="微软雅黑" w:hAnsi="微软雅黑"/>
          <w:color w:val="222222"/>
          <w:shd w:val="clear" w:color="auto" w:fill="FFFFFF"/>
        </w:rPr>
        <w:t>1.罗素和怀特海合作的《数学原理》一书被公认为现代数理逻辑的奠基石。2.提出的“罗素悖论”刺激和推动了20世纪逻辑学的发展，他的类型理论为解决这个悖论做出了重大贡献。3.主张的逻辑主义对数学发展产生了一定的影响。</w:t>
      </w:r>
    </w:p>
    <w:p w14:paraId="016431D5" w14:textId="6542051F"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六、索尔·阿伦·克里普克</w:t>
      </w:r>
    </w:p>
    <w:p w14:paraId="399477E3" w14:textId="30CB5F03"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克里普克是美国的逻辑学家，哲学家，曾任教于哈佛、哥伦比亚、康奈尔和洛克菲勒等大学，</w:t>
      </w:r>
      <w:r w:rsidRPr="004B3ADE">
        <w:rPr>
          <w:rFonts w:ascii="微软雅黑" w:eastAsia="微软雅黑" w:hAnsi="微软雅黑"/>
          <w:color w:val="222222"/>
          <w:shd w:val="clear" w:color="auto" w:fill="FFFFFF"/>
        </w:rPr>
        <w:t>1977年任普林斯顿大学哲学教授，后升任麦科什讲座哲学教授。</w:t>
      </w:r>
    </w:p>
    <w:p w14:paraId="28E87A2D" w14:textId="0508CD63"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克里普克是模态逻辑语义学的创始人和因果—历史指称论的首倡者之一，认为名词的指称主要取决于与使用该名词有关的社会历史的传递链条。</w:t>
      </w:r>
    </w:p>
    <w:p w14:paraId="7326BBC6" w14:textId="77FBD2EA"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克里普克在逻辑学方面的主要贡献：</w:t>
      </w:r>
      <w:r w:rsidRPr="004B3ADE">
        <w:rPr>
          <w:rFonts w:ascii="微软雅黑" w:eastAsia="微软雅黑" w:hAnsi="微软雅黑"/>
          <w:color w:val="222222"/>
          <w:shd w:val="clear" w:color="auto" w:fill="FFFFFF"/>
        </w:rPr>
        <w:t>1.严格区分了“先验的”和“必然的”这两个概念。2.在区分先验真理和必然真理基础上，提出了“先验偶然命题”和“后验必然命题”的新概念。3.在模态逻辑语义学的基础上，提出了因果的、历史的指称理论，为该理论的首创人之一。</w:t>
      </w:r>
    </w:p>
    <w:p w14:paraId="5524FE03" w14:textId="12D760E8"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七、卡尔·波普尔</w:t>
      </w:r>
    </w:p>
    <w:p w14:paraId="79B51266" w14:textId="25120731"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卡尔·波普尔生于奥地利维也纳，毕业于维也纳大学。</w:t>
      </w:r>
      <w:r w:rsidRPr="004B3ADE">
        <w:rPr>
          <w:rFonts w:ascii="微软雅黑" w:eastAsia="微软雅黑" w:hAnsi="微软雅黑"/>
          <w:color w:val="222222"/>
          <w:shd w:val="clear" w:color="auto" w:fill="FFFFFF"/>
        </w:rPr>
        <w:t>1928年，他获授哲学博士学位，1930年至1936年间在中学任教。1937年，纳粹势力抬头，波普尔移民至新西兰</w:t>
      </w:r>
      <w:r>
        <w:rPr>
          <w:rFonts w:ascii="微软雅黑" w:eastAsia="微软雅黑" w:hAnsi="微软雅黑" w:hint="eastAsia"/>
          <w:color w:val="222222"/>
          <w:shd w:val="clear" w:color="auto" w:fill="FFFFFF"/>
        </w:rPr>
        <w:t>，</w:t>
      </w:r>
      <w:r w:rsidRPr="004B3ADE">
        <w:rPr>
          <w:rFonts w:ascii="微软雅黑" w:eastAsia="微软雅黑" w:hAnsi="微软雅黑" w:hint="eastAsia"/>
          <w:color w:val="222222"/>
          <w:shd w:val="clear" w:color="auto" w:fill="FFFFFF"/>
        </w:rPr>
        <w:t>在</w:t>
      </w:r>
      <w:r w:rsidRPr="004B3ADE">
        <w:rPr>
          <w:rFonts w:ascii="微软雅黑" w:eastAsia="微软雅黑" w:hAnsi="微软雅黑"/>
          <w:color w:val="222222"/>
          <w:shd w:val="clear" w:color="auto" w:fill="FFFFFF"/>
        </w:rPr>
        <w:t>坎特伯雷大学任哲学讲师。1946年迁居英国，在伦敦经济学院讲解逻辑和科学方法论。</w:t>
      </w:r>
    </w:p>
    <w:p w14:paraId="4FDF7CCC" w14:textId="3FAAB9CB"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八、奥古斯特·孔德</w:t>
      </w:r>
    </w:p>
    <w:p w14:paraId="5D1A664A" w14:textId="25BB231A"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奥古斯特·孔德是法国著名的哲学家、社会学和实证主义的创始人。孔德开创了社会学这一学科，被尊称为“社会学之父”。他创立的实证主义学说是西方哲学由近代转入现代的重要</w:t>
      </w:r>
      <w:r w:rsidRPr="004B3ADE">
        <w:rPr>
          <w:rFonts w:ascii="微软雅黑" w:eastAsia="微软雅黑" w:hAnsi="微软雅黑" w:hint="eastAsia"/>
          <w:color w:val="222222"/>
          <w:shd w:val="clear" w:color="auto" w:fill="FFFFFF"/>
        </w:rPr>
        <w:lastRenderedPageBreak/>
        <w:t>标志之一。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14:paraId="3B6D3830" w14:textId="77777777" w:rsidR="004B3ADE" w:rsidRDefault="004B3ADE" w:rsidP="004B3ADE">
      <w:pPr>
        <w:rPr>
          <w:rFonts w:ascii="微软雅黑" w:eastAsia="微软雅黑" w:hAnsi="微软雅黑"/>
          <w:color w:val="222222"/>
          <w:shd w:val="clear" w:color="auto" w:fill="FFFFFF"/>
        </w:rPr>
      </w:pPr>
      <w:r w:rsidRPr="004B3ADE">
        <w:rPr>
          <w:rFonts w:ascii="微软雅黑" w:eastAsia="微软雅黑" w:hAnsi="微软雅黑" w:hint="eastAsia"/>
          <w:color w:val="222222"/>
          <w:shd w:val="clear" w:color="auto" w:fill="FFFFFF"/>
        </w:rPr>
        <w:t>他对实证科学按简单到复杂的标准进行了分类，找出了各实证科学之间存在的“渐进的相关性”。孔德指出，实证精神集中体现了实证主义的内涵，观察和合理的预测是实证精神的主要特性。</w:t>
      </w:r>
    </w:p>
    <w:p w14:paraId="127F7E85" w14:textId="6CA4A02D"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奥古斯特·孔德在逻辑学方面的主要贡献，：</w:t>
      </w:r>
      <w:r w:rsidRPr="004B3ADE">
        <w:rPr>
          <w:rFonts w:ascii="微软雅黑" w:eastAsia="微软雅黑" w:hAnsi="微软雅黑"/>
          <w:color w:val="222222"/>
          <w:shd w:val="clear" w:color="auto" w:fill="FFFFFF"/>
        </w:rPr>
        <w:t>1.把社会学概括为一门研究人类社会的学科，并在他所处的历史条件下，规定了社会学的地位、研究对象和研究方法，建立了他的社会学理论体系。2.借用了圣西门“实证”一词，并认为19世纪的人类已经进入了“科学的实证阶段”，在这个时期里，经验认识可以用于理解社会现象。3.把实证主义应用于社会学，试图建立一个无所不包的实证知识体系用以解释所有的社会现象。</w:t>
      </w:r>
    </w:p>
    <w:p w14:paraId="74A178B6" w14:textId="02A1CAEC"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九、</w:t>
      </w:r>
      <w:r w:rsidRPr="004B3ADE">
        <w:rPr>
          <w:rFonts w:ascii="微软雅黑" w:eastAsia="微软雅黑" w:hAnsi="微软雅黑"/>
          <w:color w:val="222222"/>
          <w:shd w:val="clear" w:color="auto" w:fill="FFFFFF"/>
        </w:rPr>
        <w:t>J.S.密尔</w:t>
      </w:r>
    </w:p>
    <w:p w14:paraId="6E577985" w14:textId="77777777" w:rsidR="004B3ADE" w:rsidRDefault="004B3ADE" w:rsidP="004B3ADE">
      <w:pPr>
        <w:rPr>
          <w:rFonts w:ascii="微软雅黑" w:eastAsia="微软雅黑" w:hAnsi="微软雅黑"/>
          <w:color w:val="222222"/>
          <w:shd w:val="clear" w:color="auto" w:fill="FFFFFF"/>
        </w:rPr>
      </w:pPr>
      <w:r w:rsidRPr="004B3ADE">
        <w:rPr>
          <w:rFonts w:ascii="微软雅黑" w:eastAsia="微软雅黑" w:hAnsi="微软雅黑"/>
          <w:color w:val="222222"/>
          <w:shd w:val="clear" w:color="auto" w:fill="FFFFFF"/>
        </w:rPr>
        <w:t>19世纪英国著名逻辑学家。青年密尔在古典哲学的雄厚背景下，学习了政治经济学与法学，并且开始在报刊文献上发表《西敏寺评论》。</w:t>
      </w:r>
    </w:p>
    <w:p w14:paraId="65E72C66" w14:textId="4F109B2C"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color w:val="222222"/>
          <w:shd w:val="clear" w:color="auto" w:fill="FFFFFF"/>
        </w:rPr>
        <w:t>J.S.密尔在逻辑学方面的主要贡献：1.创作了《逻辑体系》。2</w:t>
      </w:r>
      <w:r>
        <w:rPr>
          <w:rFonts w:ascii="微软雅黑" w:eastAsia="微软雅黑" w:hAnsi="微软雅黑"/>
          <w:color w:val="222222"/>
          <w:shd w:val="clear" w:color="auto" w:fill="FFFFFF"/>
        </w:rPr>
        <w:t>.</w:t>
      </w:r>
      <w:r w:rsidRPr="004B3ADE">
        <w:rPr>
          <w:rFonts w:ascii="微软雅黑" w:eastAsia="微软雅黑" w:hAnsi="微软雅黑"/>
          <w:color w:val="222222"/>
          <w:shd w:val="clear" w:color="auto" w:fill="FFFFFF"/>
        </w:rPr>
        <w:t>丰富了归纳法，提高了归纳法在逻辑中的地位。</w:t>
      </w:r>
    </w:p>
    <w:p w14:paraId="289E2D3F" w14:textId="4B1DC29F"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十、伯纳·派顿</w:t>
      </w:r>
    </w:p>
    <w:p w14:paraId="03748729" w14:textId="450EEF30" w:rsidR="004B3ADE" w:rsidRPr="004B3ADE"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伯纳·派顿于休斯敦莱斯大学与妇女研究中心任教，教授逻辑学等课程</w:t>
      </w:r>
      <w:r>
        <w:rPr>
          <w:rFonts w:ascii="微软雅黑" w:eastAsia="微软雅黑" w:hAnsi="微软雅黑" w:hint="eastAsia"/>
          <w:color w:val="222222"/>
          <w:shd w:val="clear" w:color="auto" w:fill="FFFFFF"/>
        </w:rPr>
        <w:t>。</w:t>
      </w:r>
    </w:p>
    <w:p w14:paraId="77DD61CF" w14:textId="4144B5AD" w:rsidR="005B7930" w:rsidRPr="006D42C7" w:rsidRDefault="004B3ADE" w:rsidP="004B3ADE">
      <w:pPr>
        <w:rPr>
          <w:rFonts w:ascii="微软雅黑" w:eastAsia="微软雅黑" w:hAnsi="微软雅黑" w:hint="eastAsia"/>
          <w:color w:val="222222"/>
          <w:shd w:val="clear" w:color="auto" w:fill="FFFFFF"/>
        </w:rPr>
      </w:pPr>
      <w:r w:rsidRPr="004B3ADE">
        <w:rPr>
          <w:rFonts w:ascii="微软雅黑" w:eastAsia="微软雅黑" w:hAnsi="微软雅黑" w:hint="eastAsia"/>
          <w:color w:val="222222"/>
          <w:shd w:val="clear" w:color="auto" w:fill="FFFFFF"/>
        </w:rPr>
        <w:t>伯纳·派顿在逻辑学方面的主要贡献，即：</w:t>
      </w:r>
      <w:r w:rsidRPr="004B3ADE">
        <w:rPr>
          <w:rFonts w:ascii="微软雅黑" w:eastAsia="微软雅黑" w:hAnsi="微软雅黑"/>
          <w:color w:val="222222"/>
          <w:shd w:val="clear" w:color="auto" w:fill="FFFFFF"/>
        </w:rPr>
        <w:t>1.区分概括与过度概括。2.认为不同的定义，导致不同的结论。3.阐述了论证的形式。</w:t>
      </w:r>
    </w:p>
    <w:sectPr w:rsidR="005B7930" w:rsidRPr="006D4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AC"/>
    <w:rsid w:val="004B3ADE"/>
    <w:rsid w:val="005B7930"/>
    <w:rsid w:val="006D42C7"/>
    <w:rsid w:val="00F95346"/>
    <w:rsid w:val="00FE6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169B"/>
  <w15:chartTrackingRefBased/>
  <w15:docId w15:val="{7FBB9416-0FBD-4EDD-9A21-9821147D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为华 刘</dc:creator>
  <cp:keywords/>
  <dc:description/>
  <cp:lastModifiedBy>为华 刘</cp:lastModifiedBy>
  <cp:revision>3</cp:revision>
  <dcterms:created xsi:type="dcterms:W3CDTF">2023-12-26T15:27:00Z</dcterms:created>
  <dcterms:modified xsi:type="dcterms:W3CDTF">2023-12-26T16:23:00Z</dcterms:modified>
</cp:coreProperties>
</file>