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2B208" w14:textId="04782C51" w:rsidR="00A74B0D" w:rsidRPr="009C6E39" w:rsidRDefault="00427D9B" w:rsidP="009C6E39">
      <w:pPr>
        <w:ind w:firstLine="480"/>
        <w:rPr>
          <w:rFonts w:ascii="仿宋_GB2312" w:eastAsia="仿宋_GB2312" w:hint="eastAsia"/>
          <w:b/>
          <w:bCs/>
          <w:sz w:val="24"/>
          <w:szCs w:val="24"/>
        </w:rPr>
      </w:pPr>
      <w:r w:rsidRPr="00427D9B">
        <w:rPr>
          <w:rFonts w:ascii="仿宋_GB2312" w:eastAsia="仿宋_GB2312" w:hint="eastAsia"/>
          <w:b/>
          <w:bCs/>
          <w:sz w:val="24"/>
          <w:szCs w:val="24"/>
        </w:rPr>
        <w:t>一、生态演进史</w:t>
      </w:r>
    </w:p>
    <w:p w14:paraId="11A4F3B8" w14:textId="51FC08DA" w:rsidR="00A74B0D" w:rsidRPr="00427D9B" w:rsidRDefault="00A74B0D" w:rsidP="009C6E39">
      <w:pPr>
        <w:ind w:firstLine="480"/>
        <w:rPr>
          <w:rFonts w:ascii="仿宋_GB2312" w:eastAsia="仿宋_GB2312" w:hint="eastAsia"/>
          <w:sz w:val="24"/>
          <w:szCs w:val="24"/>
        </w:rPr>
      </w:pPr>
      <w:r w:rsidRPr="00427D9B">
        <w:rPr>
          <w:rFonts w:ascii="仿宋_GB2312" w:eastAsia="仿宋_GB2312" w:hint="eastAsia"/>
          <w:sz w:val="24"/>
          <w:szCs w:val="24"/>
        </w:rPr>
        <w:t>1.早期地球：在地球形成初期，地壳炽热，地球表面充满了火山活动和大量的岩浆</w:t>
      </w:r>
      <w:r w:rsidR="009C6E39">
        <w:rPr>
          <w:rFonts w:ascii="仿宋_GB2312" w:eastAsia="仿宋_GB2312" w:hint="eastAsia"/>
          <w:sz w:val="24"/>
          <w:szCs w:val="24"/>
        </w:rPr>
        <w:t>，</w:t>
      </w:r>
      <w:r w:rsidRPr="00427D9B">
        <w:rPr>
          <w:rFonts w:ascii="仿宋_GB2312" w:eastAsia="仿宋_GB2312" w:hint="eastAsia"/>
          <w:sz w:val="24"/>
          <w:szCs w:val="24"/>
        </w:rPr>
        <w:t>环境极度恶劣，不适宜生命存在。</w:t>
      </w:r>
    </w:p>
    <w:p w14:paraId="644FDA35" w14:textId="037978E6" w:rsidR="00A74B0D" w:rsidRPr="00427D9B" w:rsidRDefault="00A74B0D" w:rsidP="009C6E39">
      <w:pPr>
        <w:ind w:firstLine="480"/>
        <w:rPr>
          <w:rFonts w:ascii="仿宋_GB2312" w:eastAsia="仿宋_GB2312" w:hint="eastAsia"/>
          <w:sz w:val="24"/>
          <w:szCs w:val="24"/>
        </w:rPr>
      </w:pPr>
      <w:r w:rsidRPr="00427D9B">
        <w:rPr>
          <w:rFonts w:ascii="仿宋_GB2312" w:eastAsia="仿宋_GB2312" w:hint="eastAsia"/>
          <w:sz w:val="24"/>
          <w:szCs w:val="24"/>
        </w:rPr>
        <w:t>2.约38亿年前，最早的生命形式——原始单细胞生物出现了。这些微生物通过化学反应从无机物中摄取能量，开始在地球上繁衍生息。</w:t>
      </w:r>
    </w:p>
    <w:p w14:paraId="656FB5BF" w14:textId="68BE1BC7" w:rsidR="00A74B0D" w:rsidRPr="00427D9B" w:rsidRDefault="00A74B0D" w:rsidP="009C6E39">
      <w:pPr>
        <w:ind w:firstLine="480"/>
        <w:rPr>
          <w:rFonts w:ascii="仿宋_GB2312" w:eastAsia="仿宋_GB2312" w:hint="eastAsia"/>
          <w:sz w:val="24"/>
          <w:szCs w:val="24"/>
        </w:rPr>
      </w:pPr>
      <w:r w:rsidRPr="00427D9B">
        <w:rPr>
          <w:rFonts w:ascii="仿宋_GB2312" w:eastAsia="仿宋_GB2312" w:hint="eastAsia"/>
          <w:sz w:val="24"/>
          <w:szCs w:val="24"/>
        </w:rPr>
        <w:t>3.约24亿年前，随着光合作用的出现，光合细菌开始释放出氧气。然而，当时地球上的大气中缺乏足够的氧气吸收机制，导致氧气积累到一定浓度，引发了氧气大灾变。</w:t>
      </w:r>
    </w:p>
    <w:p w14:paraId="4E777AEF" w14:textId="7A494559" w:rsidR="00A74B0D" w:rsidRPr="00427D9B" w:rsidRDefault="00A74B0D" w:rsidP="009C6E39">
      <w:pPr>
        <w:ind w:firstLine="480"/>
        <w:rPr>
          <w:rFonts w:ascii="仿宋_GB2312" w:eastAsia="仿宋_GB2312" w:hint="eastAsia"/>
          <w:sz w:val="24"/>
          <w:szCs w:val="24"/>
        </w:rPr>
      </w:pPr>
      <w:r w:rsidRPr="00427D9B">
        <w:rPr>
          <w:rFonts w:ascii="仿宋_GB2312" w:eastAsia="仿宋_GB2312" w:hint="eastAsia"/>
          <w:sz w:val="24"/>
          <w:szCs w:val="24"/>
        </w:rPr>
        <w:t>4.约6亿年前，多细胞生物开始出现，标志着生物形态复杂度的增加。这一阶段，海洋中出现了各种多细胞生物，包括海藻、珊瑚等。</w:t>
      </w:r>
    </w:p>
    <w:p w14:paraId="0BC5B960" w14:textId="4987BD18" w:rsidR="00A74B0D" w:rsidRPr="00427D9B" w:rsidRDefault="00A74B0D" w:rsidP="009C6E39">
      <w:pPr>
        <w:ind w:firstLine="480"/>
        <w:rPr>
          <w:rFonts w:ascii="仿宋_GB2312" w:eastAsia="仿宋_GB2312" w:hint="eastAsia"/>
          <w:sz w:val="24"/>
          <w:szCs w:val="24"/>
        </w:rPr>
      </w:pPr>
      <w:r w:rsidRPr="00427D9B">
        <w:rPr>
          <w:rFonts w:ascii="仿宋_GB2312" w:eastAsia="仿宋_GB2312" w:hint="eastAsia"/>
          <w:sz w:val="24"/>
          <w:szCs w:val="24"/>
        </w:rPr>
        <w:t>5.约5.4亿年前，发生</w:t>
      </w:r>
      <w:r w:rsidR="009C6E39" w:rsidRPr="00427D9B">
        <w:rPr>
          <w:rFonts w:ascii="仿宋_GB2312" w:eastAsia="仿宋_GB2312" w:hint="eastAsia"/>
          <w:sz w:val="24"/>
          <w:szCs w:val="24"/>
        </w:rPr>
        <w:t>生物大爆发</w:t>
      </w:r>
      <w:r w:rsidR="009C6E39">
        <w:rPr>
          <w:rFonts w:ascii="仿宋_GB2312" w:eastAsia="仿宋_GB2312" w:hint="eastAsia"/>
          <w:sz w:val="24"/>
          <w:szCs w:val="24"/>
        </w:rPr>
        <w:t>。</w:t>
      </w:r>
      <w:r w:rsidRPr="00427D9B">
        <w:rPr>
          <w:rFonts w:ascii="仿宋_GB2312" w:eastAsia="仿宋_GB2312" w:hint="eastAsia"/>
          <w:sz w:val="24"/>
          <w:szCs w:val="24"/>
        </w:rPr>
        <w:t>这是地球历史上生物多样性迅速增加的时期。各种复杂的生物形式陆续出现，海洋和陆地生态系统逐渐形成。</w:t>
      </w:r>
    </w:p>
    <w:p w14:paraId="35BB47E1" w14:textId="0718FE8F" w:rsidR="00A74B0D" w:rsidRPr="00427D9B" w:rsidRDefault="00A74B0D" w:rsidP="009C6E39">
      <w:pPr>
        <w:ind w:firstLine="480"/>
        <w:rPr>
          <w:rFonts w:ascii="仿宋_GB2312" w:eastAsia="仿宋_GB2312" w:hint="eastAsia"/>
          <w:sz w:val="24"/>
          <w:szCs w:val="24"/>
        </w:rPr>
      </w:pPr>
      <w:r w:rsidRPr="00427D9B">
        <w:rPr>
          <w:rFonts w:ascii="仿宋_GB2312" w:eastAsia="仿宋_GB2312" w:hint="eastAsia"/>
          <w:sz w:val="24"/>
          <w:szCs w:val="24"/>
        </w:rPr>
        <w:t>6.约2.4亿年前，恐龙开始占据地球的陆地。这一时期，地球上出现了各类巨型爬行动物，生态系统呈现出多样而庞大的格局。</w:t>
      </w:r>
    </w:p>
    <w:p w14:paraId="5117CACA" w14:textId="2D6639CC" w:rsidR="00A74B0D" w:rsidRPr="009C6E39" w:rsidRDefault="00A74B0D" w:rsidP="009C6E39">
      <w:pPr>
        <w:ind w:firstLine="480"/>
        <w:rPr>
          <w:rFonts w:ascii="仿宋_GB2312" w:eastAsia="仿宋_GB2312" w:hint="eastAsia"/>
          <w:sz w:val="24"/>
          <w:szCs w:val="24"/>
        </w:rPr>
      </w:pPr>
      <w:r w:rsidRPr="00427D9B">
        <w:rPr>
          <w:rFonts w:ascii="仿宋_GB2312" w:eastAsia="仿宋_GB2312" w:hint="eastAsia"/>
          <w:sz w:val="24"/>
          <w:szCs w:val="24"/>
        </w:rPr>
        <w:t>7.约6600万年前，发生了一次大规模的生物灭绝事件。这一事件导致了</w:t>
      </w:r>
      <w:r w:rsidR="009C6E39" w:rsidRPr="00427D9B">
        <w:rPr>
          <w:rFonts w:ascii="仿宋_GB2312" w:eastAsia="仿宋_GB2312" w:hint="eastAsia"/>
          <w:sz w:val="24"/>
          <w:szCs w:val="24"/>
        </w:rPr>
        <w:t>包括恐龙在内</w:t>
      </w:r>
      <w:r w:rsidRPr="00427D9B">
        <w:rPr>
          <w:rFonts w:ascii="仿宋_GB2312" w:eastAsia="仿宋_GB2312" w:hint="eastAsia"/>
          <w:sz w:val="24"/>
          <w:szCs w:val="24"/>
        </w:rPr>
        <w:t>约75%的物种灭绝。</w:t>
      </w:r>
    </w:p>
    <w:p w14:paraId="54C41B60" w14:textId="61D70737" w:rsidR="00A74B0D" w:rsidRDefault="00A74B0D" w:rsidP="009C6E39">
      <w:pPr>
        <w:ind w:firstLine="480"/>
        <w:rPr>
          <w:rFonts w:ascii="仿宋_GB2312" w:eastAsia="仿宋_GB2312"/>
          <w:sz w:val="24"/>
          <w:szCs w:val="24"/>
        </w:rPr>
      </w:pPr>
      <w:r w:rsidRPr="00427D9B">
        <w:rPr>
          <w:rFonts w:ascii="仿宋_GB2312" w:eastAsia="仿宋_GB2312" w:hint="eastAsia"/>
          <w:sz w:val="24"/>
          <w:szCs w:val="24"/>
        </w:rPr>
        <w:t>8.进入人类文明时代后，随着人类的发展和工业化进程，环境问题日益凸显。森林砍伐、水土流失、空气和水污染等现象严重威胁着地球生态系统的稳定。</w:t>
      </w:r>
    </w:p>
    <w:p w14:paraId="2DD1F19E" w14:textId="3E559CB0" w:rsidR="00A74B0D" w:rsidRPr="00427D9B" w:rsidRDefault="00427D9B" w:rsidP="009C6E39">
      <w:pPr>
        <w:ind w:firstLine="480"/>
        <w:rPr>
          <w:rFonts w:ascii="仿宋_GB2312" w:eastAsia="仿宋_GB2312" w:hint="eastAsia"/>
          <w:sz w:val="24"/>
          <w:szCs w:val="24"/>
        </w:rPr>
      </w:pPr>
      <w:r w:rsidRPr="00427D9B">
        <w:rPr>
          <w:rFonts w:ascii="仿宋_GB2312" w:eastAsia="仿宋_GB2312" w:hint="eastAsia"/>
          <w:b/>
          <w:bCs/>
          <w:sz w:val="24"/>
          <w:szCs w:val="24"/>
        </w:rPr>
        <w:t>二、生态文明建设和绿色发展的重要性</w:t>
      </w:r>
    </w:p>
    <w:p w14:paraId="296AADE1" w14:textId="0C962577" w:rsidR="00A74B0D" w:rsidRPr="00427D9B" w:rsidRDefault="00A74B0D" w:rsidP="009C6E39">
      <w:pPr>
        <w:ind w:firstLine="480"/>
        <w:rPr>
          <w:rFonts w:ascii="仿宋_GB2312" w:eastAsia="仿宋_GB2312" w:hint="eastAsia"/>
          <w:sz w:val="24"/>
          <w:szCs w:val="24"/>
        </w:rPr>
      </w:pPr>
      <w:r w:rsidRPr="00427D9B">
        <w:rPr>
          <w:rFonts w:ascii="仿宋_GB2312" w:eastAsia="仿宋_GB2312" w:hint="eastAsia"/>
          <w:sz w:val="24"/>
          <w:szCs w:val="24"/>
        </w:rPr>
        <w:t>1.维护生态平衡：生态文明建设和绿色发展旨在保护和修复自然生态系统，维持生物多样性和生态平衡。通过减少污染、保护森林、湿地和海洋等自然资源，</w:t>
      </w:r>
      <w:r w:rsidRPr="00427D9B">
        <w:rPr>
          <w:rFonts w:ascii="仿宋_GB2312" w:eastAsia="仿宋_GB2312" w:hint="eastAsia"/>
          <w:sz w:val="24"/>
          <w:szCs w:val="24"/>
        </w:rPr>
        <w:lastRenderedPageBreak/>
        <w:t>促进可持续利用和管理，可以降低环境破坏，减缓气候变化，保护珍稀濒危物种，维护生态系统的健康。</w:t>
      </w:r>
    </w:p>
    <w:p w14:paraId="3BFAB95D" w14:textId="77280BC3" w:rsidR="00A74B0D" w:rsidRPr="00427D9B" w:rsidRDefault="00A74B0D" w:rsidP="009C6E39">
      <w:pPr>
        <w:ind w:firstLine="480"/>
        <w:rPr>
          <w:rFonts w:ascii="仿宋_GB2312" w:eastAsia="仿宋_GB2312" w:hint="eastAsia"/>
          <w:sz w:val="24"/>
          <w:szCs w:val="24"/>
        </w:rPr>
      </w:pPr>
      <w:r w:rsidRPr="00427D9B">
        <w:rPr>
          <w:rFonts w:ascii="仿宋_GB2312" w:eastAsia="仿宋_GB2312" w:hint="eastAsia"/>
          <w:sz w:val="24"/>
          <w:szCs w:val="24"/>
        </w:rPr>
        <w:t>2.促进可持续发展：生态文明建设和绿色发展强调经济社会发展与环境保护的统一，追求经济增长的同时尽量减少对环境的负面影响。通过推动清洁能源、节能减排、循环经济等绿色技术和产业的发展，可以实现经济的可持续发展，同时减少资源消耗和环境压力。</w:t>
      </w:r>
    </w:p>
    <w:p w14:paraId="767310B5" w14:textId="4415935E" w:rsidR="00AE7915" w:rsidRDefault="00A74B0D" w:rsidP="009C6E39">
      <w:pPr>
        <w:ind w:firstLine="480"/>
        <w:rPr>
          <w:rFonts w:ascii="仿宋_GB2312" w:eastAsia="仿宋_GB2312"/>
          <w:sz w:val="24"/>
          <w:szCs w:val="24"/>
        </w:rPr>
      </w:pPr>
      <w:r w:rsidRPr="00427D9B">
        <w:rPr>
          <w:rFonts w:ascii="仿宋_GB2312" w:eastAsia="仿宋_GB2312" w:hint="eastAsia"/>
          <w:sz w:val="24"/>
          <w:szCs w:val="24"/>
        </w:rPr>
        <w:t>3.保障人民健康：生态文明建设和绿色发展关注人民的生活品质和健康</w:t>
      </w:r>
      <w:r w:rsidR="009C6E39">
        <w:rPr>
          <w:rFonts w:ascii="仿宋_GB2312" w:eastAsia="仿宋_GB2312" w:hint="eastAsia"/>
          <w:sz w:val="24"/>
          <w:szCs w:val="24"/>
        </w:rPr>
        <w:t>，</w:t>
      </w:r>
      <w:r w:rsidRPr="00427D9B">
        <w:rPr>
          <w:rFonts w:ascii="仿宋_GB2312" w:eastAsia="仿宋_GB2312" w:hint="eastAsia"/>
          <w:sz w:val="24"/>
          <w:szCs w:val="24"/>
        </w:rPr>
        <w:t>改善环境质量，减少空气和水污染，提供清洁饮用水和健康的食品，提高人民的生活质量和幸福感。</w:t>
      </w:r>
    </w:p>
    <w:p w14:paraId="62565A39" w14:textId="77777777" w:rsidR="009C6E39" w:rsidRDefault="009C6E39" w:rsidP="009C6E39">
      <w:pPr>
        <w:ind w:firstLine="480"/>
        <w:rPr>
          <w:rFonts w:ascii="仿宋_GB2312" w:eastAsia="仿宋_GB2312"/>
          <w:sz w:val="24"/>
          <w:szCs w:val="24"/>
        </w:rPr>
      </w:pPr>
    </w:p>
    <w:p w14:paraId="3FEE91A1" w14:textId="77777777" w:rsidR="009C6E39" w:rsidRPr="009C6E39" w:rsidRDefault="009C6E39" w:rsidP="009C6E39">
      <w:pPr>
        <w:ind w:firstLine="480"/>
        <w:rPr>
          <w:rFonts w:ascii="仿宋_GB2312" w:eastAsia="仿宋_GB2312" w:hint="eastAsia"/>
          <w:sz w:val="24"/>
          <w:szCs w:val="24"/>
        </w:rPr>
      </w:pPr>
    </w:p>
    <w:p w14:paraId="278C5CC2" w14:textId="5601C439" w:rsidR="00041F13" w:rsidRPr="009C6E39" w:rsidRDefault="009C6E39" w:rsidP="00041F13">
      <w:pPr>
        <w:pStyle w:val="a3"/>
        <w:spacing w:before="0" w:beforeAutospacing="0" w:after="0" w:afterAutospacing="0" w:line="276" w:lineRule="auto"/>
        <w:ind w:firstLineChars="200" w:firstLine="480"/>
        <w:jc w:val="both"/>
        <w:rPr>
          <w:rFonts w:ascii="仿宋_GB2312" w:eastAsia="仿宋_GB2312"/>
          <w:b/>
          <w:bCs/>
        </w:rPr>
      </w:pPr>
      <w:r w:rsidRPr="009C6E39">
        <w:rPr>
          <w:rFonts w:ascii="仿宋_GB2312" w:eastAsia="仿宋_GB2312" w:hint="eastAsia"/>
          <w:b/>
          <w:bCs/>
        </w:rPr>
        <w:t>三、</w:t>
      </w:r>
      <w:r w:rsidR="00041F13" w:rsidRPr="009C6E39">
        <w:rPr>
          <w:rFonts w:ascii="仿宋_GB2312" w:eastAsia="仿宋_GB2312" w:hint="eastAsia"/>
          <w:b/>
          <w:bCs/>
        </w:rPr>
        <w:t>塞罕坝治沙过程：</w:t>
      </w:r>
    </w:p>
    <w:p w14:paraId="1AECD39D" w14:textId="77777777" w:rsidR="003D0364" w:rsidRDefault="003D0364" w:rsidP="00041F13">
      <w:pPr>
        <w:pStyle w:val="a3"/>
        <w:spacing w:before="0" w:beforeAutospacing="0" w:after="0" w:afterAutospacing="0" w:line="276" w:lineRule="auto"/>
        <w:ind w:firstLineChars="200" w:firstLine="480"/>
        <w:jc w:val="both"/>
        <w:rPr>
          <w:rFonts w:ascii="仿宋_GB2312" w:eastAsia="仿宋_GB2312"/>
        </w:rPr>
      </w:pPr>
    </w:p>
    <w:p w14:paraId="4ECF4EF3" w14:textId="22A82090" w:rsidR="00041F13" w:rsidRPr="00041F13" w:rsidRDefault="00041F13" w:rsidP="00041F13">
      <w:pPr>
        <w:pStyle w:val="a3"/>
        <w:spacing w:before="0" w:beforeAutospacing="0" w:after="0" w:afterAutospacing="0" w:line="276" w:lineRule="auto"/>
        <w:ind w:firstLineChars="200" w:firstLine="480"/>
        <w:jc w:val="both"/>
        <w:rPr>
          <w:rFonts w:ascii="仿宋_GB2312" w:eastAsia="仿宋_GB2312"/>
        </w:rPr>
      </w:pPr>
      <w:r w:rsidRPr="00041F13">
        <w:rPr>
          <w:rFonts w:ascii="仿宋_GB2312" w:eastAsia="仿宋_GB2312" w:hint="eastAsia"/>
        </w:rPr>
        <w:t>初期（1962年-1978年）：</w:t>
      </w:r>
      <w:r w:rsidR="009C6E39">
        <w:rPr>
          <w:rFonts w:ascii="仿宋_GB2312" w:eastAsia="仿宋_GB2312" w:hint="eastAsia"/>
        </w:rPr>
        <w:t>这个时期的</w:t>
      </w:r>
      <w:r w:rsidRPr="00041F13">
        <w:rPr>
          <w:rFonts w:ascii="仿宋_GB2312" w:eastAsia="仿宋_GB2312" w:hint="eastAsia"/>
        </w:rPr>
        <w:t>塞罕</w:t>
      </w:r>
      <w:proofErr w:type="gramStart"/>
      <w:r w:rsidRPr="00041F13">
        <w:rPr>
          <w:rFonts w:ascii="仿宋_GB2312" w:eastAsia="仿宋_GB2312" w:hint="eastAsia"/>
        </w:rPr>
        <w:t>坝</w:t>
      </w:r>
      <w:r w:rsidR="009C6E39" w:rsidRPr="00041F13">
        <w:rPr>
          <w:rFonts w:ascii="仿宋_GB2312" w:eastAsia="仿宋_GB2312" w:hint="eastAsia"/>
        </w:rPr>
        <w:t>严重</w:t>
      </w:r>
      <w:proofErr w:type="gramEnd"/>
      <w:r w:rsidRPr="00041F13">
        <w:rPr>
          <w:rFonts w:ascii="仿宋_GB2312" w:eastAsia="仿宋_GB2312" w:hint="eastAsia"/>
        </w:rPr>
        <w:t>荒漠化。政府意识到沙漠化对农田和生态环境的影响，开始实施治沙行动。这一阶段的主要工作是植树造林，以防止沙漠扩张。政府组织了大量的人力资源参与植树造林工作。</w:t>
      </w:r>
    </w:p>
    <w:p w14:paraId="409590A6" w14:textId="77777777" w:rsidR="003D0364" w:rsidRPr="009C6E39" w:rsidRDefault="003D0364" w:rsidP="00041F13">
      <w:pPr>
        <w:pStyle w:val="a3"/>
        <w:spacing w:before="0" w:beforeAutospacing="0" w:after="0" w:afterAutospacing="0" w:line="276" w:lineRule="auto"/>
        <w:ind w:firstLineChars="200" w:firstLine="480"/>
        <w:jc w:val="both"/>
        <w:rPr>
          <w:rFonts w:ascii="仿宋_GB2312" w:eastAsia="仿宋_GB2312"/>
        </w:rPr>
      </w:pPr>
    </w:p>
    <w:p w14:paraId="02149D44" w14:textId="10982915" w:rsidR="00041F13" w:rsidRDefault="00041F13" w:rsidP="00041F13">
      <w:pPr>
        <w:pStyle w:val="a3"/>
        <w:spacing w:before="0" w:beforeAutospacing="0" w:after="0" w:afterAutospacing="0" w:line="276" w:lineRule="auto"/>
        <w:ind w:firstLineChars="200" w:firstLine="480"/>
        <w:jc w:val="both"/>
        <w:rPr>
          <w:rFonts w:ascii="仿宋_GB2312" w:eastAsia="仿宋_GB2312"/>
        </w:rPr>
      </w:pPr>
      <w:r w:rsidRPr="00041F13">
        <w:rPr>
          <w:rFonts w:ascii="仿宋_GB2312" w:eastAsia="仿宋_GB2312" w:hint="eastAsia"/>
        </w:rPr>
        <w:t>中期（1979年-2000年）：在这个阶段，治沙工作逐渐取得成效。通过大规模的植树造林和科学管理措施，塞罕坝地区的沙漠面积得到有效遏制。</w:t>
      </w:r>
    </w:p>
    <w:p w14:paraId="429164B4" w14:textId="04F4E274" w:rsidR="002D1C08" w:rsidRPr="00041F13" w:rsidRDefault="002D1C08" w:rsidP="002D1C08">
      <w:pPr>
        <w:pStyle w:val="a3"/>
        <w:spacing w:before="0" w:beforeAutospacing="0" w:after="0" w:afterAutospacing="0" w:line="276" w:lineRule="auto"/>
        <w:ind w:firstLineChars="200" w:firstLine="480"/>
        <w:jc w:val="both"/>
        <w:rPr>
          <w:rFonts w:ascii="仿宋_GB2312" w:eastAsia="仿宋_GB2312"/>
        </w:rPr>
      </w:pPr>
      <w:r>
        <w:rPr>
          <w:rFonts w:ascii="仿宋_GB2312" w:eastAsia="仿宋_GB2312" w:hint="eastAsia"/>
          <w:noProof/>
        </w:rPr>
        <w:drawing>
          <wp:inline distT="0" distB="0" distL="0" distR="0" wp14:anchorId="2B5E0EF1" wp14:editId="1DACFF00">
            <wp:extent cx="1714550" cy="1128532"/>
            <wp:effectExtent l="0" t="0" r="0" b="0"/>
            <wp:docPr id="20834174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17494" name="图片 20834174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042" cy="114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int="eastAsia"/>
        </w:rPr>
        <w:t xml:space="preserve"> </w:t>
      </w:r>
      <w:r>
        <w:rPr>
          <w:rFonts w:ascii="仿宋_GB2312" w:eastAsia="仿宋_GB2312" w:hint="eastAsia"/>
          <w:noProof/>
        </w:rPr>
        <w:drawing>
          <wp:inline distT="0" distB="0" distL="0" distR="0" wp14:anchorId="5F1BEAC1" wp14:editId="1A17C9FF">
            <wp:extent cx="1667793" cy="1122174"/>
            <wp:effectExtent l="0" t="0" r="8890" b="1905"/>
            <wp:docPr id="1367754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54339" name="图片 13677543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117" cy="114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/>
        </w:rPr>
        <w:t xml:space="preserve"> </w:t>
      </w:r>
      <w:r w:rsidRPr="002D1C08">
        <w:rPr>
          <w:rFonts w:ascii="仿宋_GB2312" w:eastAsia="仿宋_GB2312"/>
          <w:noProof/>
        </w:rPr>
        <w:drawing>
          <wp:inline distT="0" distB="0" distL="0" distR="0" wp14:anchorId="056245A9" wp14:editId="4B512F91">
            <wp:extent cx="1356305" cy="1116957"/>
            <wp:effectExtent l="0" t="0" r="0" b="7620"/>
            <wp:docPr id="584750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508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2288" cy="113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0A8D" w14:textId="77777777" w:rsidR="003D0364" w:rsidRDefault="003D0364" w:rsidP="00041F13">
      <w:pPr>
        <w:pStyle w:val="a3"/>
        <w:spacing w:before="0" w:beforeAutospacing="0" w:after="0" w:afterAutospacing="0" w:line="276" w:lineRule="auto"/>
        <w:ind w:firstLineChars="200" w:firstLine="480"/>
        <w:jc w:val="both"/>
        <w:rPr>
          <w:rFonts w:ascii="仿宋_GB2312" w:eastAsia="仿宋_GB2312"/>
        </w:rPr>
      </w:pPr>
    </w:p>
    <w:p w14:paraId="6BE1FD23" w14:textId="2C78BA9E" w:rsidR="00041F13" w:rsidRDefault="00041F13" w:rsidP="00041F13">
      <w:pPr>
        <w:pStyle w:val="a3"/>
        <w:spacing w:before="0" w:beforeAutospacing="0" w:after="0" w:afterAutospacing="0" w:line="276" w:lineRule="auto"/>
        <w:ind w:firstLineChars="200" w:firstLine="480"/>
        <w:jc w:val="both"/>
        <w:rPr>
          <w:rFonts w:ascii="仿宋_GB2312" w:eastAsia="仿宋_GB2312"/>
        </w:rPr>
      </w:pPr>
      <w:r w:rsidRPr="00041F13">
        <w:rPr>
          <w:rFonts w:ascii="仿宋_GB2312" w:eastAsia="仿宋_GB2312" w:hint="eastAsia"/>
        </w:rPr>
        <w:t>后期：在这个阶段，塞罕坝的治沙工作进入了一个更加系统化和科学化的阶段。政府注重生态保护与经济发展的结合，推动沙漠治理与可持续发展相结合。通过建立生态保护区等措施，塞罕坝地区的生态环境得到了显著改善。</w:t>
      </w:r>
    </w:p>
    <w:p w14:paraId="63C08FA6" w14:textId="2E9C12F2" w:rsidR="003D0364" w:rsidRDefault="002D1C08" w:rsidP="009C6E39">
      <w:pPr>
        <w:pStyle w:val="a3"/>
        <w:spacing w:before="0" w:beforeAutospacing="0" w:after="0" w:afterAutospacing="0" w:line="276" w:lineRule="auto"/>
        <w:ind w:firstLineChars="200" w:firstLine="480"/>
        <w:jc w:val="both"/>
        <w:rPr>
          <w:rFonts w:ascii="仿宋_GB2312" w:eastAsia="仿宋_GB2312"/>
        </w:rPr>
      </w:pPr>
      <w:r>
        <w:rPr>
          <w:rFonts w:ascii="仿宋_GB2312" w:eastAsia="仿宋_GB2312" w:hint="eastAsia"/>
          <w:noProof/>
        </w:rPr>
        <w:drawing>
          <wp:inline distT="0" distB="0" distL="0" distR="0" wp14:anchorId="170FD2F3" wp14:editId="38620FB5">
            <wp:extent cx="1336876" cy="1090609"/>
            <wp:effectExtent l="0" t="0" r="0" b="0"/>
            <wp:docPr id="3028010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01050" name="图片 3028010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828" cy="110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/>
        </w:rPr>
        <w:t xml:space="preserve"> </w:t>
      </w:r>
      <w:r>
        <w:rPr>
          <w:rFonts w:ascii="仿宋_GB2312" w:eastAsia="仿宋_GB2312" w:hint="eastAsia"/>
          <w:noProof/>
        </w:rPr>
        <w:drawing>
          <wp:inline distT="0" distB="0" distL="0" distR="0" wp14:anchorId="59033C76" wp14:editId="3DE357AF">
            <wp:extent cx="1429178" cy="1088020"/>
            <wp:effectExtent l="0" t="0" r="0" b="0"/>
            <wp:docPr id="4500318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31867" name="图片 4500318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481" cy="11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int="eastAsia"/>
        </w:rPr>
        <w:t xml:space="preserve"> </w:t>
      </w:r>
      <w:r>
        <w:rPr>
          <w:rFonts w:ascii="仿宋_GB2312" w:eastAsia="仿宋_GB2312" w:hint="eastAsia"/>
          <w:noProof/>
        </w:rPr>
        <w:drawing>
          <wp:inline distT="0" distB="0" distL="0" distR="0" wp14:anchorId="2C63ECB1" wp14:editId="534FF7D4">
            <wp:extent cx="1811438" cy="1088477"/>
            <wp:effectExtent l="0" t="0" r="0" b="0"/>
            <wp:docPr id="17199495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9507" name="图片 17199495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37475" cy="110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A7F5" w14:textId="77777777" w:rsidR="009C6E39" w:rsidRDefault="009C6E39" w:rsidP="009C6E39">
      <w:pPr>
        <w:pStyle w:val="a3"/>
        <w:spacing w:before="0" w:beforeAutospacing="0" w:after="0" w:afterAutospacing="0" w:line="276" w:lineRule="auto"/>
        <w:ind w:firstLineChars="200" w:firstLine="480"/>
        <w:jc w:val="both"/>
        <w:rPr>
          <w:rFonts w:ascii="仿宋_GB2312" w:eastAsia="仿宋_GB2312" w:hint="eastAsia"/>
        </w:rPr>
      </w:pPr>
    </w:p>
    <w:p w14:paraId="5A062290" w14:textId="472E10C2" w:rsidR="003D0364" w:rsidRDefault="003D0364" w:rsidP="003D0364">
      <w:pPr>
        <w:pStyle w:val="a3"/>
        <w:spacing w:before="0" w:beforeAutospacing="0" w:after="0" w:afterAutospacing="0" w:line="276" w:lineRule="auto"/>
        <w:ind w:firstLineChars="200" w:firstLine="480"/>
        <w:jc w:val="both"/>
        <w:rPr>
          <w:rFonts w:ascii="仿宋_GB2312" w:eastAsia="仿宋_GB2312"/>
        </w:rPr>
      </w:pPr>
      <w:r>
        <w:rPr>
          <w:rFonts w:ascii="仿宋_GB2312" w:eastAsia="仿宋_GB2312" w:hint="eastAsia"/>
        </w:rPr>
        <w:t>启示：</w:t>
      </w:r>
    </w:p>
    <w:p w14:paraId="1767EF4E" w14:textId="49D4836B" w:rsidR="003D0364" w:rsidRDefault="003D0364" w:rsidP="009C6E39">
      <w:pPr>
        <w:pStyle w:val="a3"/>
        <w:spacing w:before="0" w:beforeAutospacing="0" w:after="0" w:afterAutospacing="0" w:line="276" w:lineRule="auto"/>
        <w:ind w:firstLine="420"/>
        <w:jc w:val="both"/>
        <w:rPr>
          <w:rFonts w:ascii="仿宋_GB2312" w:eastAsia="仿宋_GB2312"/>
        </w:rPr>
      </w:pPr>
      <w:r w:rsidRPr="003D0364">
        <w:rPr>
          <w:rFonts w:ascii="仿宋_GB2312" w:eastAsia="仿宋_GB2312" w:hint="eastAsia"/>
        </w:rPr>
        <w:t>塞罕坝治沙表明了生态保护与经济发展可以实现双赢</w:t>
      </w:r>
      <w:r w:rsidR="009C6E39">
        <w:rPr>
          <w:rFonts w:ascii="仿宋_GB2312" w:eastAsia="仿宋_GB2312" w:hint="eastAsia"/>
        </w:rPr>
        <w:t>，证明</w:t>
      </w:r>
      <w:r w:rsidRPr="003D0364">
        <w:rPr>
          <w:rFonts w:ascii="仿宋_GB2312" w:eastAsia="仿宋_GB2312" w:hint="eastAsia"/>
        </w:rPr>
        <w:t>可持续发展的路径不仅可以改善环境，</w:t>
      </w:r>
      <w:r w:rsidR="009C6E39">
        <w:rPr>
          <w:rFonts w:ascii="仿宋_GB2312" w:eastAsia="仿宋_GB2312" w:hint="eastAsia"/>
        </w:rPr>
        <w:t>也能</w:t>
      </w:r>
      <w:r w:rsidRPr="003D0364">
        <w:rPr>
          <w:rFonts w:ascii="仿宋_GB2312" w:eastAsia="仿宋_GB2312" w:hint="eastAsia"/>
        </w:rPr>
        <w:t>促进经济增长。</w:t>
      </w:r>
    </w:p>
    <w:p w14:paraId="497B0AE5" w14:textId="77777777" w:rsidR="003D0364" w:rsidRDefault="003D0364" w:rsidP="003D0364">
      <w:pPr>
        <w:pStyle w:val="a3"/>
        <w:spacing w:before="0" w:beforeAutospacing="0" w:after="0" w:afterAutospacing="0" w:line="276" w:lineRule="auto"/>
        <w:ind w:firstLineChars="200" w:firstLine="480"/>
        <w:jc w:val="both"/>
        <w:rPr>
          <w:rFonts w:ascii="仿宋_GB2312" w:eastAsia="仿宋_GB2312"/>
        </w:rPr>
      </w:pPr>
    </w:p>
    <w:p w14:paraId="7F9887EC" w14:textId="149F252E" w:rsidR="00A74B0D" w:rsidRPr="003D0364" w:rsidRDefault="009C6E39" w:rsidP="009C6E39">
      <w:pPr>
        <w:pStyle w:val="a3"/>
        <w:spacing w:before="0" w:beforeAutospacing="0" w:after="0" w:afterAutospacing="0" w:line="276" w:lineRule="auto"/>
        <w:ind w:firstLineChars="200" w:firstLine="480"/>
        <w:jc w:val="both"/>
        <w:rPr>
          <w:rFonts w:ascii="仿宋_GB2312" w:eastAsia="仿宋_GB2312" w:hint="eastAsia"/>
        </w:rPr>
      </w:pPr>
      <w:r>
        <w:rPr>
          <w:rFonts w:ascii="仿宋_GB2312" w:eastAsia="仿宋_GB2312" w:hint="eastAsia"/>
        </w:rPr>
        <w:t>塞罕坝治沙也</w:t>
      </w:r>
      <w:r w:rsidR="003D0364" w:rsidRPr="003D0364">
        <w:rPr>
          <w:rFonts w:ascii="仿宋_GB2312" w:eastAsia="仿宋_GB2312" w:hint="eastAsia"/>
        </w:rPr>
        <w:t>体现了长期坚持的必要性。治沙</w:t>
      </w:r>
      <w:r>
        <w:rPr>
          <w:rFonts w:ascii="仿宋_GB2312" w:eastAsia="仿宋_GB2312" w:hint="eastAsia"/>
        </w:rPr>
        <w:t>是</w:t>
      </w:r>
      <w:r w:rsidR="003D0364" w:rsidRPr="003D0364">
        <w:rPr>
          <w:rFonts w:ascii="仿宋_GB2312" w:eastAsia="仿宋_GB2312" w:hint="eastAsia"/>
        </w:rPr>
        <w:t>一个长期的过程</w:t>
      </w:r>
      <w:r>
        <w:rPr>
          <w:rFonts w:ascii="仿宋_GB2312" w:eastAsia="仿宋_GB2312" w:hint="eastAsia"/>
        </w:rPr>
        <w:t>。</w:t>
      </w:r>
      <w:r w:rsidR="003D0364" w:rsidRPr="003D0364">
        <w:rPr>
          <w:rFonts w:ascii="仿宋_GB2312" w:eastAsia="仿宋_GB2312" w:hint="eastAsia"/>
        </w:rPr>
        <w:t>塞罕</w:t>
      </w:r>
      <w:proofErr w:type="gramStart"/>
      <w:r w:rsidR="003D0364" w:rsidRPr="003D0364">
        <w:rPr>
          <w:rFonts w:ascii="仿宋_GB2312" w:eastAsia="仿宋_GB2312" w:hint="eastAsia"/>
        </w:rPr>
        <w:t>坝项目几</w:t>
      </w:r>
      <w:proofErr w:type="gramEnd"/>
      <w:r w:rsidR="003D0364" w:rsidRPr="003D0364">
        <w:rPr>
          <w:rFonts w:ascii="仿宋_GB2312" w:eastAsia="仿宋_GB2312" w:hint="eastAsia"/>
        </w:rPr>
        <w:t>十年如一日地投入资源进行植树造林，最终取得了成功。这告诉我们，在生态文明建设中，需要坚定决心和持续投入，方能取得显著成就。</w:t>
      </w:r>
    </w:p>
    <w:sectPr w:rsidR="00A74B0D" w:rsidRPr="003D03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150AB7"/>
    <w:multiLevelType w:val="multilevel"/>
    <w:tmpl w:val="6854B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6117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B0D"/>
    <w:rsid w:val="00041F13"/>
    <w:rsid w:val="002D1C08"/>
    <w:rsid w:val="003D0364"/>
    <w:rsid w:val="00427D9B"/>
    <w:rsid w:val="006E17AC"/>
    <w:rsid w:val="009C6E39"/>
    <w:rsid w:val="00A74B0D"/>
    <w:rsid w:val="00AE7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94DB7"/>
  <w15:chartTrackingRefBased/>
  <w15:docId w15:val="{E27CA594-65F2-4946-A8F3-44829DA4D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276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41F13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2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34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0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4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193</Words>
  <Characters>1104</Characters>
  <Application>Microsoft Office Word</Application>
  <DocSecurity>0</DocSecurity>
  <Lines>9</Lines>
  <Paragraphs>2</Paragraphs>
  <ScaleCrop>false</ScaleCrop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一哲 张</dc:creator>
  <cp:keywords/>
  <dc:description/>
  <cp:lastModifiedBy>为华 刘</cp:lastModifiedBy>
  <cp:revision>3</cp:revision>
  <dcterms:created xsi:type="dcterms:W3CDTF">2023-12-06T15:17:00Z</dcterms:created>
  <dcterms:modified xsi:type="dcterms:W3CDTF">2023-12-26T18:43:00Z</dcterms:modified>
</cp:coreProperties>
</file>