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E0F4" w14:textId="42387C22" w:rsidR="00734C88" w:rsidRPr="00734C88" w:rsidRDefault="00734C88" w:rsidP="00734C88">
      <w:pPr>
        <w:tabs>
          <w:tab w:val="left" w:pos="1146"/>
        </w:tabs>
        <w:rPr>
          <w:rFonts w:ascii="Arial" w:hAnsi="Arial" w:cs="Arial"/>
          <w:sz w:val="22"/>
          <w:szCs w:val="22"/>
        </w:rPr>
      </w:pP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8A12D28" w14:textId="77777777" w:rsidR="005B7F5D" w:rsidRPr="004C7E62" w:rsidRDefault="005B7F5D" w:rsidP="005B7F5D">
      <w:pPr>
        <w:spacing w:after="120"/>
        <w:jc w:val="center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</w:rPr>
        <w:t>ЗАДАЧА ПРОИЗВОДСТВЕННОГО ПЛАНИРОВАНИЯ С АЛЬТЕРНАТИВНЫМИ ТЕХНИЧЕСКИМИ ПРОЦЕССАМИ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C51BC">
        <w:rPr>
          <w:rFonts w:ascii="Arial" w:hAnsi="Arial" w:cs="Arial"/>
          <w:b/>
          <w:noProof/>
        </w:rPr>
        <w:t>11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28896C8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6A23A39" w14:textId="28A07653" w:rsidR="008C297A" w:rsidRDefault="008C297A" w:rsidP="00B35762">
      <w:pPr>
        <w:rPr>
          <w:rFonts w:ascii="Arial" w:hAnsi="Arial" w:cs="Arial"/>
          <w:sz w:val="22"/>
          <w:szCs w:val="22"/>
        </w:rPr>
      </w:pPr>
    </w:p>
    <w:p w14:paraId="2EE80AEC" w14:textId="77777777" w:rsidR="008C297A" w:rsidRDefault="008C297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5ACEC8F5" w:rsidR="002C2C00" w:rsidRPr="00136509" w:rsidRDefault="00DA740A" w:rsidP="002C2C00">
      <w:pPr>
        <w:jc w:val="center"/>
        <w:rPr>
          <w:rFonts w:ascii="Arial" w:hAnsi="Arial" w:cs="Arial"/>
          <w:b/>
        </w:rPr>
        <w:sectPr w:rsidR="002C2C00" w:rsidRPr="00136509" w:rsidSect="00A7622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96086" w:rsidRPr="00136509">
        <w:rPr>
          <w:rFonts w:ascii="Arial" w:hAnsi="Arial" w:cs="Arial"/>
          <w:sz w:val="22"/>
          <w:szCs w:val="22"/>
        </w:rPr>
        <w:t>2</w:t>
      </w:r>
      <w:r w:rsidR="00486C8F">
        <w:rPr>
          <w:rFonts w:ascii="Arial" w:hAnsi="Arial" w:cs="Arial"/>
          <w:sz w:val="22"/>
          <w:szCs w:val="22"/>
        </w:rPr>
        <w:t>4</w:t>
      </w:r>
    </w:p>
    <w:p w14:paraId="4EA12AE4" w14:textId="02147779" w:rsidR="00DC7E88" w:rsidRPr="00377B64" w:rsidRDefault="0063151F" w:rsidP="00136509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1402E894" w14:textId="66ED1C25" w:rsidR="00DC7E88" w:rsidRPr="00377B64" w:rsidRDefault="00E46570" w:rsidP="003E18C5">
      <w:pPr>
        <w:pStyle w:val="tdtext"/>
        <w:sectPr w:rsidR="00DC7E88" w:rsidRPr="00377B64" w:rsidSect="00A7622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>
        <w:t>Документ «Программа и методика испытаний» устанавливает порядок проведения приемочных испытаний программного обеспечения «</w:t>
      </w:r>
      <w:r w:rsidR="006729F4" w:rsidRPr="006729F4">
        <w:t>ProductionResources</w:t>
      </w:r>
      <w:r>
        <w:t xml:space="preserve">» далее — </w:t>
      </w:r>
      <w:r w:rsidR="006C1138">
        <w:t>«</w:t>
      </w:r>
      <w:r w:rsidR="006C1138" w:rsidRPr="006729F4">
        <w:t>ProductionResources</w:t>
      </w:r>
      <w:r w:rsidR="006C1138">
        <w:t>»</w:t>
      </w:r>
      <w:r>
        <w:t>.</w:t>
      </w:r>
    </w:p>
    <w:p w14:paraId="3210D8F3" w14:textId="77777777" w:rsidR="00FB11C7" w:rsidRDefault="0063151F" w:rsidP="00486C8F">
      <w:pPr>
        <w:pStyle w:val="tdnontocunorderedcaption"/>
        <w:rPr>
          <w:noProof/>
        </w:rPr>
      </w:pPr>
      <w:r w:rsidRPr="00C709FC">
        <w:lastRenderedPageBreak/>
        <w:t>СОДЕРЖАНИЕ</w:t>
      </w:r>
      <w:r w:rsidR="00A10F1A" w:rsidRPr="00330A69">
        <w:rPr>
          <w:noProof/>
          <w:sz w:val="22"/>
        </w:rPr>
        <w:fldChar w:fldCharType="begin"/>
      </w:r>
      <w:r w:rsidR="00A10F1A" w:rsidRPr="00330A69">
        <w:instrText xml:space="preserve"> TOC \o "1-3" \h \z \u </w:instrText>
      </w:r>
      <w:r w:rsidR="00A10F1A" w:rsidRPr="00330A69">
        <w:rPr>
          <w:noProof/>
          <w:sz w:val="22"/>
        </w:rPr>
        <w:fldChar w:fldCharType="separate"/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-2002034010"/>
        <w:docPartObj>
          <w:docPartGallery w:val="Table of Contents"/>
          <w:docPartUnique/>
        </w:docPartObj>
      </w:sdtPr>
      <w:sdtEndPr/>
      <w:sdtContent>
        <w:p w14:paraId="55FFA090" w14:textId="6BE1A63F" w:rsidR="00FB11C7" w:rsidRDefault="00FB11C7">
          <w:pPr>
            <w:pStyle w:val="aff4"/>
          </w:pPr>
        </w:p>
        <w:p w14:paraId="274001CD" w14:textId="7B8FB44A" w:rsidR="00FB11C7" w:rsidRDefault="00FB11C7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751201" w:history="1">
            <w:r w:rsidRPr="00BD23EB">
              <w:rPr>
                <w:rStyle w:val="af"/>
              </w:rPr>
              <w:t>1. Объект 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_Toc156751201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1F036" w14:textId="0323F1F5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02" w:history="1">
            <w:r w:rsidR="00FB11C7" w:rsidRPr="00BD23EB">
              <w:rPr>
                <w:rStyle w:val="af"/>
              </w:rPr>
              <w:t>2. Цель испытаний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_Toc156751202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5</w:t>
            </w:r>
            <w:r w:rsidR="00FB11C7">
              <w:rPr>
                <w:webHidden/>
              </w:rPr>
              <w:fldChar w:fldCharType="end"/>
            </w:r>
          </w:hyperlink>
        </w:p>
        <w:p w14:paraId="42B9202F" w14:textId="5D15AFE1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03" w:history="1">
            <w:r w:rsidR="00FB11C7" w:rsidRPr="00BD23EB">
              <w:rPr>
                <w:rStyle w:val="af"/>
              </w:rPr>
              <w:t>3. Требования к программе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_Toc156751203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6</w:t>
            </w:r>
            <w:r w:rsidR="00FB11C7">
              <w:rPr>
                <w:webHidden/>
              </w:rPr>
              <w:fldChar w:fldCharType="end"/>
            </w:r>
          </w:hyperlink>
        </w:p>
        <w:p w14:paraId="53147960" w14:textId="2C735A77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04" w:history="1">
            <w:r w:rsidR="00FB11C7" w:rsidRPr="00BD23EB">
              <w:rPr>
                <w:rStyle w:val="af"/>
              </w:rPr>
              <w:t>4. Требования к программной документации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_Toc156751204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7</w:t>
            </w:r>
            <w:r w:rsidR="00FB11C7">
              <w:rPr>
                <w:webHidden/>
              </w:rPr>
              <w:fldChar w:fldCharType="end"/>
            </w:r>
          </w:hyperlink>
        </w:p>
        <w:p w14:paraId="53812A98" w14:textId="1120AFD4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05" w:history="1">
            <w:r w:rsidR="00FB11C7" w:rsidRPr="00BD23EB">
              <w:rPr>
                <w:rStyle w:val="af"/>
              </w:rPr>
              <w:t>5. Средства и порядок испытаний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_Toc156751205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8</w:t>
            </w:r>
            <w:r w:rsidR="00FB11C7">
              <w:rPr>
                <w:webHidden/>
              </w:rPr>
              <w:fldChar w:fldCharType="end"/>
            </w:r>
          </w:hyperlink>
        </w:p>
        <w:p w14:paraId="1D4BF771" w14:textId="17B6FCE6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06" w:history="1">
            <w:r w:rsidR="00FB11C7" w:rsidRPr="00BD23EB">
              <w:rPr>
                <w:rStyle w:val="af"/>
              </w:rPr>
              <w:t>6. Методы испытаний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_Toc156751206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9</w:t>
            </w:r>
            <w:r w:rsidR="00FB11C7">
              <w:rPr>
                <w:webHidden/>
              </w:rPr>
              <w:fldChar w:fldCharType="end"/>
            </w:r>
          </w:hyperlink>
        </w:p>
        <w:p w14:paraId="066064F3" w14:textId="4979C994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07" w:history="1">
            <w:r w:rsidR="00FB11C7" w:rsidRPr="00BD23EB">
              <w:rPr>
                <w:rStyle w:val="af"/>
                <w:noProof/>
              </w:rPr>
              <w:t>6.1. Проверка требований к составу и параметрам технических средств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_Toc156751207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9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3B0D68EA" w14:textId="2F7DE1A1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08" w:history="1">
            <w:r w:rsidR="00FB11C7" w:rsidRPr="00BD23EB">
              <w:rPr>
                <w:rStyle w:val="af"/>
                <w:noProof/>
              </w:rPr>
              <w:t>6.2. Проверка состава ПО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_Toc156751208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9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0C7E9A0D" w14:textId="120CF516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09" w:history="1">
            <w:r w:rsidR="00FB11C7" w:rsidRPr="00BD23EB">
              <w:rPr>
                <w:rStyle w:val="af"/>
                <w:noProof/>
              </w:rPr>
              <w:t>6.3. Проверка требований к консольному приложению и работоспособности его функций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_Toc156751209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9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6FE88B4F" w14:textId="1A59FE63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10" w:history="1">
            <w:r w:rsidR="00FB11C7" w:rsidRPr="00BD23EB">
              <w:rPr>
                <w:rStyle w:val="af"/>
                <w:noProof/>
              </w:rPr>
              <w:t>6.4. Проверка состава входных данных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_Toc156751210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10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47354471" w14:textId="43F294F4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11" w:history="1">
            <w:r w:rsidR="00FB11C7" w:rsidRPr="00BD23EB">
              <w:rPr>
                <w:rStyle w:val="af"/>
                <w:noProof/>
              </w:rPr>
              <w:t>6.5. Проверка состава выходных данных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_Toc156751211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10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618F8EDF" w14:textId="162E2E35" w:rsidR="00FB11C7" w:rsidRDefault="005B6B94">
          <w:pPr>
            <w:pStyle w:val="28"/>
            <w:rPr>
              <w:rFonts w:asciiTheme="minorHAnsi" w:eastAsiaTheme="minorEastAsia" w:hAnsiTheme="minorHAnsi" w:cstheme="minorBidi"/>
              <w:noProof/>
              <w:kern w:val="2"/>
              <w:sz w:val="24"/>
              <w:lang w:eastAsia="ru-RU"/>
              <w14:ligatures w14:val="standardContextual"/>
            </w:rPr>
          </w:pPr>
          <w:hyperlink w:anchor="_Toc156751212" w:history="1">
            <w:r w:rsidR="00FB11C7" w:rsidRPr="00BD23EB">
              <w:rPr>
                <w:rStyle w:val="af"/>
                <w:noProof/>
              </w:rPr>
              <w:t>6.6. Проверка выполнения требований ТЗ к программной документации</w:t>
            </w:r>
            <w:r w:rsidR="00FB11C7">
              <w:rPr>
                <w:noProof/>
                <w:webHidden/>
              </w:rPr>
              <w:tab/>
            </w:r>
            <w:r w:rsidR="00FB11C7">
              <w:rPr>
                <w:noProof/>
                <w:webHidden/>
              </w:rPr>
              <w:fldChar w:fldCharType="begin"/>
            </w:r>
            <w:r w:rsidR="00FB11C7">
              <w:rPr>
                <w:noProof/>
                <w:webHidden/>
              </w:rPr>
              <w:instrText xml:space="preserve"> PAGEREF _Toc156751212 \h </w:instrText>
            </w:r>
            <w:r w:rsidR="00FB11C7">
              <w:rPr>
                <w:noProof/>
                <w:webHidden/>
              </w:rPr>
            </w:r>
            <w:r w:rsidR="00FB11C7">
              <w:rPr>
                <w:noProof/>
                <w:webHidden/>
              </w:rPr>
              <w:fldChar w:fldCharType="separate"/>
            </w:r>
            <w:r w:rsidR="00FB11C7">
              <w:rPr>
                <w:noProof/>
                <w:webHidden/>
              </w:rPr>
              <w:t>10</w:t>
            </w:r>
            <w:r w:rsidR="00FB11C7">
              <w:rPr>
                <w:noProof/>
                <w:webHidden/>
              </w:rPr>
              <w:fldChar w:fldCharType="end"/>
            </w:r>
          </w:hyperlink>
        </w:p>
        <w:p w14:paraId="5B68E976" w14:textId="3A959666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13" w:history="1">
            <w:r w:rsidR="00FB11C7" w:rsidRPr="00BD23EB">
              <w:rPr>
                <w:rStyle w:val="af"/>
              </w:rPr>
              <w:t>Перечень принятых обозначений и сокращений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_Toc156751213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11</w:t>
            </w:r>
            <w:r w:rsidR="00FB11C7">
              <w:rPr>
                <w:webHidden/>
              </w:rPr>
              <w:fldChar w:fldCharType="end"/>
            </w:r>
          </w:hyperlink>
        </w:p>
        <w:p w14:paraId="62D135A6" w14:textId="5DB05123" w:rsidR="00FB11C7" w:rsidRDefault="005B6B94">
          <w:pPr>
            <w:pStyle w:val="11"/>
            <w:rPr>
              <w:rFonts w:asciiTheme="minorHAnsi" w:eastAsiaTheme="minorEastAsia" w:hAnsiTheme="minorHAnsi" w:cstheme="minorBidi"/>
              <w:b w:val="0"/>
              <w:kern w:val="2"/>
              <w:sz w:val="24"/>
              <w:lang w:eastAsia="ru-RU"/>
              <w14:ligatures w14:val="standardContextual"/>
            </w:rPr>
          </w:pPr>
          <w:hyperlink w:anchor="_Toc156751214" w:history="1">
            <w:r w:rsidR="00FB11C7" w:rsidRPr="00BD23EB">
              <w:rPr>
                <w:rStyle w:val="af"/>
              </w:rPr>
              <w:t>Перечень ссылочных документов</w:t>
            </w:r>
            <w:r w:rsidR="00FB11C7">
              <w:rPr>
                <w:webHidden/>
              </w:rPr>
              <w:tab/>
            </w:r>
            <w:r w:rsidR="00FB11C7">
              <w:rPr>
                <w:webHidden/>
              </w:rPr>
              <w:fldChar w:fldCharType="begin"/>
            </w:r>
            <w:r w:rsidR="00FB11C7">
              <w:rPr>
                <w:webHidden/>
              </w:rPr>
              <w:instrText xml:space="preserve"> PAGEREF _Toc156751214 \h </w:instrText>
            </w:r>
            <w:r w:rsidR="00FB11C7">
              <w:rPr>
                <w:webHidden/>
              </w:rPr>
            </w:r>
            <w:r w:rsidR="00FB11C7">
              <w:rPr>
                <w:webHidden/>
              </w:rPr>
              <w:fldChar w:fldCharType="separate"/>
            </w:r>
            <w:r w:rsidR="00FB11C7">
              <w:rPr>
                <w:webHidden/>
              </w:rPr>
              <w:t>12</w:t>
            </w:r>
            <w:r w:rsidR="00FB11C7">
              <w:rPr>
                <w:webHidden/>
              </w:rPr>
              <w:fldChar w:fldCharType="end"/>
            </w:r>
          </w:hyperlink>
        </w:p>
        <w:p w14:paraId="4ABF8D2D" w14:textId="5025840E" w:rsidR="00FB11C7" w:rsidRDefault="00FB11C7">
          <w:r>
            <w:rPr>
              <w:b/>
              <w:bCs/>
            </w:rPr>
            <w:fldChar w:fldCharType="end"/>
          </w:r>
        </w:p>
      </w:sdtContent>
    </w:sdt>
    <w:p w14:paraId="5842D694" w14:textId="77777777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1" w:name="_Toc456969755"/>
      <w:bookmarkStart w:id="2" w:name="_Toc156751038"/>
      <w:bookmarkStart w:id="3" w:name="_Toc156751201"/>
      <w:r>
        <w:lastRenderedPageBreak/>
        <w:t>Объект испытаний</w:t>
      </w:r>
      <w:bookmarkEnd w:id="1"/>
      <w:bookmarkEnd w:id="2"/>
      <w:bookmarkEnd w:id="3"/>
    </w:p>
    <w:p w14:paraId="7FAFC5D1" w14:textId="101DBCBB" w:rsidR="006729F4" w:rsidRPr="006729F4" w:rsidRDefault="006729F4" w:rsidP="006729F4">
      <w:pPr>
        <w:pStyle w:val="tdtext"/>
      </w:pPr>
      <w:r w:rsidRPr="006729F4">
        <w:t>Испытанию подлежит программный пакет java, содержащий реализованный функционал «ProductionResources».</w:t>
      </w:r>
    </w:p>
    <w:p w14:paraId="23B6DAFD" w14:textId="77777777" w:rsidR="00F35DC8" w:rsidRDefault="00F35DC8" w:rsidP="00F35DC8">
      <w:pPr>
        <w:pStyle w:val="tdtoccaptionlevel1"/>
      </w:pPr>
      <w:bookmarkStart w:id="4" w:name="_Toc456969756"/>
      <w:bookmarkStart w:id="5" w:name="_Toc156751039"/>
      <w:bookmarkStart w:id="6" w:name="_Toc156751202"/>
      <w:r>
        <w:lastRenderedPageBreak/>
        <w:t>Цель испытаний</w:t>
      </w:r>
      <w:bookmarkEnd w:id="4"/>
      <w:bookmarkEnd w:id="5"/>
      <w:bookmarkEnd w:id="6"/>
    </w:p>
    <w:p w14:paraId="6F8251F9" w14:textId="5DB396BA" w:rsidR="006729F4" w:rsidRPr="006729F4" w:rsidRDefault="006729F4" w:rsidP="006729F4">
      <w:pPr>
        <w:pStyle w:val="tdtext"/>
      </w:pPr>
      <w:r w:rsidRPr="006729F4">
        <w:t>Испытания проводятся с целью проверки программного обеспечения «ProductionResources» на соответствие требованиям, изложенным в техническом задании [1].</w:t>
      </w:r>
    </w:p>
    <w:p w14:paraId="38FBDFA5" w14:textId="2F147D38" w:rsidR="00F35DC8" w:rsidRDefault="00F35DC8" w:rsidP="00F35DC8">
      <w:pPr>
        <w:pStyle w:val="tdtoccaptionlevel1"/>
      </w:pPr>
      <w:bookmarkStart w:id="7" w:name="_Toc456969757"/>
      <w:bookmarkStart w:id="8" w:name="_Toc156751040"/>
      <w:bookmarkStart w:id="9" w:name="_Toc156751203"/>
      <w:r>
        <w:lastRenderedPageBreak/>
        <w:t>Требования к программе</w:t>
      </w:r>
      <w:bookmarkEnd w:id="7"/>
      <w:bookmarkEnd w:id="8"/>
      <w:bookmarkEnd w:id="9"/>
      <w:r w:rsidR="005F0D91">
        <w:t xml:space="preserve"> и ПОРЯДОК ИСПЫТАНИЙ</w:t>
      </w:r>
    </w:p>
    <w:p w14:paraId="66DFED26" w14:textId="7291DF8D" w:rsidR="000C04F4" w:rsidRDefault="000C04F4" w:rsidP="006C1138">
      <w:pPr>
        <w:pStyle w:val="tdtext"/>
      </w:pPr>
      <w:r w:rsidRPr="000C04F4">
        <w:t>Проведение испытаний осуществляется силами ННГУ им. Лобачевского, студентами группы 3822М1ПИ1 на техническом оборудовании и верификационном базисе Исполнителя. Состав комиссии определяется по согласованию с Заказчиком.</w:t>
      </w:r>
    </w:p>
    <w:p w14:paraId="2B36201B" w14:textId="6EA5BA10" w:rsidR="006C1138" w:rsidRDefault="006C1138" w:rsidP="006C1138">
      <w:pPr>
        <w:pStyle w:val="tdtext"/>
      </w:pPr>
      <w:r>
        <w:t>Испытания проводятся в соответствии с пунктами методики испытаний, приведенными в табл. 1.</w:t>
      </w:r>
    </w:p>
    <w:p w14:paraId="406BF0D8" w14:textId="21A0FA7C" w:rsidR="006C1138" w:rsidRDefault="006C1138" w:rsidP="006C1138">
      <w:pPr>
        <w:pStyle w:val="tdtablename"/>
      </w:pPr>
      <w:r>
        <w:t>Проверки согласно ТЗ</w:t>
      </w:r>
    </w:p>
    <w:tbl>
      <w:tblPr>
        <w:tblStyle w:val="aff8"/>
        <w:tblW w:w="9345" w:type="dxa"/>
        <w:tblInd w:w="856" w:type="dxa"/>
        <w:tblLayout w:type="fixed"/>
        <w:tblLook w:val="04A0" w:firstRow="1" w:lastRow="0" w:firstColumn="1" w:lastColumn="0" w:noHBand="0" w:noVBand="1"/>
      </w:tblPr>
      <w:tblGrid>
        <w:gridCol w:w="1413"/>
        <w:gridCol w:w="4155"/>
        <w:gridCol w:w="1814"/>
        <w:gridCol w:w="1963"/>
      </w:tblGrid>
      <w:tr w:rsidR="006C1138" w14:paraId="69BF4A20" w14:textId="77777777" w:rsidTr="006C1138">
        <w:tc>
          <w:tcPr>
            <w:tcW w:w="1413" w:type="dxa"/>
          </w:tcPr>
          <w:p w14:paraId="3F8AA7D1" w14:textId="77777777" w:rsidR="006C1138" w:rsidRDefault="006C1138" w:rsidP="006C1138">
            <w:pPr>
              <w:pStyle w:val="tdtablecaption"/>
            </w:pPr>
            <w:r>
              <w:rPr>
                <w:rFonts w:eastAsia="Calibri"/>
              </w:rPr>
              <w:t>№ пункта</w:t>
            </w:r>
          </w:p>
        </w:tc>
        <w:tc>
          <w:tcPr>
            <w:tcW w:w="4155" w:type="dxa"/>
          </w:tcPr>
          <w:p w14:paraId="4554C3CF" w14:textId="77777777" w:rsidR="006C1138" w:rsidRDefault="006C1138" w:rsidP="006C1138">
            <w:pPr>
              <w:pStyle w:val="tdtablecaption"/>
            </w:pPr>
            <w:r>
              <w:rPr>
                <w:rFonts w:eastAsia="Calibri"/>
              </w:rPr>
              <w:t>Наименование проверки</w:t>
            </w:r>
          </w:p>
        </w:tc>
        <w:tc>
          <w:tcPr>
            <w:tcW w:w="1814" w:type="dxa"/>
          </w:tcPr>
          <w:p w14:paraId="5FE8AF98" w14:textId="77777777" w:rsidR="006C1138" w:rsidRDefault="006C1138" w:rsidP="006C1138">
            <w:pPr>
              <w:pStyle w:val="tdtablecaption"/>
            </w:pPr>
            <w:r>
              <w:rPr>
                <w:rFonts w:eastAsia="Calibri"/>
              </w:rPr>
              <w:t>Пункт ТЗ</w:t>
            </w:r>
          </w:p>
        </w:tc>
        <w:tc>
          <w:tcPr>
            <w:tcW w:w="1963" w:type="dxa"/>
          </w:tcPr>
          <w:p w14:paraId="7CA53A6C" w14:textId="77777777" w:rsidR="006C1138" w:rsidRDefault="006C1138" w:rsidP="006C1138">
            <w:pPr>
              <w:pStyle w:val="tdtablecaption"/>
            </w:pPr>
            <w:r>
              <w:rPr>
                <w:rFonts w:eastAsia="Calibri"/>
              </w:rPr>
              <w:t>Пункт методики</w:t>
            </w:r>
          </w:p>
        </w:tc>
      </w:tr>
      <w:tr w:rsidR="006C1138" w:rsidRPr="0037693B" w14:paraId="7690F235" w14:textId="77777777" w:rsidTr="006C1138">
        <w:trPr>
          <w:trHeight w:val="986"/>
        </w:trPr>
        <w:tc>
          <w:tcPr>
            <w:tcW w:w="1413" w:type="dxa"/>
          </w:tcPr>
          <w:p w14:paraId="6A8BA86E" w14:textId="77777777" w:rsidR="006C1138" w:rsidRDefault="006C1138" w:rsidP="006C1138">
            <w:pPr>
              <w:pStyle w:val="tdtabletext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4155" w:type="dxa"/>
          </w:tcPr>
          <w:p w14:paraId="0AC97901" w14:textId="77777777" w:rsidR="006C1138" w:rsidRDefault="006C1138" w:rsidP="006C1138">
            <w:pPr>
              <w:pStyle w:val="tdtabletext"/>
              <w:rPr>
                <w:rFonts w:eastAsia="Calibri"/>
              </w:rPr>
            </w:pPr>
            <w:r>
              <w:rPr>
                <w:rFonts w:eastAsia="Calibri"/>
              </w:rPr>
              <w:t>Проверка требований к составу и параметрам технических средств</w:t>
            </w:r>
          </w:p>
        </w:tc>
        <w:tc>
          <w:tcPr>
            <w:tcW w:w="1814" w:type="dxa"/>
          </w:tcPr>
          <w:p w14:paraId="6E33C432" w14:textId="772ABD54" w:rsidR="006C1138" w:rsidRPr="00A36279" w:rsidRDefault="00A36279" w:rsidP="006C1138">
            <w:pPr>
              <w:pStyle w:val="tdtabletext"/>
              <w:rPr>
                <w:rFonts w:eastAsia="Calibri"/>
              </w:rPr>
            </w:pPr>
            <w:r>
              <w:rPr>
                <w:rFonts w:eastAsia="Calibri"/>
              </w:rPr>
              <w:t>5.1, 5.2, 5.3</w:t>
            </w:r>
          </w:p>
        </w:tc>
        <w:tc>
          <w:tcPr>
            <w:tcW w:w="1963" w:type="dxa"/>
          </w:tcPr>
          <w:p w14:paraId="52FAB224" w14:textId="78B9E47D" w:rsidR="006C1138" w:rsidRPr="0037693B" w:rsidRDefault="00E940C0" w:rsidP="006C1138">
            <w:pPr>
              <w:pStyle w:val="tdtabletext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  <w:r w:rsidR="006C1138">
              <w:rPr>
                <w:rFonts w:eastAsia="Calibri"/>
              </w:rPr>
              <w:t>.1</w:t>
            </w:r>
          </w:p>
        </w:tc>
      </w:tr>
      <w:tr w:rsidR="006C1138" w14:paraId="1F6B3372" w14:textId="77777777" w:rsidTr="006C1138">
        <w:trPr>
          <w:trHeight w:val="986"/>
        </w:trPr>
        <w:tc>
          <w:tcPr>
            <w:tcW w:w="1413" w:type="dxa"/>
          </w:tcPr>
          <w:p w14:paraId="31A8C102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2</w:t>
            </w:r>
          </w:p>
        </w:tc>
        <w:tc>
          <w:tcPr>
            <w:tcW w:w="4155" w:type="dxa"/>
          </w:tcPr>
          <w:p w14:paraId="320136FB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Проверка состава ПО</w:t>
            </w:r>
          </w:p>
        </w:tc>
        <w:tc>
          <w:tcPr>
            <w:tcW w:w="1814" w:type="dxa"/>
          </w:tcPr>
          <w:p w14:paraId="73A6F912" w14:textId="2F9964E8" w:rsidR="006C1138" w:rsidRDefault="006C1138" w:rsidP="006C1138">
            <w:pPr>
              <w:pStyle w:val="tdtabletext"/>
            </w:pPr>
            <w:r>
              <w:rPr>
                <w:rFonts w:eastAsia="Calibri"/>
                <w:lang w:val="en-US"/>
              </w:rPr>
              <w:t>4</w:t>
            </w:r>
            <w:r>
              <w:rPr>
                <w:rFonts w:eastAsia="Calibri"/>
              </w:rPr>
              <w:t>.1</w:t>
            </w:r>
            <w:r w:rsidR="00A36279">
              <w:rPr>
                <w:rFonts w:eastAsia="Calibri"/>
              </w:rPr>
              <w:t>, 4.2.1</w:t>
            </w:r>
          </w:p>
        </w:tc>
        <w:tc>
          <w:tcPr>
            <w:tcW w:w="1963" w:type="dxa"/>
          </w:tcPr>
          <w:p w14:paraId="67AE2917" w14:textId="67B20B55" w:rsidR="006C1138" w:rsidRDefault="00E940C0" w:rsidP="006C1138">
            <w:pPr>
              <w:pStyle w:val="tdtabletext"/>
            </w:pPr>
            <w:r>
              <w:rPr>
                <w:rFonts w:eastAsia="Calibri"/>
              </w:rPr>
              <w:t>6</w:t>
            </w:r>
            <w:r w:rsidR="006C1138">
              <w:rPr>
                <w:rFonts w:eastAsia="Calibri"/>
              </w:rPr>
              <w:t>.2</w:t>
            </w:r>
          </w:p>
        </w:tc>
      </w:tr>
      <w:tr w:rsidR="006C1138" w14:paraId="37F77987" w14:textId="77777777" w:rsidTr="006C1138">
        <w:trPr>
          <w:trHeight w:val="986"/>
        </w:trPr>
        <w:tc>
          <w:tcPr>
            <w:tcW w:w="1413" w:type="dxa"/>
          </w:tcPr>
          <w:p w14:paraId="6EA158F4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3</w:t>
            </w:r>
          </w:p>
        </w:tc>
        <w:tc>
          <w:tcPr>
            <w:tcW w:w="4155" w:type="dxa"/>
          </w:tcPr>
          <w:p w14:paraId="3EDE7FDA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Проверка требований к консольному приложению и работоспособности его функций</w:t>
            </w:r>
          </w:p>
        </w:tc>
        <w:tc>
          <w:tcPr>
            <w:tcW w:w="1814" w:type="dxa"/>
          </w:tcPr>
          <w:p w14:paraId="78DBA7BB" w14:textId="5111D7D1" w:rsidR="006C1138" w:rsidRDefault="006C1138" w:rsidP="006C1138">
            <w:pPr>
              <w:pStyle w:val="tdtabletext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  <w:r>
              <w:rPr>
                <w:rFonts w:eastAsia="Calibri"/>
              </w:rPr>
              <w:t>.2</w:t>
            </w:r>
            <w:r w:rsidR="00A36279">
              <w:rPr>
                <w:rFonts w:eastAsia="Calibri"/>
              </w:rPr>
              <w:t>.9, 4.2.10</w:t>
            </w:r>
          </w:p>
        </w:tc>
        <w:tc>
          <w:tcPr>
            <w:tcW w:w="1963" w:type="dxa"/>
          </w:tcPr>
          <w:p w14:paraId="1DBEB376" w14:textId="574D2434" w:rsidR="006C1138" w:rsidRDefault="00E940C0" w:rsidP="006C1138">
            <w:pPr>
              <w:pStyle w:val="tdtabletext"/>
            </w:pPr>
            <w:r>
              <w:rPr>
                <w:rFonts w:eastAsia="Calibri"/>
              </w:rPr>
              <w:t>6</w:t>
            </w:r>
            <w:r w:rsidR="006C1138">
              <w:rPr>
                <w:rFonts w:eastAsia="Calibri"/>
              </w:rPr>
              <w:t>.3</w:t>
            </w:r>
          </w:p>
        </w:tc>
      </w:tr>
      <w:tr w:rsidR="006C1138" w:rsidRPr="0037693B" w14:paraId="66DD8F56" w14:textId="77777777" w:rsidTr="006C1138">
        <w:tc>
          <w:tcPr>
            <w:tcW w:w="1413" w:type="dxa"/>
          </w:tcPr>
          <w:p w14:paraId="2BFE0AB5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4</w:t>
            </w:r>
          </w:p>
        </w:tc>
        <w:tc>
          <w:tcPr>
            <w:tcW w:w="4155" w:type="dxa"/>
          </w:tcPr>
          <w:p w14:paraId="4BED935A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Проверка состава входных данных</w:t>
            </w:r>
          </w:p>
        </w:tc>
        <w:tc>
          <w:tcPr>
            <w:tcW w:w="1814" w:type="dxa"/>
          </w:tcPr>
          <w:p w14:paraId="743AB61D" w14:textId="4E07E371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4.2</w:t>
            </w:r>
            <w:r w:rsidR="00EF532D">
              <w:rPr>
                <w:rFonts w:eastAsia="Calibri"/>
              </w:rPr>
              <w:t>.1</w:t>
            </w:r>
          </w:p>
        </w:tc>
        <w:tc>
          <w:tcPr>
            <w:tcW w:w="1963" w:type="dxa"/>
          </w:tcPr>
          <w:p w14:paraId="0B696F40" w14:textId="61671E97" w:rsidR="006C1138" w:rsidRPr="0037693B" w:rsidRDefault="00E940C0" w:rsidP="006C1138">
            <w:pPr>
              <w:pStyle w:val="tdtabletext"/>
            </w:pPr>
            <w:r>
              <w:rPr>
                <w:rFonts w:eastAsia="Calibri"/>
              </w:rPr>
              <w:t>6</w:t>
            </w:r>
            <w:r w:rsidR="006C1138">
              <w:rPr>
                <w:rFonts w:eastAsia="Calibri"/>
              </w:rPr>
              <w:t>.4</w:t>
            </w:r>
          </w:p>
        </w:tc>
      </w:tr>
      <w:tr w:rsidR="006C1138" w:rsidRPr="0037693B" w14:paraId="7A156429" w14:textId="77777777" w:rsidTr="006C1138">
        <w:tc>
          <w:tcPr>
            <w:tcW w:w="1413" w:type="dxa"/>
          </w:tcPr>
          <w:p w14:paraId="5CD0D312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5</w:t>
            </w:r>
          </w:p>
        </w:tc>
        <w:tc>
          <w:tcPr>
            <w:tcW w:w="4155" w:type="dxa"/>
          </w:tcPr>
          <w:p w14:paraId="523E4AE8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Проверка состава выходных данных</w:t>
            </w:r>
          </w:p>
        </w:tc>
        <w:tc>
          <w:tcPr>
            <w:tcW w:w="1814" w:type="dxa"/>
          </w:tcPr>
          <w:p w14:paraId="3ACC794D" w14:textId="2A11B401" w:rsidR="006C1138" w:rsidRPr="00853A0F" w:rsidRDefault="006C1138" w:rsidP="006C1138">
            <w:pPr>
              <w:pStyle w:val="tdtabletext"/>
            </w:pPr>
            <w:r>
              <w:t>4.2</w:t>
            </w:r>
            <w:r w:rsidR="00EF532D">
              <w:t>.9, 4.2.10</w:t>
            </w:r>
          </w:p>
        </w:tc>
        <w:tc>
          <w:tcPr>
            <w:tcW w:w="1963" w:type="dxa"/>
          </w:tcPr>
          <w:p w14:paraId="515662B4" w14:textId="39D8AC1A" w:rsidR="006C1138" w:rsidRPr="0037693B" w:rsidRDefault="00E940C0" w:rsidP="006C1138">
            <w:pPr>
              <w:pStyle w:val="tdtabletext"/>
            </w:pPr>
            <w:r>
              <w:t>6</w:t>
            </w:r>
            <w:r w:rsidR="006C1138">
              <w:t>.5</w:t>
            </w:r>
          </w:p>
        </w:tc>
      </w:tr>
      <w:tr w:rsidR="006C1138" w14:paraId="237A1927" w14:textId="77777777" w:rsidTr="006C1138">
        <w:tc>
          <w:tcPr>
            <w:tcW w:w="1413" w:type="dxa"/>
          </w:tcPr>
          <w:p w14:paraId="21B071C2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6</w:t>
            </w:r>
          </w:p>
        </w:tc>
        <w:tc>
          <w:tcPr>
            <w:tcW w:w="4155" w:type="dxa"/>
          </w:tcPr>
          <w:p w14:paraId="0908D282" w14:textId="77777777" w:rsidR="006C1138" w:rsidRDefault="006C1138" w:rsidP="006C1138">
            <w:pPr>
              <w:pStyle w:val="tdtabletext"/>
            </w:pPr>
            <w:r>
              <w:rPr>
                <w:rFonts w:eastAsia="Calibri"/>
              </w:rPr>
              <w:t>Проверка выполнения требований ТЗ к программной документации</w:t>
            </w:r>
          </w:p>
        </w:tc>
        <w:tc>
          <w:tcPr>
            <w:tcW w:w="1814" w:type="dxa"/>
          </w:tcPr>
          <w:p w14:paraId="32806D17" w14:textId="1C7117F3" w:rsidR="006C1138" w:rsidRPr="00EF532D" w:rsidRDefault="00EF532D" w:rsidP="006C1138">
            <w:pPr>
              <w:pStyle w:val="tdtabletext"/>
            </w:pPr>
            <w:r>
              <w:rPr>
                <w:rFonts w:eastAsia="Calibri"/>
              </w:rPr>
              <w:t>10</w:t>
            </w:r>
          </w:p>
        </w:tc>
        <w:tc>
          <w:tcPr>
            <w:tcW w:w="1963" w:type="dxa"/>
          </w:tcPr>
          <w:p w14:paraId="03E5D71D" w14:textId="21B95BAB" w:rsidR="006C1138" w:rsidRDefault="00E940C0" w:rsidP="006C1138">
            <w:pPr>
              <w:pStyle w:val="tdtabletext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  <w:r w:rsidR="006C1138">
              <w:rPr>
                <w:rFonts w:eastAsia="Calibri"/>
                <w:lang w:val="en-US"/>
              </w:rPr>
              <w:t>.6</w:t>
            </w:r>
          </w:p>
        </w:tc>
      </w:tr>
    </w:tbl>
    <w:p w14:paraId="465B12CE" w14:textId="77777777" w:rsidR="006C1138" w:rsidRPr="006C1138" w:rsidRDefault="006C1138" w:rsidP="006C1138">
      <w:pPr>
        <w:pStyle w:val="tdtext"/>
      </w:pPr>
    </w:p>
    <w:p w14:paraId="31BF9E93" w14:textId="77777777" w:rsidR="00F35DC8" w:rsidRDefault="00F35DC8" w:rsidP="00F35DC8">
      <w:pPr>
        <w:pStyle w:val="tdtoccaptionlevel1"/>
      </w:pPr>
      <w:bookmarkStart w:id="10" w:name="_Toc456969758"/>
      <w:bookmarkStart w:id="11" w:name="_Toc156751041"/>
      <w:bookmarkStart w:id="12" w:name="_Toc156751204"/>
      <w:r>
        <w:lastRenderedPageBreak/>
        <w:t>Требования к программной документации</w:t>
      </w:r>
      <w:bookmarkEnd w:id="10"/>
      <w:bookmarkEnd w:id="11"/>
      <w:bookmarkEnd w:id="12"/>
    </w:p>
    <w:p w14:paraId="1DB9B7AF" w14:textId="77777777" w:rsidR="006C1138" w:rsidRPr="006C1138" w:rsidRDefault="006C1138" w:rsidP="006C1138">
      <w:pPr>
        <w:pStyle w:val="tdtext"/>
      </w:pPr>
      <w:r w:rsidRPr="006C1138">
        <w:t>Программная документация «ProductionResources» включает в себя:</w:t>
      </w:r>
    </w:p>
    <w:p w14:paraId="78C87EC0" w14:textId="34C65EA2" w:rsidR="006C1138" w:rsidRDefault="006C1138" w:rsidP="006C1138">
      <w:pPr>
        <w:pStyle w:val="tdunorderedlistlevel1"/>
      </w:pPr>
      <w:r w:rsidRPr="006C1138">
        <w:tab/>
      </w:r>
      <w:r w:rsidR="003E18C5">
        <w:t>Р</w:t>
      </w:r>
      <w:r w:rsidRPr="006C1138">
        <w:t>уководство пользователя</w:t>
      </w:r>
    </w:p>
    <w:p w14:paraId="20834B2D" w14:textId="37430C2E" w:rsidR="003E18C5" w:rsidRPr="006C1138" w:rsidRDefault="003E18C5" w:rsidP="006C1138">
      <w:pPr>
        <w:pStyle w:val="tdunorderedlistlevel1"/>
      </w:pPr>
      <w:r>
        <w:t>Пояснительная записка</w:t>
      </w:r>
    </w:p>
    <w:p w14:paraId="1F333AE1" w14:textId="01020E4A" w:rsidR="00F35DC8" w:rsidRDefault="00F35DC8" w:rsidP="00F35DC8">
      <w:pPr>
        <w:pStyle w:val="tdtoccaptionlevel1"/>
      </w:pPr>
      <w:bookmarkStart w:id="13" w:name="_Toc456969759"/>
      <w:bookmarkStart w:id="14" w:name="_Toc156751042"/>
      <w:bookmarkStart w:id="15" w:name="_Toc156751205"/>
      <w:r>
        <w:lastRenderedPageBreak/>
        <w:t>Средства испытаний</w:t>
      </w:r>
      <w:bookmarkEnd w:id="13"/>
      <w:bookmarkEnd w:id="14"/>
      <w:bookmarkEnd w:id="15"/>
    </w:p>
    <w:p w14:paraId="6EE1DD5A" w14:textId="77777777" w:rsidR="006C1138" w:rsidRDefault="006C1138" w:rsidP="006C1138">
      <w:pPr>
        <w:pStyle w:val="tdtext"/>
      </w:pPr>
      <w:r>
        <w:t>Программные средства испытаний «ProductionResources» должны включать в себя ПК, соответствующий следующим характеристикам:</w:t>
      </w:r>
    </w:p>
    <w:p w14:paraId="69F5C2D3" w14:textId="50D1B866" w:rsidR="006C1138" w:rsidRDefault="006C1138" w:rsidP="006C1138">
      <w:pPr>
        <w:pStyle w:val="tdunorderedlistlevel1"/>
      </w:pPr>
      <w:r>
        <w:t>RAM: не менее 8 Гб;</w:t>
      </w:r>
    </w:p>
    <w:p w14:paraId="143FFFAF" w14:textId="32AEE4DF" w:rsidR="006C1138" w:rsidRDefault="006C1138" w:rsidP="006C1138">
      <w:pPr>
        <w:pStyle w:val="tdunorderedlistlevel1"/>
      </w:pPr>
      <w:r>
        <w:t xml:space="preserve">Процессор: минимальное требование – </w:t>
      </w:r>
      <w:r w:rsidR="00274091">
        <w:rPr>
          <w:lang w:val="en-US"/>
        </w:rPr>
        <w:t>Intel</w:t>
      </w:r>
      <w:r w:rsidR="00274091" w:rsidRPr="00C4039F">
        <w:t xml:space="preserve"> </w:t>
      </w:r>
      <w:r w:rsidR="00274091">
        <w:rPr>
          <w:lang w:val="en-US"/>
        </w:rPr>
        <w:t>Core</w:t>
      </w:r>
      <w:r w:rsidR="00274091" w:rsidRPr="00C4039F">
        <w:t xml:space="preserve"> </w:t>
      </w:r>
      <w:r w:rsidR="00274091">
        <w:rPr>
          <w:lang w:val="en-US"/>
        </w:rPr>
        <w:t>i</w:t>
      </w:r>
      <w:r w:rsidR="00274091" w:rsidRPr="00C4039F">
        <w:t xml:space="preserve">3-2130 3.4 </w:t>
      </w:r>
      <w:r w:rsidR="00274091">
        <w:t>ГГц</w:t>
      </w:r>
      <w:r>
        <w:t>;</w:t>
      </w:r>
    </w:p>
    <w:p w14:paraId="2B4A6554" w14:textId="37416FDE" w:rsidR="006C1138" w:rsidRDefault="006C1138" w:rsidP="006C1138">
      <w:pPr>
        <w:pStyle w:val="tdunorderedlistlevel1"/>
      </w:pPr>
      <w:r>
        <w:t xml:space="preserve">операционную систему </w:t>
      </w:r>
      <w:r w:rsidR="00274091">
        <w:t xml:space="preserve">Windows не менее чем 10 версии с установленной </w:t>
      </w:r>
      <w:r w:rsidR="00274091">
        <w:rPr>
          <w:lang w:val="en-US"/>
        </w:rPr>
        <w:t>Java</w:t>
      </w:r>
      <w:r w:rsidR="00274091">
        <w:t xml:space="preserve"> 8.</w:t>
      </w:r>
    </w:p>
    <w:p w14:paraId="646D577C" w14:textId="51C226F5" w:rsidR="00B42F96" w:rsidRDefault="00B42F96" w:rsidP="00B42F96">
      <w:pPr>
        <w:pStyle w:val="tdunorderedlistlevel1"/>
        <w:numPr>
          <w:ilvl w:val="0"/>
          <w:numId w:val="0"/>
        </w:numPr>
        <w:ind w:left="567"/>
      </w:pPr>
    </w:p>
    <w:p w14:paraId="62E7DB8F" w14:textId="0B669C8A" w:rsidR="0075236B" w:rsidRPr="00290FE8" w:rsidRDefault="00F35DC8" w:rsidP="00F35DC8">
      <w:pPr>
        <w:pStyle w:val="tdtoccaptionlevel1"/>
      </w:pPr>
      <w:bookmarkStart w:id="16" w:name="_Toc456969760"/>
      <w:bookmarkStart w:id="17" w:name="_Toc156751043"/>
      <w:bookmarkStart w:id="18" w:name="_Toc156751206"/>
      <w:r>
        <w:lastRenderedPageBreak/>
        <w:t>Методы испытаний</w:t>
      </w:r>
      <w:bookmarkEnd w:id="16"/>
      <w:bookmarkEnd w:id="17"/>
      <w:bookmarkEnd w:id="18"/>
    </w:p>
    <w:p w14:paraId="589413DB" w14:textId="48D6FA3F" w:rsidR="006C1138" w:rsidRDefault="006C1138" w:rsidP="00E940C0">
      <w:pPr>
        <w:pStyle w:val="tdtoccaptionlevel2"/>
      </w:pPr>
      <w:bookmarkStart w:id="19" w:name="_Toc156751044"/>
      <w:bookmarkStart w:id="20" w:name="_Toc156751207"/>
      <w:bookmarkStart w:id="21" w:name="_Toc271729715"/>
      <w:bookmarkStart w:id="22" w:name="_Toc298323190"/>
      <w:r>
        <w:t>Проверка требований к составу и параметрам технических средств</w:t>
      </w:r>
      <w:bookmarkEnd w:id="19"/>
      <w:bookmarkEnd w:id="20"/>
    </w:p>
    <w:p w14:paraId="43CA9445" w14:textId="77777777" w:rsidR="006C1138" w:rsidRDefault="006C1138" w:rsidP="00E940C0">
      <w:pPr>
        <w:pStyle w:val="tdtext"/>
      </w:pPr>
      <w:r>
        <w:t>Проверить состав и параметры технических средств, на которых проводятся испытания.</w:t>
      </w:r>
    </w:p>
    <w:p w14:paraId="4DA7017E" w14:textId="77777777" w:rsidR="006C1138" w:rsidRDefault="006C1138" w:rsidP="00E940C0">
      <w:pPr>
        <w:pStyle w:val="tdtext"/>
      </w:pPr>
      <w:r>
        <w:t>Проверка считается успешно выполненной, если было установлено, что оборудование, на котором проводится тестирование, соответствует техническим требованиям:</w:t>
      </w:r>
    </w:p>
    <w:p w14:paraId="1AF1243B" w14:textId="77777777" w:rsidR="006C1138" w:rsidRDefault="006C1138" w:rsidP="00E940C0">
      <w:pPr>
        <w:pStyle w:val="tdunorderedlistlevel1"/>
      </w:pPr>
      <w:r>
        <w:rPr>
          <w:lang w:val="en-US"/>
        </w:rPr>
        <w:t>RAM</w:t>
      </w:r>
      <w:r>
        <w:t>: не менее 8 Гб;</w:t>
      </w:r>
    </w:p>
    <w:p w14:paraId="30079CAA" w14:textId="77777777" w:rsidR="006C1138" w:rsidRDefault="006C1138" w:rsidP="00E940C0">
      <w:pPr>
        <w:pStyle w:val="tdunorderedlistlevel1"/>
      </w:pPr>
      <w:r>
        <w:t xml:space="preserve">Процессор: минимальное требование – </w:t>
      </w:r>
      <w:r>
        <w:rPr>
          <w:lang w:val="en-US"/>
        </w:rPr>
        <w:t>Intel</w:t>
      </w:r>
      <w:r w:rsidRPr="00C4039F">
        <w:t xml:space="preserve"> </w:t>
      </w:r>
      <w:r>
        <w:rPr>
          <w:lang w:val="en-US"/>
        </w:rPr>
        <w:t>Core</w:t>
      </w:r>
      <w:r w:rsidRPr="00C4039F">
        <w:t xml:space="preserve"> </w:t>
      </w:r>
      <w:r>
        <w:rPr>
          <w:lang w:val="en-US"/>
        </w:rPr>
        <w:t>i</w:t>
      </w:r>
      <w:r w:rsidRPr="00C4039F">
        <w:t xml:space="preserve">3-2130 3.4 </w:t>
      </w:r>
      <w:r>
        <w:t>ГГц;</w:t>
      </w:r>
    </w:p>
    <w:p w14:paraId="2F11E633" w14:textId="4C29857C" w:rsidR="006C1138" w:rsidRPr="008D405A" w:rsidRDefault="006C1138" w:rsidP="00E940C0">
      <w:pPr>
        <w:pStyle w:val="tdunorderedlistlevel1"/>
      </w:pPr>
      <w:r>
        <w:t xml:space="preserve">операционную систему Windows не менее чем 10 версии с установленной </w:t>
      </w:r>
      <w:r>
        <w:rPr>
          <w:lang w:val="en-US"/>
        </w:rPr>
        <w:t>Java</w:t>
      </w:r>
      <w:r>
        <w:t xml:space="preserve"> 8</w:t>
      </w:r>
      <w:r w:rsidR="00274091">
        <w:t>.</w:t>
      </w:r>
    </w:p>
    <w:p w14:paraId="5CB8EE18" w14:textId="1A3B297E" w:rsidR="006C1138" w:rsidRDefault="006C1138" w:rsidP="00E940C0">
      <w:pPr>
        <w:pStyle w:val="tdtoccaptionlevel2"/>
      </w:pPr>
      <w:bookmarkStart w:id="23" w:name="_Toc156751045"/>
      <w:bookmarkStart w:id="24" w:name="_Toc156751208"/>
      <w:r>
        <w:t>Проверка состава ПО</w:t>
      </w:r>
      <w:bookmarkEnd w:id="23"/>
      <w:bookmarkEnd w:id="24"/>
      <w:r>
        <w:t xml:space="preserve"> </w:t>
      </w:r>
    </w:p>
    <w:p w14:paraId="3D92F812" w14:textId="77777777" w:rsidR="006C1138" w:rsidRPr="00BD7F0C" w:rsidRDefault="006C1138" w:rsidP="00E940C0">
      <w:pPr>
        <w:pStyle w:val="tdunorderedlistlevel1"/>
      </w:pPr>
      <w:r w:rsidRPr="00BD7F0C">
        <w:t>Открыть каталог «</w:t>
      </w:r>
      <w:r w:rsidRPr="00BD7F0C">
        <w:rPr>
          <w:lang w:val="en-US"/>
        </w:rPr>
        <w:t>/demo/</w:t>
      </w:r>
      <w:r w:rsidRPr="00BD7F0C">
        <w:t>».</w:t>
      </w:r>
    </w:p>
    <w:p w14:paraId="4A438CDA" w14:textId="77777777" w:rsidR="006C1138" w:rsidRPr="00BD7F0C" w:rsidRDefault="006C1138" w:rsidP="00E940C0">
      <w:pPr>
        <w:pStyle w:val="tdunorderedlistlevel1"/>
      </w:pPr>
      <w:r w:rsidRPr="00BD7F0C">
        <w:t xml:space="preserve">Проверить наличие пакета </w:t>
      </w:r>
      <w:r w:rsidRPr="00BD7F0C">
        <w:rPr>
          <w:lang w:val="en-US"/>
        </w:rPr>
        <w:t>java</w:t>
      </w:r>
      <w:r w:rsidRPr="00BD7F0C">
        <w:t xml:space="preserve"> «</w:t>
      </w:r>
      <w:r w:rsidRPr="00BD7F0C">
        <w:rPr>
          <w:lang w:val="en-US"/>
        </w:rPr>
        <w:t>ProductionResources</w:t>
      </w:r>
      <w:r w:rsidRPr="00BD7F0C">
        <w:t>.</w:t>
      </w:r>
      <w:r w:rsidRPr="00BD7F0C">
        <w:rPr>
          <w:lang w:val="en-US"/>
        </w:rPr>
        <w:t>jar</w:t>
      </w:r>
      <w:r w:rsidRPr="00BD7F0C">
        <w:t>».</w:t>
      </w:r>
    </w:p>
    <w:p w14:paraId="1C7F5785" w14:textId="77777777" w:rsidR="006C1138" w:rsidRPr="00BD7F0C" w:rsidRDefault="006C1138" w:rsidP="00E940C0">
      <w:pPr>
        <w:pStyle w:val="tdunorderedlistlevel1"/>
      </w:pPr>
      <w:r w:rsidRPr="00BD7F0C">
        <w:t xml:space="preserve">Проверить наличие </w:t>
      </w:r>
      <w:r>
        <w:t>каталога</w:t>
      </w:r>
      <w:r w:rsidRPr="00BD7F0C">
        <w:t xml:space="preserve"> </w:t>
      </w:r>
      <w:r w:rsidRPr="00BD7F0C">
        <w:rPr>
          <w:bCs/>
          <w:i/>
          <w:lang w:val="en-US"/>
        </w:rPr>
        <w:t>Basis</w:t>
      </w:r>
      <w:r w:rsidRPr="00BD7F0C">
        <w:rPr>
          <w:bCs/>
          <w:i/>
        </w:rPr>
        <w:t xml:space="preserve"> </w:t>
      </w:r>
      <w:r w:rsidRPr="00BD7F0C">
        <w:rPr>
          <w:bCs/>
          <w:iCs/>
        </w:rPr>
        <w:t xml:space="preserve">и </w:t>
      </w:r>
      <w:r w:rsidRPr="00BD7F0C">
        <w:rPr>
          <w:bCs/>
          <w:iCs/>
          <w:lang w:val="en-US"/>
        </w:rPr>
        <w:t>xml</w:t>
      </w:r>
      <w:r w:rsidRPr="00BD7F0C">
        <w:rPr>
          <w:bCs/>
          <w:iCs/>
        </w:rPr>
        <w:t xml:space="preserve"> файлов пар </w:t>
      </w:r>
      <w:r w:rsidRPr="00BD7F0C">
        <w:t xml:space="preserve">«production.xml» и «orders.xml» в </w:t>
      </w:r>
      <w:r>
        <w:t>нём</w:t>
      </w:r>
      <w:r w:rsidRPr="00BD7F0C">
        <w:t>.</w:t>
      </w:r>
    </w:p>
    <w:p w14:paraId="1E43D9D4" w14:textId="77777777" w:rsidR="006C1138" w:rsidRDefault="006C1138" w:rsidP="00E940C0">
      <w:pPr>
        <w:pStyle w:val="tdtext"/>
      </w:pPr>
      <w:r w:rsidRPr="00BD7F0C">
        <w:t>Результат испытания считается положительным, если</w:t>
      </w:r>
      <w:r>
        <w:t>:</w:t>
      </w:r>
    </w:p>
    <w:p w14:paraId="2C085F07" w14:textId="43EDA546" w:rsidR="006C1138" w:rsidRDefault="006C1138" w:rsidP="00E940C0">
      <w:pPr>
        <w:pStyle w:val="tdtext"/>
      </w:pPr>
      <w:r>
        <w:t xml:space="preserve"> В каталоге «</w:t>
      </w:r>
      <w:r>
        <w:rPr>
          <w:lang w:val="en-US"/>
        </w:rPr>
        <w:t>demo</w:t>
      </w:r>
      <w:r>
        <w:t xml:space="preserve">» присутствуют файл </w:t>
      </w:r>
      <w:r w:rsidRPr="00BD7F0C">
        <w:t>«</w:t>
      </w:r>
      <w:r w:rsidRPr="00BD7F0C">
        <w:rPr>
          <w:lang w:val="en-US"/>
        </w:rPr>
        <w:t>ProductionResources</w:t>
      </w:r>
      <w:r w:rsidRPr="00BD7F0C">
        <w:t>.</w:t>
      </w:r>
      <w:r w:rsidRPr="00BD7F0C">
        <w:rPr>
          <w:lang w:val="en-US"/>
        </w:rPr>
        <w:t>jar</w:t>
      </w:r>
      <w:r w:rsidRPr="00BD7F0C">
        <w:t xml:space="preserve">» </w:t>
      </w:r>
      <w:r>
        <w:t>и каталог «</w:t>
      </w:r>
      <w:r>
        <w:rPr>
          <w:lang w:val="en-US"/>
        </w:rPr>
        <w:t>Basis</w:t>
      </w:r>
      <w:r>
        <w:t>»</w:t>
      </w:r>
      <w:r w:rsidRPr="00BD7F0C">
        <w:t xml:space="preserve">, </w:t>
      </w:r>
      <w:r>
        <w:t xml:space="preserve">внутри которого находятся пары файлов </w:t>
      </w:r>
      <w:r w:rsidRPr="00BD7F0C">
        <w:t>«production.xml» и «orders.xml».</w:t>
      </w:r>
    </w:p>
    <w:p w14:paraId="58324E2F" w14:textId="1C50899F" w:rsidR="006C1138" w:rsidRPr="000A3EAC" w:rsidRDefault="006C1138" w:rsidP="00E940C0">
      <w:pPr>
        <w:pStyle w:val="tdtoccaptionlevel2"/>
      </w:pPr>
      <w:bookmarkStart w:id="25" w:name="_Toc156751046"/>
      <w:bookmarkStart w:id="26" w:name="_Toc156751209"/>
      <w:r>
        <w:t>Проверка требований к консольному приложению и работоспособности его функций</w:t>
      </w:r>
      <w:bookmarkEnd w:id="25"/>
      <w:bookmarkEnd w:id="26"/>
    </w:p>
    <w:p w14:paraId="1CEE3539" w14:textId="77777777" w:rsidR="006C1138" w:rsidRPr="000A3EAC" w:rsidRDefault="006C1138" w:rsidP="00E940C0">
      <w:pPr>
        <w:pStyle w:val="tdunorderedlistlevel1"/>
        <w:rPr>
          <w:lang w:val="en-US"/>
        </w:rPr>
      </w:pPr>
      <w:r w:rsidRPr="000A3EAC">
        <w:rPr>
          <w:lang w:val="en-US"/>
        </w:rPr>
        <w:t>Вызов тестирования базового алгоритма:</w:t>
      </w:r>
    </w:p>
    <w:p w14:paraId="797C7E81" w14:textId="34AD09F9" w:rsidR="006C1138" w:rsidRPr="000A3EAC" w:rsidRDefault="006C1138" w:rsidP="00E940C0">
      <w:pPr>
        <w:pStyle w:val="tdtext"/>
        <w:rPr>
          <w:lang w:val="en-US"/>
        </w:rPr>
      </w:pPr>
      <w:r w:rsidRPr="006E2391">
        <w:rPr>
          <w:lang w:val="en-US"/>
        </w:rPr>
        <w:t xml:space="preserve">java -jar ProductionResources.jar TEST BASIS BASE Basis 7 resultsBase.csv </w:t>
      </w:r>
      <w:r w:rsidR="00A22BD4" w:rsidRPr="00A22BD4">
        <w:rPr>
          <w:lang w:val="en-US"/>
        </w:rPr>
        <w:t>5</w:t>
      </w:r>
      <w:r w:rsidR="00A22BD4" w:rsidRPr="00B42F96">
        <w:rPr>
          <w:lang w:val="en-US"/>
        </w:rPr>
        <w:t>6</w:t>
      </w:r>
      <w:r w:rsidRPr="006E2391">
        <w:rPr>
          <w:lang w:val="en-US"/>
        </w:rPr>
        <w:t xml:space="preserve"> CANDIDATES 1</w:t>
      </w:r>
    </w:p>
    <w:p w14:paraId="380E20E9" w14:textId="77777777" w:rsidR="006C1138" w:rsidRPr="006E2391" w:rsidRDefault="006C1138" w:rsidP="00E940C0">
      <w:pPr>
        <w:pStyle w:val="tdunorderedlistlevel1"/>
      </w:pPr>
      <w:r w:rsidRPr="000A3EAC">
        <w:t>Вызов</w:t>
      </w:r>
      <w:r w:rsidRPr="006E2391">
        <w:t xml:space="preserve"> </w:t>
      </w:r>
      <w:r w:rsidRPr="000A3EAC">
        <w:t>тестирования</w:t>
      </w:r>
      <w:r w:rsidRPr="006E2391">
        <w:t xml:space="preserve"> </w:t>
      </w:r>
      <w:r w:rsidRPr="000A3EAC">
        <w:t>собственного</w:t>
      </w:r>
      <w:r w:rsidRPr="006E2391">
        <w:t xml:space="preserve"> </w:t>
      </w:r>
      <w:r w:rsidRPr="000A3EAC">
        <w:rPr>
          <w:lang w:val="en-US"/>
        </w:rPr>
        <w:t>alpha</w:t>
      </w:r>
      <w:r w:rsidRPr="006E2391">
        <w:t>-</w:t>
      </w:r>
      <w:r w:rsidRPr="000A3EAC">
        <w:t>алгоритма</w:t>
      </w:r>
      <w:r w:rsidRPr="006E2391">
        <w:t>:</w:t>
      </w:r>
    </w:p>
    <w:p w14:paraId="111162D7" w14:textId="77777777" w:rsidR="006C1138" w:rsidRPr="000A3EAC" w:rsidRDefault="006C1138" w:rsidP="00E940C0">
      <w:pPr>
        <w:pStyle w:val="tdtext"/>
        <w:rPr>
          <w:lang w:val="en-US"/>
        </w:rPr>
      </w:pPr>
      <w:r w:rsidRPr="006E2391">
        <w:rPr>
          <w:lang w:val="en-US"/>
        </w:rPr>
        <w:t>java -jar ProductionResources.jar TEST BASIS OWN_ALPHA Basis 7 16 56 resultsAlpha.csv 3 8 candidates 1</w:t>
      </w:r>
      <w:r w:rsidRPr="000A3EAC">
        <w:rPr>
          <w:lang w:val="en-US"/>
        </w:rPr>
        <w:tab/>
      </w:r>
      <w:r w:rsidRPr="000A3EAC">
        <w:rPr>
          <w:lang w:val="en-US"/>
        </w:rPr>
        <w:tab/>
      </w:r>
    </w:p>
    <w:p w14:paraId="63097D90" w14:textId="77777777" w:rsidR="006C1138" w:rsidRPr="000A3EAC" w:rsidRDefault="006C1138" w:rsidP="00E940C0">
      <w:pPr>
        <w:pStyle w:val="tdunorderedlistlevel1"/>
      </w:pPr>
      <w:r w:rsidRPr="000A3EAC">
        <w:t xml:space="preserve">Вызов тестирования собственного </w:t>
      </w:r>
      <w:r w:rsidRPr="000A3EAC">
        <w:rPr>
          <w:lang w:val="en-US"/>
        </w:rPr>
        <w:t>backpack</w:t>
      </w:r>
      <w:r w:rsidRPr="000A3EAC">
        <w:t>-алгоритма:</w:t>
      </w:r>
    </w:p>
    <w:p w14:paraId="7E22E4A3" w14:textId="77777777" w:rsidR="006C1138" w:rsidRPr="000A3EAC" w:rsidRDefault="006C1138" w:rsidP="00E940C0">
      <w:pPr>
        <w:pStyle w:val="tdtext"/>
        <w:rPr>
          <w:lang w:val="en-US"/>
        </w:rPr>
      </w:pPr>
      <w:r w:rsidRPr="006E2391">
        <w:rPr>
          <w:lang w:val="en-US"/>
        </w:rPr>
        <w:t>java -jar ProductionResources.jar TEST BASIS OWN_BACKPACK Basis 7 100000 10 resultsBackpack.csv 3 candidates 1</w:t>
      </w:r>
    </w:p>
    <w:p w14:paraId="1BAA2D90" w14:textId="77777777" w:rsidR="006C1138" w:rsidRPr="000A3EAC" w:rsidRDefault="006C1138" w:rsidP="00E940C0">
      <w:pPr>
        <w:pStyle w:val="tdunorderedlistlevel1"/>
        <w:rPr>
          <w:lang w:val="en-US"/>
        </w:rPr>
      </w:pPr>
      <w:r w:rsidRPr="000A3EAC">
        <w:rPr>
          <w:lang w:val="en-US"/>
        </w:rPr>
        <w:t>Сравнение Base и Alpha:</w:t>
      </w:r>
    </w:p>
    <w:p w14:paraId="6AA2B9F6" w14:textId="77777777" w:rsidR="006C1138" w:rsidRPr="000A3EAC" w:rsidRDefault="006C1138" w:rsidP="00E940C0">
      <w:pPr>
        <w:pStyle w:val="tdtext"/>
        <w:rPr>
          <w:lang w:val="en-US"/>
        </w:rPr>
      </w:pPr>
      <w:r w:rsidRPr="000A3EAC">
        <w:rPr>
          <w:lang w:val="en-US"/>
        </w:rPr>
        <w:t>java -jar ProductionResources.jar COMP_RESULT_TABLES resultsBase.csv resultsAlpha.csv compBaseAlpha.csv</w:t>
      </w:r>
    </w:p>
    <w:p w14:paraId="7FC50B99" w14:textId="77777777" w:rsidR="006C1138" w:rsidRPr="000A3EAC" w:rsidRDefault="006C1138" w:rsidP="00E940C0">
      <w:pPr>
        <w:pStyle w:val="tdunorderedlistlevel1"/>
        <w:rPr>
          <w:lang w:val="en-US"/>
        </w:rPr>
      </w:pPr>
      <w:r w:rsidRPr="000A3EAC">
        <w:rPr>
          <w:lang w:val="en-US"/>
        </w:rPr>
        <w:t>Сравнение Base и Backpack:</w:t>
      </w:r>
    </w:p>
    <w:p w14:paraId="455AE8BD" w14:textId="77777777" w:rsidR="006C1138" w:rsidRPr="000A3EAC" w:rsidRDefault="006C1138" w:rsidP="00E940C0">
      <w:pPr>
        <w:pStyle w:val="tdtext"/>
        <w:rPr>
          <w:lang w:val="en-US"/>
        </w:rPr>
      </w:pPr>
      <w:r w:rsidRPr="000A3EAC">
        <w:rPr>
          <w:lang w:val="en-US"/>
        </w:rPr>
        <w:t>java -jar ProductionResources.jar COMP_RESULT_TABLES resultsBase.csv resultsBackpack.csv compBaseBackpack.csv</w:t>
      </w:r>
    </w:p>
    <w:p w14:paraId="4B9F73C0" w14:textId="77777777" w:rsidR="006C1138" w:rsidRPr="000A3EAC" w:rsidRDefault="006C1138" w:rsidP="00E940C0">
      <w:pPr>
        <w:pStyle w:val="tdunorderedlistlevel1"/>
        <w:rPr>
          <w:lang w:val="en-US"/>
        </w:rPr>
      </w:pPr>
      <w:r w:rsidRPr="000A3EAC">
        <w:rPr>
          <w:lang w:val="en-US"/>
        </w:rPr>
        <w:t>Сравнение Alpha и Backpack:</w:t>
      </w:r>
    </w:p>
    <w:p w14:paraId="3F286577" w14:textId="77777777" w:rsidR="006C1138" w:rsidRPr="000A3EAC" w:rsidRDefault="006C1138" w:rsidP="00E940C0">
      <w:pPr>
        <w:pStyle w:val="tdtext"/>
        <w:rPr>
          <w:bCs/>
          <w:lang w:val="en-US"/>
        </w:rPr>
      </w:pPr>
      <w:r w:rsidRPr="000A3EAC">
        <w:rPr>
          <w:lang w:val="en-US"/>
        </w:rPr>
        <w:t>java -jar ProductionResources.jar COMP_RESULT_TABLES results</w:t>
      </w:r>
      <w:r>
        <w:rPr>
          <w:lang w:val="en-US"/>
        </w:rPr>
        <w:t>Alpha</w:t>
      </w:r>
      <w:r w:rsidRPr="000A3EAC">
        <w:rPr>
          <w:lang w:val="en-US"/>
        </w:rPr>
        <w:t>.csv results</w:t>
      </w:r>
      <w:r>
        <w:rPr>
          <w:lang w:val="en-US"/>
        </w:rPr>
        <w:t>Backpack</w:t>
      </w:r>
      <w:r w:rsidRPr="000A3EAC">
        <w:rPr>
          <w:lang w:val="en-US"/>
        </w:rPr>
        <w:t>.csv compAlphaBackpack.csv</w:t>
      </w:r>
    </w:p>
    <w:p w14:paraId="0BC96279" w14:textId="77777777" w:rsidR="006C1138" w:rsidRPr="000A3EAC" w:rsidRDefault="006C1138" w:rsidP="00E940C0">
      <w:pPr>
        <w:pStyle w:val="tdtext"/>
      </w:pPr>
      <w:r w:rsidRPr="000A3EAC">
        <w:t xml:space="preserve">Результат вызова тестирования базового алгоритма считаем успешным, если: </w:t>
      </w:r>
    </w:p>
    <w:p w14:paraId="47D36013" w14:textId="77777777" w:rsidR="006C1138" w:rsidRPr="000A3EAC" w:rsidRDefault="006C1138" w:rsidP="00E940C0">
      <w:pPr>
        <w:pStyle w:val="tdtext"/>
      </w:pPr>
      <w:r w:rsidRPr="000A3EAC">
        <w:t>В папке появился файл resultBase.csv, в котором содержится табличка с тестовой информацией о запусках базового алгоритма на файлах производства-заказов из базиса.</w:t>
      </w:r>
    </w:p>
    <w:p w14:paraId="13198183" w14:textId="77777777" w:rsidR="006C1138" w:rsidRPr="000A3EAC" w:rsidRDefault="006C1138" w:rsidP="00E940C0">
      <w:pPr>
        <w:pStyle w:val="tdtext"/>
      </w:pPr>
      <w:r w:rsidRPr="000A3EAC">
        <w:t xml:space="preserve">Результат вызова тестирования собственного alpha-алгоритма считаем успешным, если: </w:t>
      </w:r>
    </w:p>
    <w:p w14:paraId="548A3270" w14:textId="77777777" w:rsidR="006C1138" w:rsidRPr="000A3EAC" w:rsidRDefault="006C1138" w:rsidP="00E940C0">
      <w:pPr>
        <w:pStyle w:val="tdtext"/>
      </w:pPr>
      <w:r w:rsidRPr="000A3EAC">
        <w:t>В папке появился файл resultAlpha.csv, в котором содержится табличка с тестовой информацией о запусках собственного альфа-алгоритма на файлах производства-заказов из базиса.</w:t>
      </w:r>
    </w:p>
    <w:p w14:paraId="54BDE733" w14:textId="77777777" w:rsidR="006C1138" w:rsidRPr="000A3EAC" w:rsidRDefault="006C1138" w:rsidP="00E940C0">
      <w:pPr>
        <w:pStyle w:val="tdtext"/>
      </w:pPr>
      <w:r w:rsidRPr="000A3EAC">
        <w:t xml:space="preserve">Результат вызова тестирования собственного backpack-алгоритма считаем успешным, если: </w:t>
      </w:r>
    </w:p>
    <w:p w14:paraId="145B7AAE" w14:textId="77777777" w:rsidR="006C1138" w:rsidRPr="000A3EAC" w:rsidRDefault="006C1138" w:rsidP="00E940C0">
      <w:pPr>
        <w:pStyle w:val="tdtext"/>
      </w:pPr>
      <w:r w:rsidRPr="000A3EAC">
        <w:lastRenderedPageBreak/>
        <w:t>В папке появился файл resultBackpack.csv, в котором содержится табличка с тестовой информацией о запусках собственного ранцевого алгоритма на файлах производства-заказов из базиса.</w:t>
      </w:r>
    </w:p>
    <w:p w14:paraId="147E0EF3" w14:textId="77777777" w:rsidR="006C1138" w:rsidRPr="000A3EAC" w:rsidRDefault="006C1138" w:rsidP="00E940C0">
      <w:pPr>
        <w:pStyle w:val="tdtext"/>
      </w:pPr>
      <w:r w:rsidRPr="000A3EAC">
        <w:t xml:space="preserve">Результат вызова сравнение Base и Alpha считаем успешным, если: </w:t>
      </w:r>
    </w:p>
    <w:p w14:paraId="43103A6C" w14:textId="77777777" w:rsidR="006C1138" w:rsidRPr="000A3EAC" w:rsidRDefault="006C1138" w:rsidP="00E940C0">
      <w:pPr>
        <w:pStyle w:val="tdtext"/>
      </w:pPr>
      <w:r w:rsidRPr="000A3EAC">
        <w:t>В папке появился файл compBaseAlpha.csv, в котором содержится информация о сравнении базового и собственного alpha-алгоритма. Альфа-алгоритм должен выигрывать по критерию в большинстве файлов производства-заказов.</w:t>
      </w:r>
    </w:p>
    <w:p w14:paraId="609E1946" w14:textId="77777777" w:rsidR="006C1138" w:rsidRPr="000A3EAC" w:rsidRDefault="006C1138" w:rsidP="00E940C0">
      <w:pPr>
        <w:pStyle w:val="tdtext"/>
      </w:pPr>
      <w:r w:rsidRPr="000A3EAC">
        <w:t>Результат вызова сравнение Base и Backpack считаем успешным, если:</w:t>
      </w:r>
    </w:p>
    <w:p w14:paraId="2C3C7CAE" w14:textId="77777777" w:rsidR="006C1138" w:rsidRPr="00BD7F0C" w:rsidRDefault="006C1138" w:rsidP="00E940C0">
      <w:pPr>
        <w:pStyle w:val="tdtext"/>
      </w:pPr>
      <w:r w:rsidRPr="000A3EAC">
        <w:t>В папке появился файл compBaseBackpack.csv, в котором содержится информация о сравнении базового и собственного ранцевого алгоритма. Ранцевый алгоритм должен выигрывать по критерию в большинстве файлов производства-заказов.</w:t>
      </w:r>
    </w:p>
    <w:p w14:paraId="2787E86B" w14:textId="77777777" w:rsidR="006C1138" w:rsidRPr="00BD7F0C" w:rsidRDefault="006C1138" w:rsidP="00E940C0">
      <w:pPr>
        <w:pStyle w:val="tdtext"/>
      </w:pPr>
      <w:r w:rsidRPr="00BD7F0C">
        <w:t>Результат вызова сравнение Alpha и Backpack считаем успешным, если:</w:t>
      </w:r>
    </w:p>
    <w:p w14:paraId="23EC161B" w14:textId="77777777" w:rsidR="006C1138" w:rsidRPr="00D61C5B" w:rsidRDefault="006C1138" w:rsidP="00E940C0">
      <w:pPr>
        <w:pStyle w:val="tdtext"/>
      </w:pPr>
      <w:r w:rsidRPr="00D61C5B">
        <w:t>В папке появился файл compAlphaBackpack.csv, в котором содержится информация о сравнении собственных alpha-алгоритма и ранцевого.</w:t>
      </w:r>
    </w:p>
    <w:p w14:paraId="3318DD5B" w14:textId="3766E93F" w:rsidR="006C1138" w:rsidRDefault="006C1138" w:rsidP="00E940C0">
      <w:pPr>
        <w:pStyle w:val="tdtoccaptionlevel2"/>
      </w:pPr>
      <w:bookmarkStart w:id="27" w:name="_Toc156751047"/>
      <w:bookmarkStart w:id="28" w:name="_Toc156751210"/>
      <w:r>
        <w:t>Проверка состава входных данных</w:t>
      </w:r>
      <w:bookmarkEnd w:id="27"/>
      <w:bookmarkEnd w:id="28"/>
    </w:p>
    <w:p w14:paraId="5BF0B3D7" w14:textId="43389174" w:rsidR="006C1138" w:rsidRDefault="006C1138" w:rsidP="00E940C0">
      <w:pPr>
        <w:pStyle w:val="tdtext"/>
      </w:pPr>
      <w:r>
        <w:t xml:space="preserve">Проверить соответствие форматов входных данных для задач </w:t>
      </w:r>
      <w:r w:rsidR="00E940C0">
        <w:t>6</w:t>
      </w:r>
      <w:r>
        <w:t>.3 с форматами входных данных, описанными в пояснительной записке [2, раздел 2].</w:t>
      </w:r>
    </w:p>
    <w:p w14:paraId="3C301965" w14:textId="77777777" w:rsidR="006C1138" w:rsidRDefault="006C1138" w:rsidP="00E940C0">
      <w:pPr>
        <w:pStyle w:val="tdtext"/>
      </w:pPr>
      <w:r>
        <w:t>Проверка считается успешно выполненной, если форматы входных данных соответствуют форматам входных данных, описанным в пояснительной записке.</w:t>
      </w:r>
    </w:p>
    <w:p w14:paraId="1C4B0CD0" w14:textId="3F80930B" w:rsidR="006C1138" w:rsidRDefault="006C1138" w:rsidP="00E940C0">
      <w:pPr>
        <w:pStyle w:val="tdtoccaptionlevel2"/>
      </w:pPr>
      <w:bookmarkStart w:id="29" w:name="_Toc156751048"/>
      <w:bookmarkStart w:id="30" w:name="_Toc156751211"/>
      <w:r>
        <w:t>Проверка состава выходных данных</w:t>
      </w:r>
      <w:bookmarkEnd w:id="29"/>
      <w:bookmarkEnd w:id="30"/>
    </w:p>
    <w:p w14:paraId="0637483B" w14:textId="6FBA900B" w:rsidR="006C1138" w:rsidRDefault="006C1138" w:rsidP="00E940C0">
      <w:pPr>
        <w:pStyle w:val="tdtext"/>
      </w:pPr>
      <w:r>
        <w:t>Проверить соответствие форматов выходных таблиц, полученных после запуска функций из 6.3 с форматами таблиц эффективности и сравнения эффективности, описанными в пояснительной записке [2, раздел 3].</w:t>
      </w:r>
    </w:p>
    <w:p w14:paraId="11DAA98C" w14:textId="77777777" w:rsidR="006C1138" w:rsidRDefault="006C1138" w:rsidP="00E940C0">
      <w:pPr>
        <w:pStyle w:val="tdtext"/>
      </w:pPr>
      <w:r>
        <w:t>Проверка считается успешно выполненной, если форматы выходных таблиц соответствуют форматам таблиц, описанным в пояснительной записке.</w:t>
      </w:r>
    </w:p>
    <w:p w14:paraId="0CA7167C" w14:textId="5FBDBA3F" w:rsidR="006C1138" w:rsidRDefault="006C1138" w:rsidP="00E940C0">
      <w:pPr>
        <w:pStyle w:val="tdtoccaptionlevel2"/>
      </w:pPr>
      <w:bookmarkStart w:id="31" w:name="_Toc156751049"/>
      <w:bookmarkStart w:id="32" w:name="_Toc156751212"/>
      <w:r>
        <w:t>Проверка выполнения требований ТЗ к программной документации</w:t>
      </w:r>
      <w:bookmarkEnd w:id="31"/>
      <w:bookmarkEnd w:id="32"/>
    </w:p>
    <w:p w14:paraId="0116567D" w14:textId="77777777" w:rsidR="006C1138" w:rsidRDefault="006C1138" w:rsidP="00E940C0">
      <w:pPr>
        <w:pStyle w:val="tdorderedlistlevel1"/>
      </w:pPr>
      <w:r>
        <w:t>Проверить комплектность документации, представленной на испытания</w:t>
      </w:r>
    </w:p>
    <w:p w14:paraId="1EF2F4CD" w14:textId="48628351" w:rsidR="006C1138" w:rsidRPr="00E940C0" w:rsidRDefault="006C1138" w:rsidP="00E940C0">
      <w:pPr>
        <w:pStyle w:val="tdorderedlistlevel1"/>
      </w:pPr>
      <w:r>
        <w:t>Проверить соответствие разработанной документации требованиям ЕСПД ГОСТ 2017</w:t>
      </w:r>
    </w:p>
    <w:p w14:paraId="69A612DE" w14:textId="77777777" w:rsidR="006C1138" w:rsidRDefault="006C1138" w:rsidP="00E940C0">
      <w:pPr>
        <w:pStyle w:val="tdtext"/>
      </w:pPr>
      <w:r>
        <w:t>Результат испытания считается положительным, если разработанная документация соответствует требованиям ЕСПД ГОСТ 2017.</w:t>
      </w:r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A7622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38AD2561" w:rsidR="009F4394" w:rsidRDefault="009F4394" w:rsidP="00A37923">
      <w:pPr>
        <w:pStyle w:val="tdtocunorderedcaption"/>
      </w:pPr>
      <w:bookmarkStart w:id="33" w:name="_Toc456969761"/>
      <w:bookmarkStart w:id="34" w:name="_Toc156751050"/>
      <w:bookmarkStart w:id="35" w:name="_Toc156751213"/>
      <w:r w:rsidRPr="00330A69">
        <w:lastRenderedPageBreak/>
        <w:t>Перечень принятых</w:t>
      </w:r>
      <w:r w:rsidR="00390DC1">
        <w:t xml:space="preserve"> обозначений и</w:t>
      </w:r>
      <w:r w:rsidRPr="00330A69">
        <w:t xml:space="preserve"> сокращений</w:t>
      </w:r>
      <w:bookmarkEnd w:id="21"/>
      <w:bookmarkEnd w:id="22"/>
      <w:bookmarkEnd w:id="33"/>
      <w:bookmarkEnd w:id="34"/>
      <w:bookmarkEnd w:id="35"/>
    </w:p>
    <w:p w14:paraId="2E3CB865" w14:textId="4E49F97C" w:rsidR="00486C8F" w:rsidRDefault="00486C8F" w:rsidP="00486C8F">
      <w:pPr>
        <w:pStyle w:val="tdtablename"/>
      </w:pPr>
      <w:r>
        <w:t>Перечень принятых обозначений и сокращений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242"/>
        <w:gridCol w:w="4253"/>
        <w:gridCol w:w="4926"/>
      </w:tblGrid>
      <w:tr w:rsidR="00390DC1" w14:paraId="7A9E8383" w14:textId="77777777" w:rsidTr="00390DC1">
        <w:tc>
          <w:tcPr>
            <w:tcW w:w="1242" w:type="dxa"/>
          </w:tcPr>
          <w:bookmarkEnd w:id="0"/>
          <w:p w14:paraId="42C5F19B" w14:textId="55D7D17A" w:rsidR="00390DC1" w:rsidRPr="00390DC1" w:rsidRDefault="00390DC1" w:rsidP="00486C8F">
            <w:pPr>
              <w:pStyle w:val="tdtablecaption"/>
              <w:rPr>
                <w:lang w:val="en-US"/>
              </w:rPr>
            </w:pPr>
            <w:r>
              <w:rPr>
                <w:lang w:val="en-US"/>
              </w:rPr>
              <w:t>№</w:t>
            </w:r>
          </w:p>
        </w:tc>
        <w:tc>
          <w:tcPr>
            <w:tcW w:w="4253" w:type="dxa"/>
          </w:tcPr>
          <w:p w14:paraId="3ED28F77" w14:textId="7356DC2D" w:rsidR="00390DC1" w:rsidRDefault="00390DC1" w:rsidP="00486C8F">
            <w:pPr>
              <w:pStyle w:val="tdtablecaption"/>
            </w:pPr>
            <w:r>
              <w:t>Обозначение и сокращения</w:t>
            </w:r>
          </w:p>
        </w:tc>
        <w:tc>
          <w:tcPr>
            <w:tcW w:w="4926" w:type="dxa"/>
          </w:tcPr>
          <w:p w14:paraId="2ED69F00" w14:textId="2D33BA2F" w:rsidR="00390DC1" w:rsidRDefault="00390DC1" w:rsidP="00486C8F">
            <w:pPr>
              <w:pStyle w:val="tdtablecaption"/>
            </w:pPr>
            <w:r>
              <w:t>Расшифровка</w:t>
            </w:r>
          </w:p>
        </w:tc>
      </w:tr>
      <w:tr w:rsidR="00390DC1" w14:paraId="7AF08080" w14:textId="77777777" w:rsidTr="00390DC1">
        <w:tc>
          <w:tcPr>
            <w:tcW w:w="1242" w:type="dxa"/>
          </w:tcPr>
          <w:p w14:paraId="2E28217E" w14:textId="2D421259" w:rsidR="00390DC1" w:rsidRDefault="00390DC1" w:rsidP="00486C8F">
            <w:pPr>
              <w:pStyle w:val="tdtabletext"/>
            </w:pPr>
            <w:r>
              <w:t>1</w:t>
            </w:r>
          </w:p>
        </w:tc>
        <w:tc>
          <w:tcPr>
            <w:tcW w:w="4253" w:type="dxa"/>
          </w:tcPr>
          <w:p w14:paraId="54999DA3" w14:textId="198D6174" w:rsidR="00390DC1" w:rsidRDefault="00390DC1" w:rsidP="00486C8F">
            <w:pPr>
              <w:pStyle w:val="tdtabletext"/>
            </w:pPr>
            <w:r>
              <w:t>«</w:t>
            </w:r>
            <w:r w:rsidRPr="006729F4">
              <w:t>ProductionResources</w:t>
            </w:r>
            <w:r>
              <w:t>»</w:t>
            </w:r>
          </w:p>
        </w:tc>
        <w:tc>
          <w:tcPr>
            <w:tcW w:w="4926" w:type="dxa"/>
          </w:tcPr>
          <w:p w14:paraId="24415F44" w14:textId="2D9F97E7" w:rsidR="00390DC1" w:rsidRDefault="00486C8F" w:rsidP="00486C8F">
            <w:pPr>
              <w:pStyle w:val="tdtabletext"/>
            </w:pPr>
            <w:r>
              <w:t>Наименование испытываемого программного обеспечения</w:t>
            </w:r>
          </w:p>
        </w:tc>
      </w:tr>
      <w:tr w:rsidR="00390DC1" w14:paraId="453B47D8" w14:textId="77777777" w:rsidTr="00390DC1">
        <w:tc>
          <w:tcPr>
            <w:tcW w:w="1242" w:type="dxa"/>
          </w:tcPr>
          <w:p w14:paraId="777EB5AB" w14:textId="5AC6BC91" w:rsidR="00390DC1" w:rsidRDefault="00390DC1" w:rsidP="00486C8F">
            <w:pPr>
              <w:pStyle w:val="tdtabletext"/>
            </w:pPr>
            <w:r>
              <w:t>2</w:t>
            </w:r>
          </w:p>
        </w:tc>
        <w:tc>
          <w:tcPr>
            <w:tcW w:w="4253" w:type="dxa"/>
          </w:tcPr>
          <w:p w14:paraId="530C5509" w14:textId="3D2A196C" w:rsidR="00390DC1" w:rsidRDefault="00390DC1" w:rsidP="00486C8F">
            <w:pPr>
              <w:pStyle w:val="tdtabletext"/>
            </w:pPr>
            <w:r>
              <w:t>ТЗ</w:t>
            </w:r>
          </w:p>
        </w:tc>
        <w:tc>
          <w:tcPr>
            <w:tcW w:w="4926" w:type="dxa"/>
          </w:tcPr>
          <w:p w14:paraId="1B27141C" w14:textId="1A8F9428" w:rsidR="00390DC1" w:rsidRDefault="00486C8F" w:rsidP="00486C8F">
            <w:pPr>
              <w:pStyle w:val="tdtabletext"/>
            </w:pPr>
            <w:r>
              <w:t>Техническое задание</w:t>
            </w:r>
          </w:p>
        </w:tc>
      </w:tr>
      <w:tr w:rsidR="00390DC1" w14:paraId="7A5622EC" w14:textId="77777777" w:rsidTr="00390DC1">
        <w:tc>
          <w:tcPr>
            <w:tcW w:w="1242" w:type="dxa"/>
          </w:tcPr>
          <w:p w14:paraId="0E4002DD" w14:textId="153CF785" w:rsidR="00390DC1" w:rsidRDefault="00390DC1" w:rsidP="00486C8F">
            <w:pPr>
              <w:pStyle w:val="tdtabletext"/>
            </w:pPr>
            <w:r>
              <w:t>3</w:t>
            </w:r>
          </w:p>
        </w:tc>
        <w:tc>
          <w:tcPr>
            <w:tcW w:w="4253" w:type="dxa"/>
          </w:tcPr>
          <w:p w14:paraId="48BA8026" w14:textId="0566313A" w:rsidR="00390DC1" w:rsidRDefault="00390DC1" w:rsidP="00486C8F">
            <w:pPr>
              <w:pStyle w:val="tdtabletext"/>
            </w:pPr>
            <w:r>
              <w:t>ПО</w:t>
            </w:r>
          </w:p>
        </w:tc>
        <w:tc>
          <w:tcPr>
            <w:tcW w:w="4926" w:type="dxa"/>
          </w:tcPr>
          <w:p w14:paraId="35D2FD8F" w14:textId="7F77EFC4" w:rsidR="00390DC1" w:rsidRDefault="00486C8F" w:rsidP="00486C8F">
            <w:pPr>
              <w:pStyle w:val="tdtabletext"/>
            </w:pPr>
            <w:r>
              <w:t>Программное обеспечение</w:t>
            </w:r>
          </w:p>
        </w:tc>
      </w:tr>
      <w:tr w:rsidR="00390DC1" w14:paraId="409E303D" w14:textId="77777777" w:rsidTr="00390DC1">
        <w:tc>
          <w:tcPr>
            <w:tcW w:w="1242" w:type="dxa"/>
          </w:tcPr>
          <w:p w14:paraId="5586BEFB" w14:textId="5EF071EC" w:rsidR="00390DC1" w:rsidRDefault="00390DC1" w:rsidP="00486C8F">
            <w:pPr>
              <w:pStyle w:val="tdtabletext"/>
            </w:pPr>
            <w:r>
              <w:t>4</w:t>
            </w:r>
          </w:p>
        </w:tc>
        <w:tc>
          <w:tcPr>
            <w:tcW w:w="4253" w:type="dxa"/>
          </w:tcPr>
          <w:p w14:paraId="2D5977C7" w14:textId="5A6E18F5" w:rsidR="00390DC1" w:rsidRDefault="00390DC1" w:rsidP="00486C8F">
            <w:pPr>
              <w:pStyle w:val="tdtabletext"/>
            </w:pPr>
            <w:r>
              <w:t>ПК</w:t>
            </w:r>
          </w:p>
        </w:tc>
        <w:tc>
          <w:tcPr>
            <w:tcW w:w="4926" w:type="dxa"/>
          </w:tcPr>
          <w:p w14:paraId="5C54E9E7" w14:textId="25F5452B" w:rsidR="00390DC1" w:rsidRDefault="00486C8F" w:rsidP="00486C8F">
            <w:pPr>
              <w:pStyle w:val="tdtabletext"/>
            </w:pPr>
            <w:r>
              <w:t>Персональный компьютер</w:t>
            </w:r>
          </w:p>
        </w:tc>
      </w:tr>
      <w:tr w:rsidR="00390DC1" w14:paraId="63969305" w14:textId="77777777" w:rsidTr="00390DC1">
        <w:tc>
          <w:tcPr>
            <w:tcW w:w="1242" w:type="dxa"/>
          </w:tcPr>
          <w:p w14:paraId="0FAD6E87" w14:textId="494F44F3" w:rsidR="00390DC1" w:rsidRDefault="00390DC1" w:rsidP="00486C8F">
            <w:pPr>
              <w:pStyle w:val="tdtabletext"/>
            </w:pPr>
            <w:r>
              <w:t>5</w:t>
            </w:r>
          </w:p>
        </w:tc>
        <w:tc>
          <w:tcPr>
            <w:tcW w:w="4253" w:type="dxa"/>
          </w:tcPr>
          <w:p w14:paraId="0B75E6C5" w14:textId="5EAAA754" w:rsidR="00390DC1" w:rsidRPr="00390DC1" w:rsidRDefault="00390DC1" w:rsidP="00486C8F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926" w:type="dxa"/>
          </w:tcPr>
          <w:p w14:paraId="4522D01C" w14:textId="6EA254BF" w:rsidR="00390DC1" w:rsidRPr="00486C8F" w:rsidRDefault="00486C8F" w:rsidP="00486C8F">
            <w:pPr>
              <w:pStyle w:val="tdtabletext"/>
            </w:pPr>
            <w:r>
              <w:t>Оперативная память</w:t>
            </w:r>
          </w:p>
        </w:tc>
      </w:tr>
      <w:tr w:rsidR="00390DC1" w14:paraId="3589EDDE" w14:textId="77777777" w:rsidTr="00390DC1">
        <w:tc>
          <w:tcPr>
            <w:tcW w:w="1242" w:type="dxa"/>
          </w:tcPr>
          <w:p w14:paraId="22930048" w14:textId="0114EC6F" w:rsidR="00390DC1" w:rsidRDefault="00390DC1" w:rsidP="00486C8F">
            <w:pPr>
              <w:pStyle w:val="tdtabletext"/>
            </w:pPr>
            <w:r>
              <w:t>6</w:t>
            </w:r>
          </w:p>
        </w:tc>
        <w:tc>
          <w:tcPr>
            <w:tcW w:w="4253" w:type="dxa"/>
          </w:tcPr>
          <w:p w14:paraId="7C7E9F59" w14:textId="2599F49D" w:rsidR="00390DC1" w:rsidRPr="00390DC1" w:rsidRDefault="00390DC1" w:rsidP="00486C8F">
            <w:pPr>
              <w:pStyle w:val="tdtabletext"/>
            </w:pPr>
            <w:r>
              <w:t>ЕСПД</w:t>
            </w:r>
          </w:p>
        </w:tc>
        <w:tc>
          <w:tcPr>
            <w:tcW w:w="4926" w:type="dxa"/>
          </w:tcPr>
          <w:p w14:paraId="20B40754" w14:textId="471AF5F0" w:rsidR="00390DC1" w:rsidRDefault="00486C8F" w:rsidP="00486C8F">
            <w:pPr>
              <w:pStyle w:val="tdtabletext"/>
            </w:pPr>
            <w:r w:rsidRPr="00486C8F">
              <w:t>Единая система программной документации</w:t>
            </w:r>
          </w:p>
        </w:tc>
      </w:tr>
      <w:tr w:rsidR="00390DC1" w14:paraId="51E4B292" w14:textId="77777777" w:rsidTr="00390DC1">
        <w:tc>
          <w:tcPr>
            <w:tcW w:w="1242" w:type="dxa"/>
          </w:tcPr>
          <w:p w14:paraId="07773B03" w14:textId="1ABEFCBF" w:rsidR="00390DC1" w:rsidRDefault="00390DC1" w:rsidP="00486C8F">
            <w:pPr>
              <w:pStyle w:val="tdtabletext"/>
            </w:pPr>
            <w:r>
              <w:t>7</w:t>
            </w:r>
          </w:p>
        </w:tc>
        <w:tc>
          <w:tcPr>
            <w:tcW w:w="4253" w:type="dxa"/>
          </w:tcPr>
          <w:p w14:paraId="041FA202" w14:textId="0D13020B" w:rsidR="00390DC1" w:rsidRDefault="00390DC1" w:rsidP="00486C8F">
            <w:pPr>
              <w:pStyle w:val="tdtabletext"/>
            </w:pPr>
            <w:r>
              <w:t>ГОСТ</w:t>
            </w:r>
          </w:p>
        </w:tc>
        <w:tc>
          <w:tcPr>
            <w:tcW w:w="4926" w:type="dxa"/>
          </w:tcPr>
          <w:p w14:paraId="4C96D7E1" w14:textId="2F8E5DBB" w:rsidR="00390DC1" w:rsidRDefault="00486C8F" w:rsidP="00486C8F">
            <w:pPr>
              <w:pStyle w:val="tdtabletext"/>
            </w:pPr>
            <w:r>
              <w:t>Государственный отраслевой стандарт</w:t>
            </w:r>
          </w:p>
        </w:tc>
      </w:tr>
    </w:tbl>
    <w:p w14:paraId="4B997CC4" w14:textId="7153615A" w:rsidR="00274091" w:rsidRDefault="00274091" w:rsidP="00274091">
      <w:pPr>
        <w:tabs>
          <w:tab w:val="left" w:pos="1608"/>
        </w:tabs>
      </w:pPr>
    </w:p>
    <w:p w14:paraId="7A8CBC02" w14:textId="043198BA" w:rsidR="00486C8F" w:rsidRDefault="00486C8F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7DBCC0C7" w14:textId="0E4CB42C" w:rsidR="00486C8F" w:rsidRDefault="00486C8F" w:rsidP="00FB11C7">
      <w:pPr>
        <w:pStyle w:val="tdtoccaptionlevel1"/>
        <w:numPr>
          <w:ilvl w:val="0"/>
          <w:numId w:val="0"/>
        </w:numPr>
      </w:pPr>
      <w:bookmarkStart w:id="36" w:name="_Toc156751051"/>
      <w:bookmarkStart w:id="37" w:name="_Toc156751214"/>
      <w:r w:rsidRPr="00486C8F">
        <w:lastRenderedPageBreak/>
        <w:t>П</w:t>
      </w:r>
      <w:r w:rsidR="00FB11C7">
        <w:t>еречень</w:t>
      </w:r>
      <w:r w:rsidRPr="00486C8F">
        <w:t xml:space="preserve"> </w:t>
      </w:r>
      <w:r w:rsidR="00FB11C7">
        <w:t>ссылочных</w:t>
      </w:r>
      <w:r w:rsidRPr="00486C8F">
        <w:t xml:space="preserve"> </w:t>
      </w:r>
      <w:bookmarkEnd w:id="36"/>
      <w:r w:rsidR="00FB11C7">
        <w:t>документов</w:t>
      </w:r>
      <w:bookmarkEnd w:id="37"/>
    </w:p>
    <w:p w14:paraId="2D494AF6" w14:textId="6869E038" w:rsidR="00486C8F" w:rsidRDefault="00486C8F" w:rsidP="00486C8F">
      <w:pPr>
        <w:pStyle w:val="tdorderedlistlevel2"/>
        <w:ind w:left="567"/>
      </w:pPr>
      <w:r>
        <w:t>Техническое задание «Задача производственного планирования с альтернативными технологическими процессами».</w:t>
      </w:r>
    </w:p>
    <w:p w14:paraId="4E11C88D" w14:textId="77777777" w:rsidR="00486C8F" w:rsidRDefault="00486C8F" w:rsidP="00486C8F">
      <w:pPr>
        <w:pStyle w:val="tdorderedlistlevel2"/>
        <w:ind w:left="567"/>
      </w:pPr>
      <w:r>
        <w:t>Пояснительная записка.</w:t>
      </w:r>
    </w:p>
    <w:p w14:paraId="7E4F25F6" w14:textId="58EB1858" w:rsidR="00486C8F" w:rsidRDefault="00486C8F" w:rsidP="00486C8F">
      <w:pPr>
        <w:pStyle w:val="tdorderedlistlevel2"/>
        <w:ind w:left="567"/>
      </w:pPr>
      <w:r>
        <w:t>Руководство пользователя.</w:t>
      </w:r>
    </w:p>
    <w:p w14:paraId="14B9C346" w14:textId="77777777" w:rsidR="00486C8F" w:rsidRPr="00486C8F" w:rsidRDefault="00486C8F" w:rsidP="00486C8F">
      <w:pPr>
        <w:pStyle w:val="tdtext"/>
      </w:pPr>
    </w:p>
    <w:sectPr w:rsidR="00486C8F" w:rsidRPr="00486C8F" w:rsidSect="00A762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55E4" w14:textId="77777777" w:rsidR="005B6B94" w:rsidRDefault="005B6B94">
      <w:r>
        <w:separator/>
      </w:r>
    </w:p>
    <w:p w14:paraId="2231FE19" w14:textId="77777777" w:rsidR="005B6B94" w:rsidRDefault="005B6B94"/>
  </w:endnote>
  <w:endnote w:type="continuationSeparator" w:id="0">
    <w:p w14:paraId="24D3D75D" w14:textId="77777777" w:rsidR="005B6B94" w:rsidRDefault="005B6B94">
      <w:r>
        <w:continuationSeparator/>
      </w:r>
    </w:p>
    <w:p w14:paraId="6DF9DBEE" w14:textId="77777777" w:rsidR="005B6B94" w:rsidRDefault="005B6B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70366359" w:rsidR="00DB4B79" w:rsidRDefault="00BB41E9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4B6C2A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6A1C" w14:textId="35ED8D17" w:rsidR="00DB4B79" w:rsidRPr="00BB41E9" w:rsidRDefault="00BB41E9" w:rsidP="00BB41E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74554" w14:textId="77777777" w:rsidR="005B6B94" w:rsidRDefault="005B6B94">
      <w:r>
        <w:separator/>
      </w:r>
    </w:p>
    <w:p w14:paraId="79CB834D" w14:textId="77777777" w:rsidR="005B6B94" w:rsidRDefault="005B6B94"/>
  </w:footnote>
  <w:footnote w:type="continuationSeparator" w:id="0">
    <w:p w14:paraId="32290D7B" w14:textId="77777777" w:rsidR="005B6B94" w:rsidRDefault="005B6B94">
      <w:r>
        <w:continuationSeparator/>
      </w:r>
    </w:p>
    <w:p w14:paraId="6BF6FFA6" w14:textId="77777777" w:rsidR="005B6B94" w:rsidRDefault="005B6B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EAF2E" w14:textId="0F9841D1" w:rsidR="00DB4B79" w:rsidRPr="008C297A" w:rsidRDefault="00DB4B79" w:rsidP="008C297A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734C88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38821588"/>
    <w:multiLevelType w:val="multilevel"/>
    <w:tmpl w:val="58F4DE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85A2B22"/>
    <w:multiLevelType w:val="hybridMultilevel"/>
    <w:tmpl w:val="C9985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06D76"/>
    <w:multiLevelType w:val="multilevel"/>
    <w:tmpl w:val="111A8CB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913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C5B2D1C"/>
    <w:multiLevelType w:val="hybridMultilevel"/>
    <w:tmpl w:val="A5EA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0F1"/>
    <w:multiLevelType w:val="multilevel"/>
    <w:tmpl w:val="952E73F2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21"/>
  </w:num>
  <w:num w:numId="17">
    <w:abstractNumId w:val="16"/>
  </w:num>
  <w:num w:numId="18">
    <w:abstractNumId w:val="18"/>
  </w:num>
  <w:num w:numId="19">
    <w:abstractNumId w:val="20"/>
  </w:num>
  <w:num w:numId="20">
    <w:abstractNumId w:val="19"/>
  </w:num>
  <w:num w:numId="21">
    <w:abstractNumId w:val="17"/>
  </w:num>
  <w:num w:numId="22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40A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04F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36509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4091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0F73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0696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0DC1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8C5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C8F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6FE1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B6B94"/>
    <w:rsid w:val="005B7F5D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0D91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9F4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C1138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294B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078C"/>
    <w:rsid w:val="00853AD3"/>
    <w:rsid w:val="00855987"/>
    <w:rsid w:val="008605DF"/>
    <w:rsid w:val="00862135"/>
    <w:rsid w:val="0086554E"/>
    <w:rsid w:val="00865D78"/>
    <w:rsid w:val="00871A80"/>
    <w:rsid w:val="008740C8"/>
    <w:rsid w:val="0089122C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297A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00D6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2BD4"/>
    <w:rsid w:val="00A23142"/>
    <w:rsid w:val="00A23268"/>
    <w:rsid w:val="00A23422"/>
    <w:rsid w:val="00A2456C"/>
    <w:rsid w:val="00A254F9"/>
    <w:rsid w:val="00A30566"/>
    <w:rsid w:val="00A36279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6229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5762"/>
    <w:rsid w:val="00B37FBA"/>
    <w:rsid w:val="00B4197C"/>
    <w:rsid w:val="00B42F96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6086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51BC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707C"/>
    <w:rsid w:val="00D133E8"/>
    <w:rsid w:val="00D1351A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0664"/>
    <w:rsid w:val="00DA43BD"/>
    <w:rsid w:val="00DA617C"/>
    <w:rsid w:val="00DA740A"/>
    <w:rsid w:val="00DB05C6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46570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40C0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E3359"/>
    <w:rsid w:val="00EF248F"/>
    <w:rsid w:val="00EF44A3"/>
    <w:rsid w:val="00EF532D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0CB6"/>
    <w:rsid w:val="00F94C02"/>
    <w:rsid w:val="00F95C4C"/>
    <w:rsid w:val="00FA41EC"/>
    <w:rsid w:val="00FA6405"/>
    <w:rsid w:val="00FB11C7"/>
    <w:rsid w:val="00FB371C"/>
    <w:rsid w:val="00FB4229"/>
    <w:rsid w:val="00FB54C5"/>
    <w:rsid w:val="00FB6CD0"/>
    <w:rsid w:val="00FC1213"/>
    <w:rsid w:val="00FC13A3"/>
    <w:rsid w:val="00FC570B"/>
    <w:rsid w:val="00FC5D1E"/>
    <w:rsid w:val="00FC7471"/>
    <w:rsid w:val="00FD1406"/>
    <w:rsid w:val="00FD417B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3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44C3692-7948-48F9-9436-077C7DA825D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LinksUpToDate>false</LinksUpToDate>
  <CharactersWithSpaces>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ХХХ.ХХХХХХХХ.ХХХХХ-01 51 01</dc:subject>
  <dc:creator/>
  <cp:keywords/>
  <cp:lastModifiedBy/>
  <cp:revision>1</cp:revision>
  <dcterms:created xsi:type="dcterms:W3CDTF">2016-04-04T05:57:00Z</dcterms:created>
  <dcterms:modified xsi:type="dcterms:W3CDTF">2024-01-26T09:36:00Z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