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A491" w14:textId="69FC3FEB" w:rsidR="00B36632" w:rsidRPr="009D311D" w:rsidRDefault="00B36632" w:rsidP="000B1CD8">
      <w:pPr>
        <w:pStyle w:val="Pagetitre-Institution"/>
      </w:pPr>
      <w:r w:rsidRPr="009D311D">
        <w:t>Cégep du Vieux Montréal</w:t>
      </w:r>
    </w:p>
    <w:p w14:paraId="6F97C96C" w14:textId="7E4C7D6B" w:rsidR="001F4A09" w:rsidRPr="009D311D" w:rsidRDefault="002235B4" w:rsidP="002235B4">
      <w:pPr>
        <w:pStyle w:val="Pagetitre-lementTitre"/>
      </w:pPr>
      <w:r w:rsidRPr="009D311D">
        <w:t xml:space="preserve">Projet Synthèse : </w:t>
      </w:r>
      <w:r w:rsidR="00DE3DED">
        <w:t>Catboy’s Whole Grains</w:t>
      </w:r>
    </w:p>
    <w:p w14:paraId="3709B7EB" w14:textId="77777777" w:rsidR="009E7CA3" w:rsidRPr="009D311D" w:rsidRDefault="009E7CA3" w:rsidP="002235B4">
      <w:pPr>
        <w:pStyle w:val="Pagetitre-lementsous-titre"/>
      </w:pPr>
    </w:p>
    <w:p w14:paraId="05AC2104" w14:textId="5417FB1F" w:rsidR="00264883" w:rsidRPr="009D311D" w:rsidRDefault="00264883" w:rsidP="0053155A">
      <w:pPr>
        <w:pStyle w:val="Pagetitre-lementContenuDfinition"/>
      </w:pPr>
      <w:r w:rsidRPr="009D311D">
        <w:t>Par :</w:t>
      </w:r>
    </w:p>
    <w:p w14:paraId="71A06FD2" w14:textId="327E237C" w:rsidR="00264883" w:rsidRPr="009D311D" w:rsidRDefault="00264883" w:rsidP="00264883">
      <w:pPr>
        <w:pStyle w:val="Pagetitre-lementContenu"/>
      </w:pPr>
      <w:r w:rsidRPr="009D311D">
        <w:t>Vincent Huot</w:t>
      </w:r>
    </w:p>
    <w:p w14:paraId="03700E4E" w14:textId="2C2427B0" w:rsidR="00264883" w:rsidRPr="009D311D" w:rsidRDefault="00264883" w:rsidP="00264883">
      <w:pPr>
        <w:pStyle w:val="Pagetitre-lementContenuDfinition"/>
      </w:pPr>
      <w:r w:rsidRPr="009D311D">
        <w:t>Présenté à:</w:t>
      </w:r>
    </w:p>
    <w:p w14:paraId="02134409" w14:textId="39B1EFE1" w:rsidR="00264883" w:rsidRPr="009D311D" w:rsidRDefault="002235B4" w:rsidP="00264883">
      <w:pPr>
        <w:pStyle w:val="Pagetitre-lementContenu"/>
      </w:pPr>
      <w:r w:rsidRPr="009D311D">
        <w:t>Pierre-Paul Monty</w:t>
      </w:r>
    </w:p>
    <w:p w14:paraId="70F29928" w14:textId="6A59C58D" w:rsidR="00264883" w:rsidRPr="009D311D" w:rsidRDefault="00264883" w:rsidP="00264883">
      <w:pPr>
        <w:pStyle w:val="Pagetitre-lementContenuDfinition"/>
      </w:pPr>
      <w:r w:rsidRPr="009D311D">
        <w:t>Cours :</w:t>
      </w:r>
    </w:p>
    <w:p w14:paraId="53456583" w14:textId="723BF96D" w:rsidR="00264883" w:rsidRPr="009D311D" w:rsidRDefault="002235B4" w:rsidP="00264883">
      <w:pPr>
        <w:pStyle w:val="Pagetitre-lementContenu"/>
      </w:pPr>
      <w:r w:rsidRPr="009D311D">
        <w:t>Synthèse</w:t>
      </w:r>
    </w:p>
    <w:p w14:paraId="0F21E53E" w14:textId="33351D2C" w:rsidR="00DB11BF" w:rsidRPr="009D311D" w:rsidRDefault="00DE3DED" w:rsidP="00DB11BF">
      <w:pPr>
        <w:pStyle w:val="Pagetitre-Date"/>
      </w:pPr>
      <w:r>
        <w:t>Mai</w:t>
      </w:r>
      <w:r w:rsidR="002235B4" w:rsidRPr="009D311D">
        <w:t xml:space="preserve"> 2021</w:t>
      </w:r>
    </w:p>
    <w:p w14:paraId="71162B99" w14:textId="51811D84" w:rsidR="002235B4" w:rsidRPr="009D311D" w:rsidRDefault="00DB11BF" w:rsidP="002235B4">
      <w:r w:rsidRPr="009D311D">
        <w:br w:type="page"/>
      </w:r>
    </w:p>
    <w:p w14:paraId="37D7ED57" w14:textId="77777777" w:rsidR="002235B4" w:rsidRPr="009D311D" w:rsidRDefault="002235B4" w:rsidP="002235B4">
      <w:pPr>
        <w:pStyle w:val="TOCHeading"/>
      </w:pPr>
      <w:r w:rsidRPr="009D311D">
        <w:lastRenderedPageBreak/>
        <w:t>table des matières</w:t>
      </w:r>
    </w:p>
    <w:p w14:paraId="02B5AD79" w14:textId="39934242" w:rsidR="002D5905" w:rsidRDefault="002235B4">
      <w:pPr>
        <w:pStyle w:val="TOC1"/>
        <w:rPr>
          <w:rFonts w:cstheme="minorBidi"/>
          <w:lang w:val="en-CA" w:eastAsia="ja-JP"/>
        </w:rPr>
      </w:pPr>
      <w:r w:rsidRPr="009D311D">
        <w:fldChar w:fldCharType="begin"/>
      </w:r>
      <w:r w:rsidRPr="009D311D">
        <w:instrText xml:space="preserve"> TOC  \* MERGEFORMAT </w:instrText>
      </w:r>
      <w:r w:rsidRPr="009D311D">
        <w:fldChar w:fldCharType="separate"/>
      </w:r>
      <w:r w:rsidR="002D5905">
        <w:t>Retour</w:t>
      </w:r>
      <w:r w:rsidR="002D5905">
        <w:tab/>
      </w:r>
      <w:r w:rsidR="002D5905">
        <w:fldChar w:fldCharType="begin"/>
      </w:r>
      <w:r w:rsidR="002D5905">
        <w:instrText xml:space="preserve"> PAGEREF _Toc73111123 \h </w:instrText>
      </w:r>
      <w:r w:rsidR="002D5905">
        <w:fldChar w:fldCharType="separate"/>
      </w:r>
      <w:r w:rsidR="00ED0486">
        <w:t>3</w:t>
      </w:r>
      <w:r w:rsidR="002D5905">
        <w:fldChar w:fldCharType="end"/>
      </w:r>
    </w:p>
    <w:p w14:paraId="0ECCAE96" w14:textId="7E81EB53" w:rsidR="002D5905" w:rsidRDefault="002D5905">
      <w:pPr>
        <w:pStyle w:val="TOC1"/>
        <w:rPr>
          <w:rFonts w:cstheme="minorBidi"/>
          <w:lang w:val="en-CA" w:eastAsia="ja-JP"/>
        </w:rPr>
      </w:pPr>
      <w:r>
        <w:t>Résumé</w:t>
      </w:r>
      <w:r>
        <w:tab/>
      </w:r>
      <w:r>
        <w:fldChar w:fldCharType="begin"/>
      </w:r>
      <w:r>
        <w:instrText xml:space="preserve"> PAGEREF _Toc73111124 \h </w:instrText>
      </w:r>
      <w:r>
        <w:fldChar w:fldCharType="separate"/>
      </w:r>
      <w:r w:rsidR="00ED0486">
        <w:t>3</w:t>
      </w:r>
      <w:r>
        <w:fldChar w:fldCharType="end"/>
      </w:r>
    </w:p>
    <w:p w14:paraId="5D5269BD" w14:textId="4D5EC90B" w:rsidR="002D5905" w:rsidRDefault="002D5905">
      <w:pPr>
        <w:pStyle w:val="TOC1"/>
        <w:rPr>
          <w:rFonts w:cstheme="minorBidi"/>
          <w:lang w:val="en-CA" w:eastAsia="ja-JP"/>
        </w:rPr>
      </w:pPr>
      <w:r>
        <w:t>Fonctionalités</w:t>
      </w:r>
      <w:r>
        <w:tab/>
      </w:r>
      <w:r>
        <w:fldChar w:fldCharType="begin"/>
      </w:r>
      <w:r>
        <w:instrText xml:space="preserve"> PAGEREF _Toc73111125 \h </w:instrText>
      </w:r>
      <w:r>
        <w:fldChar w:fldCharType="separate"/>
      </w:r>
      <w:r w:rsidR="00ED0486">
        <w:t>3</w:t>
      </w:r>
      <w:r>
        <w:fldChar w:fldCharType="end"/>
      </w:r>
    </w:p>
    <w:p w14:paraId="3DAF5FD0" w14:textId="48F06255" w:rsidR="002D5905" w:rsidRDefault="002D5905">
      <w:pPr>
        <w:pStyle w:val="TOC1"/>
        <w:rPr>
          <w:rFonts w:cstheme="minorBidi"/>
          <w:lang w:val="en-CA" w:eastAsia="ja-JP"/>
        </w:rPr>
      </w:pPr>
      <w:r>
        <w:t>Améliorations</w:t>
      </w:r>
      <w:r>
        <w:tab/>
      </w:r>
      <w:r>
        <w:fldChar w:fldCharType="begin"/>
      </w:r>
      <w:r>
        <w:instrText xml:space="preserve"> PAGEREF _Toc73111126 \h </w:instrText>
      </w:r>
      <w:r>
        <w:fldChar w:fldCharType="separate"/>
      </w:r>
      <w:r w:rsidR="00ED0486">
        <w:t>4</w:t>
      </w:r>
      <w:r>
        <w:fldChar w:fldCharType="end"/>
      </w:r>
    </w:p>
    <w:p w14:paraId="0BFB7479" w14:textId="1D8F14D5" w:rsidR="002D5905" w:rsidRDefault="002D5905">
      <w:pPr>
        <w:pStyle w:val="TOC1"/>
        <w:rPr>
          <w:rFonts w:cstheme="minorBidi"/>
          <w:lang w:val="en-CA" w:eastAsia="ja-JP"/>
        </w:rPr>
      </w:pPr>
      <w:r>
        <w:t>Évaluation personelle</w:t>
      </w:r>
      <w:r>
        <w:tab/>
      </w:r>
      <w:r>
        <w:fldChar w:fldCharType="begin"/>
      </w:r>
      <w:r>
        <w:instrText xml:space="preserve"> PAGEREF _Toc73111127 \h </w:instrText>
      </w:r>
      <w:r>
        <w:fldChar w:fldCharType="separate"/>
      </w:r>
      <w:r w:rsidR="00ED0486">
        <w:t>4</w:t>
      </w:r>
      <w:r>
        <w:fldChar w:fldCharType="end"/>
      </w:r>
    </w:p>
    <w:p w14:paraId="490DC6F2" w14:textId="48B00B7E" w:rsidR="002235B4" w:rsidRPr="009D311D" w:rsidRDefault="002235B4" w:rsidP="003D6B53">
      <w:pPr>
        <w:pStyle w:val="TOC1"/>
      </w:pPr>
      <w:r w:rsidRPr="009D311D">
        <w:fldChar w:fldCharType="end"/>
      </w:r>
      <w:r w:rsidRPr="009D311D">
        <w:br w:type="page"/>
      </w:r>
    </w:p>
    <w:p w14:paraId="17A24DB0" w14:textId="3E003E4D" w:rsidR="00925451" w:rsidRDefault="00DE3DED" w:rsidP="00DE3DED">
      <w:pPr>
        <w:pStyle w:val="Heading1"/>
      </w:pPr>
      <w:bookmarkStart w:id="0" w:name="_Toc73111123"/>
      <w:r>
        <w:lastRenderedPageBreak/>
        <w:t>Retour</w:t>
      </w:r>
      <w:bookmarkEnd w:id="0"/>
    </w:p>
    <w:p w14:paraId="0F66DA02" w14:textId="2F68DEC4" w:rsidR="00DE3DED" w:rsidRDefault="002D5905" w:rsidP="00DE3DED">
      <w:r>
        <w:t>Catboy’s Whole Grain est un plugin audio synthétiseur granulaire VST3 et standalone, comprenant également un processeur d’effets. Ce plugin permet entre-autres de générer des textures étranges et complex</w:t>
      </w:r>
    </w:p>
    <w:p w14:paraId="6C9545A7" w14:textId="5BB3C07C" w:rsidR="00DE3DED" w:rsidRDefault="00DE3DED" w:rsidP="00DE3DED">
      <w:pPr>
        <w:pStyle w:val="Heading1"/>
      </w:pPr>
      <w:bookmarkStart w:id="1" w:name="_Toc73111124"/>
      <w:r>
        <w:t>Résumé</w:t>
      </w:r>
      <w:bookmarkEnd w:id="1"/>
    </w:p>
    <w:p w14:paraId="19EC2B4B" w14:textId="14192E52" w:rsidR="00DE3DED" w:rsidRDefault="002D5905" w:rsidP="00DE3DED">
      <w:r>
        <w:t>Le dévelopment fus un processus plus complex que j’ai imaginé mais pas du tout pour les raisons auquel j’avais pensé. La librairie que j’ai utilisé (Juce en C++) contient énormément d’outils extrèmement utile et efficace pour la création de plugins, mais il se trouve que beaucoup de ces outils n’étaient pas exactement ce que j’avais besoin et j’ai donc dû en refaire quelques-uns.</w:t>
      </w:r>
    </w:p>
    <w:p w14:paraId="2512CA58" w14:textId="140EE015" w:rsidR="002D5905" w:rsidRDefault="002D5905" w:rsidP="00DE3DED">
      <w:r>
        <w:t xml:space="preserve">Juce </w:t>
      </w:r>
      <w:r w:rsidR="00D67947">
        <w:t>est bon, très amusant, et a communautée de développeur audio incroyable (notamment le serveur Discord « The Audio Programmer », particulièrement Florian Mrugalla qui m’a sauvé des heures de recherches plus d’une fois). J’ai envie de continuer a travailler avec cette librairie et faire d’autres plugin complètement ridicules, mais il va me falloir beaucoup plus de recherches avant d’avoir des résultats propres. Une chose qui m’a pris des jours et que je déteste encore est le concept de ValueTreeState, qui gardent toute les valeurs du plugin dans un arbre pour facilement gérer tout les paramètres. Parfait en théorie; incroyablement laid et frustrant en pratique. C’est également un peut un problème du standard VST3 qui n’aime pas les système modulaire et qui donc nécessite de déclarer tout les paramètre à la création du plugin, chose impossible avec le processeur d’effets et qui donc nécessite plusieurs méthodes différentes pour accéder a différentes valeurs. En plus de cela, Malgré de longues recherches, il semble que la solution la plus élégante comprend des long block de code et des solutions inconfortables pour accéder aux données. Bref, beaucoup de plaisir avec Juce tant et aussi longtemps que je reste loin des ValueTreeState.</w:t>
      </w:r>
    </w:p>
    <w:p w14:paraId="410AD0FA" w14:textId="0036468A" w:rsidR="00DE3DED" w:rsidRDefault="00DE3DED" w:rsidP="00D67947">
      <w:pPr>
        <w:pStyle w:val="Heading1"/>
      </w:pPr>
      <w:bookmarkStart w:id="2" w:name="_Toc73111125"/>
      <w:r>
        <w:t>Fonctionalités</w:t>
      </w:r>
      <w:bookmarkEnd w:id="2"/>
    </w:p>
    <w:p w14:paraId="3D3CC186" w14:textId="408C7FE3" w:rsidR="00D67947" w:rsidRDefault="00D67947" w:rsidP="00D67947">
      <w:r>
        <w:t>-Lire un Fichier</w:t>
      </w:r>
    </w:p>
    <w:p w14:paraId="69130892" w14:textId="4DFEF9A6" w:rsidR="00D67947" w:rsidRDefault="00D67947" w:rsidP="00D67947">
      <w:r>
        <w:t>-</w:t>
      </w:r>
      <w:r w:rsidR="004600C8">
        <w:t>Lire des entrées MIDI</w:t>
      </w:r>
    </w:p>
    <w:p w14:paraId="49BC3A4F" w14:textId="28D31303" w:rsidR="004600C8" w:rsidRDefault="004600C8" w:rsidP="00D67947">
      <w:r>
        <w:t>-Changer le Volume</w:t>
      </w:r>
    </w:p>
    <w:p w14:paraId="5933C68B" w14:textId="5A1AA369" w:rsidR="004600C8" w:rsidRDefault="004600C8" w:rsidP="00D67947">
      <w:r>
        <w:t>-Créer un grain</w:t>
      </w:r>
    </w:p>
    <w:p w14:paraId="4AFBCA49" w14:textId="48649B03" w:rsidR="004600C8" w:rsidRDefault="004600C8" w:rsidP="00D67947">
      <w:r>
        <w:tab/>
        <w:t>-Changer la longueur d’un grain</w:t>
      </w:r>
    </w:p>
    <w:p w14:paraId="0B2664E5" w14:textId="77777777" w:rsidR="004600C8" w:rsidRDefault="004600C8" w:rsidP="00D67947">
      <w:r>
        <w:tab/>
        <w:t>-Changer l’enveloppe AR d’un grain</w:t>
      </w:r>
    </w:p>
    <w:p w14:paraId="23F197BC" w14:textId="55AEECAE" w:rsidR="004600C8" w:rsidRDefault="004600C8" w:rsidP="00D67947">
      <w:r>
        <w:tab/>
        <w:t>-Changer le point de départ d’un grain</w:t>
      </w:r>
    </w:p>
    <w:p w14:paraId="32BABB1C" w14:textId="33B32117" w:rsidR="004600C8" w:rsidRDefault="004600C8" w:rsidP="00D67947">
      <w:r>
        <w:tab/>
        <w:t>-Changer la hauteur d’un grain en fonction du MIDI</w:t>
      </w:r>
    </w:p>
    <w:p w14:paraId="7A093676" w14:textId="5D3C75EA" w:rsidR="004600C8" w:rsidRDefault="004600C8" w:rsidP="00D67947">
      <w:r>
        <w:tab/>
        <w:t>-Changer la hauteur d’un grain en fonction d’un paramètre</w:t>
      </w:r>
    </w:p>
    <w:p w14:paraId="73847210" w14:textId="4961F4F3" w:rsidR="004600C8" w:rsidRDefault="004600C8" w:rsidP="00D67947">
      <w:r>
        <w:lastRenderedPageBreak/>
        <w:tab/>
        <w:t>-Changer le pan d’un grain</w:t>
      </w:r>
    </w:p>
    <w:p w14:paraId="1B9B842D" w14:textId="1545704B" w:rsidR="004600C8" w:rsidRDefault="004600C8" w:rsidP="00D67947">
      <w:r>
        <w:t>-Changer la vitesse de création d’un grain</w:t>
      </w:r>
    </w:p>
    <w:p w14:paraId="7D6F0F58" w14:textId="77606CB9" w:rsidR="004600C8" w:rsidRDefault="004600C8" w:rsidP="004600C8">
      <w:bookmarkStart w:id="3" w:name="_Toc73111126"/>
      <w:r>
        <w:t>-Changer l’étendue de hasard du point de départ d’un grain</w:t>
      </w:r>
    </w:p>
    <w:p w14:paraId="28AC9948" w14:textId="5EAE097D" w:rsidR="004600C8" w:rsidRPr="00D67947" w:rsidRDefault="004600C8" w:rsidP="004600C8">
      <w:r>
        <w:t>-Changer l’étendue de hasard du</w:t>
      </w:r>
      <w:r>
        <w:t xml:space="preserve"> pan</w:t>
      </w:r>
      <w:r>
        <w:t xml:space="preserve"> de départ d’un grain</w:t>
      </w:r>
    </w:p>
    <w:p w14:paraId="008131CE" w14:textId="3C6B9E00" w:rsidR="004600C8" w:rsidRDefault="004600C8" w:rsidP="004600C8">
      <w:r>
        <w:t xml:space="preserve">-Changer l’étendue de hasard du </w:t>
      </w:r>
      <w:r>
        <w:t xml:space="preserve">volume </w:t>
      </w:r>
      <w:r>
        <w:t>d’un grain</w:t>
      </w:r>
    </w:p>
    <w:p w14:paraId="07993F2B" w14:textId="2FD803C9" w:rsidR="004600C8" w:rsidRDefault="004600C8" w:rsidP="004600C8">
      <w:r>
        <w:t>-Appliquer une enveloppe ADSR sur chaque voix (chaque note individuellement)</w:t>
      </w:r>
    </w:p>
    <w:p w14:paraId="1411DAE3" w14:textId="70F53FC1" w:rsidR="004600C8" w:rsidRDefault="004600C8" w:rsidP="004600C8">
      <w:r>
        <w:t>-Ajouter un effet Abstrait</w:t>
      </w:r>
    </w:p>
    <w:p w14:paraId="0B9BD623" w14:textId="16F96F0F" w:rsidR="004600C8" w:rsidRDefault="004600C8" w:rsidP="004600C8">
      <w:r>
        <w:tab/>
        <w:t>Pouvoir changer le wet/dry d’effets abstraits</w:t>
      </w:r>
    </w:p>
    <w:p w14:paraId="05B47D44" w14:textId="1ACE40E6" w:rsidR="004600C8" w:rsidRDefault="004600C8" w:rsidP="004600C8">
      <w:r>
        <w:tab/>
        <w:t>-Ajouter un effet de distortion</w:t>
      </w:r>
    </w:p>
    <w:p w14:paraId="759C8900" w14:textId="0A0EA7E0" w:rsidR="004600C8" w:rsidRDefault="004600C8" w:rsidP="004600C8">
      <w:r>
        <w:tab/>
      </w:r>
      <w:r>
        <w:tab/>
        <w:t>-</w:t>
      </w:r>
      <w:r w:rsidR="000A27D0">
        <w:t>Changer le Drive/Range de la distortion</w:t>
      </w:r>
    </w:p>
    <w:p w14:paraId="6F4AF7A4" w14:textId="399F8486" w:rsidR="000A27D0" w:rsidRDefault="000A27D0" w:rsidP="004600C8">
      <w:r>
        <w:tab/>
        <w:t>-Ajouter un effet de Bitcrush</w:t>
      </w:r>
    </w:p>
    <w:p w14:paraId="37ABCA3E" w14:textId="0D668CE2" w:rsidR="000A27D0" w:rsidRDefault="000A27D0" w:rsidP="004600C8">
      <w:r>
        <w:tab/>
      </w:r>
      <w:r>
        <w:tab/>
        <w:t>-Changer le Crush du Bitcrush</w:t>
      </w:r>
    </w:p>
    <w:p w14:paraId="32377153" w14:textId="7F2AE12D" w:rsidR="000A27D0" w:rsidRPr="00D67947" w:rsidRDefault="000A27D0" w:rsidP="004600C8">
      <w:r>
        <w:t>-Sérialisation (sauvegarde et load de l’état du plugin avec un projet dans un DAW)</w:t>
      </w:r>
    </w:p>
    <w:p w14:paraId="2F43DD1F" w14:textId="74ABC9F1" w:rsidR="00DE3DED" w:rsidRDefault="00DE3DED" w:rsidP="00DE3DED">
      <w:pPr>
        <w:pStyle w:val="Heading1"/>
      </w:pPr>
      <w:r>
        <w:t>Améliorations</w:t>
      </w:r>
      <w:bookmarkEnd w:id="3"/>
    </w:p>
    <w:p w14:paraId="0B4EB449" w14:textId="1F3D8142" w:rsidR="00DE3DED" w:rsidRDefault="000A27D0" w:rsidP="00DE3DED">
      <w:r>
        <w:t>Le plus grand problème en ce moment survient lorsque l’usager tente de render un projet dans un DAW. Les paramètres de Catboy’s Whole Grain ne seront pas configuré correctement</w:t>
      </w:r>
    </w:p>
    <w:p w14:paraId="159472F5" w14:textId="7E57B4F8" w:rsidR="000A27D0" w:rsidRDefault="000A27D0" w:rsidP="00DE3DED">
      <w:r>
        <w:t>J’aurais également voulu ajouter un effet visuel par rapport à l’étendue de hazard du point de départs des grains (i.e que le rectangle bleu s’agrandisse et se rétracte de façon a indiquer la taille de l’étendue). Bien-sûr, plus d’effets dans la liste d’effets serait agréable, par exemple un Slew, Délais, ou Filter.</w:t>
      </w:r>
    </w:p>
    <w:p w14:paraId="05C68CE0" w14:textId="77A5570E" w:rsidR="000A27D0" w:rsidRDefault="000A27D0" w:rsidP="00DE3DED">
      <w:r>
        <w:t xml:space="preserve">Finalement, </w:t>
      </w:r>
      <w:r w:rsidR="00F30636">
        <w:t>il est possible que le plugin produisse des clicks à cause des enveloppe sur les grains. Cela serait un élément à améliorer.</w:t>
      </w:r>
    </w:p>
    <w:p w14:paraId="3C265942" w14:textId="1D09B830" w:rsidR="00DE3DED" w:rsidRDefault="00DE3DED" w:rsidP="00DE3DED">
      <w:pPr>
        <w:pStyle w:val="Heading1"/>
      </w:pPr>
      <w:bookmarkStart w:id="4" w:name="_Toc73111127"/>
      <w:r>
        <w:t>Évaluation personelle</w:t>
      </w:r>
      <w:bookmarkEnd w:id="4"/>
    </w:p>
    <w:p w14:paraId="18EBC5E8" w14:textId="09FC56E6" w:rsidR="00F30636" w:rsidRPr="00F30636" w:rsidRDefault="00F30636" w:rsidP="00F30636">
      <w:r>
        <w:t>Je serait sérieusement choqué si ce projet me donne une note médiocre. Je pense que mes efforts sont visible et que c’est un exemple parfait d’éxecution des connaissances que j’ai eu grâce au programme d’informatique. J’ai eu l’avantage de déjà posséder certaines connaissances en développement de logiciel audio, mais cela reste un concept très compliqué et mes recherches en traitement de signaux numérique valent beaucoup. Ce fut un projet mémorable et j’espère sincèrement que ma dédication est claire et notable.</w:t>
      </w:r>
    </w:p>
    <w:sectPr w:rsidR="00F30636" w:rsidRPr="00F30636" w:rsidSect="00DE0F20">
      <w:footerReference w:type="default" r:id="rId8"/>
      <w:pgSz w:w="12240" w:h="15840"/>
      <w:pgMar w:top="1440" w:right="864" w:bottom="1440"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C55B" w14:textId="77777777" w:rsidR="004A3D16" w:rsidRDefault="004A3D16" w:rsidP="005E698C">
      <w:pPr>
        <w:spacing w:after="0" w:line="240" w:lineRule="auto"/>
      </w:pPr>
      <w:r>
        <w:separator/>
      </w:r>
    </w:p>
  </w:endnote>
  <w:endnote w:type="continuationSeparator" w:id="0">
    <w:p w14:paraId="29528717" w14:textId="77777777" w:rsidR="004A3D16" w:rsidRDefault="004A3D16" w:rsidP="005E6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DejaVu Sans Mono">
    <w:altName w:val="Sylfaen"/>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C201" w14:textId="1D634C2B" w:rsidR="005E698C" w:rsidRPr="002235B4" w:rsidRDefault="005E698C" w:rsidP="004B43F0">
    <w:pPr>
      <w:pStyle w:val="Footer"/>
      <w:jc w:val="left"/>
    </w:pPr>
  </w:p>
  <w:tbl>
    <w:tblPr>
      <w:tblStyle w:val="TableGrid"/>
      <w:tblpPr w:leftFromText="180" w:rightFromText="180" w:vertAnchor="text" w:tblpXSpec="center" w:tblpY="1"/>
      <w:tblOverlap w:val="never"/>
      <w:tblW w:w="10427"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3475"/>
      <w:gridCol w:w="3475"/>
      <w:gridCol w:w="3477"/>
    </w:tblGrid>
    <w:tr w:rsidR="003551B5" w:rsidRPr="002235B4" w14:paraId="26F5F05C" w14:textId="77777777" w:rsidTr="003551B5">
      <w:trPr>
        <w:trHeight w:val="945"/>
      </w:trPr>
      <w:tc>
        <w:tcPr>
          <w:tcW w:w="3475" w:type="dxa"/>
          <w:vAlign w:val="center"/>
        </w:tcPr>
        <w:p w14:paraId="1836E18C" w14:textId="16AD2926" w:rsidR="003551B5" w:rsidRPr="002235B4" w:rsidRDefault="002235B4" w:rsidP="00DE0F20">
          <w:pPr>
            <w:pStyle w:val="Footer"/>
            <w:rPr>
              <w:b w:val="0"/>
            </w:rPr>
          </w:pPr>
          <w:r w:rsidRPr="002235B4">
            <w:rPr>
              <w:rStyle w:val="FooterChar"/>
              <w:b/>
            </w:rPr>
            <w:t>Synthèse</w:t>
          </w:r>
          <w:r w:rsidR="009E7CA3" w:rsidRPr="002235B4">
            <w:rPr>
              <w:rStyle w:val="FooterChar"/>
              <w:b/>
            </w:rPr>
            <w:t xml:space="preserve"> </w:t>
          </w:r>
        </w:p>
        <w:p w14:paraId="08EE4048" w14:textId="719B6661" w:rsidR="003551B5" w:rsidRPr="002235B4" w:rsidRDefault="003551B5" w:rsidP="004B43F0">
          <w:pPr>
            <w:pStyle w:val="sub-Footer"/>
            <w:framePr w:hSpace="0" w:wrap="auto" w:vAnchor="margin" w:xAlign="left" w:yAlign="inline"/>
            <w:suppressOverlap w:val="0"/>
          </w:pPr>
          <w:r w:rsidRPr="002235B4">
            <w:t>420-</w:t>
          </w:r>
          <w:r w:rsidR="009E7CA3" w:rsidRPr="002235B4">
            <w:t>B</w:t>
          </w:r>
          <w:r w:rsidR="002235B4">
            <w:t>65</w:t>
          </w:r>
        </w:p>
      </w:tc>
      <w:tc>
        <w:tcPr>
          <w:tcW w:w="3475" w:type="dxa"/>
          <w:shd w:val="clear" w:color="auto" w:fill="auto"/>
          <w:vAlign w:val="center"/>
        </w:tcPr>
        <w:p w14:paraId="077BCF5C" w14:textId="77777777" w:rsidR="003551B5" w:rsidRPr="002235B4" w:rsidRDefault="003551B5" w:rsidP="004B43F0">
          <w:pPr>
            <w:pStyle w:val="Footer"/>
          </w:pPr>
          <w:r w:rsidRPr="002235B4">
            <w:t>Cégep du Vieux Montréal</w:t>
          </w:r>
        </w:p>
        <w:p w14:paraId="3724ADAC" w14:textId="71384F5B" w:rsidR="003551B5" w:rsidRPr="002235B4" w:rsidRDefault="003551B5" w:rsidP="003551B5">
          <w:pPr>
            <w:pStyle w:val="sub-Footer"/>
            <w:framePr w:hSpace="0" w:wrap="auto" w:vAnchor="margin" w:xAlign="left" w:yAlign="inline"/>
            <w:suppressOverlap w:val="0"/>
          </w:pPr>
          <w:r w:rsidRPr="002235B4">
            <w:t>255 rue Ontario est | Montréal | H2X 1X6 | 514.982.3437</w:t>
          </w:r>
        </w:p>
      </w:tc>
      <w:tc>
        <w:tcPr>
          <w:tcW w:w="3477" w:type="dxa"/>
          <w:vAlign w:val="center"/>
        </w:tcPr>
        <w:p w14:paraId="15277D13" w14:textId="764E8526" w:rsidR="003551B5" w:rsidRPr="002235B4" w:rsidRDefault="003551B5" w:rsidP="003551B5">
          <w:pPr>
            <w:pStyle w:val="sub-Footer"/>
            <w:framePr w:hSpace="0" w:wrap="auto" w:vAnchor="margin" w:xAlign="left" w:yAlign="inline"/>
            <w:suppressOverlap w:val="0"/>
          </w:pPr>
          <w:r w:rsidRPr="002235B4">
            <w:t>p.</w:t>
          </w:r>
          <w:r w:rsidRPr="002235B4">
            <w:rPr>
              <w:rStyle w:val="FooterChar"/>
              <w:b/>
            </w:rPr>
            <w:fldChar w:fldCharType="begin"/>
          </w:r>
          <w:r w:rsidRPr="002235B4">
            <w:rPr>
              <w:rStyle w:val="FooterChar"/>
              <w:b/>
            </w:rPr>
            <w:instrText xml:space="preserve"> PAGE   \* MERGEFORMAT </w:instrText>
          </w:r>
          <w:r w:rsidRPr="002235B4">
            <w:rPr>
              <w:rStyle w:val="FooterChar"/>
              <w:b/>
            </w:rPr>
            <w:fldChar w:fldCharType="separate"/>
          </w:r>
          <w:r w:rsidRPr="002235B4">
            <w:rPr>
              <w:rStyle w:val="FooterChar"/>
              <w:b/>
            </w:rPr>
            <w:t>1</w:t>
          </w:r>
          <w:r w:rsidRPr="002235B4">
            <w:rPr>
              <w:rStyle w:val="FooterChar"/>
              <w:b/>
            </w:rPr>
            <w:fldChar w:fldCharType="end"/>
          </w:r>
          <w:r w:rsidR="00DE0F20" w:rsidRPr="002235B4">
            <w:rPr>
              <w:rStyle w:val="FooterChar"/>
              <w:b/>
            </w:rPr>
            <w:t xml:space="preserve"> </w:t>
          </w:r>
          <w:r w:rsidR="00DE0F20" w:rsidRPr="002235B4">
            <w:t>/</w:t>
          </w:r>
          <w:r w:rsidR="00DE0F20" w:rsidRPr="002235B4">
            <w:rPr>
              <w:rStyle w:val="FooterChar"/>
              <w:b/>
            </w:rPr>
            <w:t xml:space="preserve"> </w:t>
          </w:r>
          <w:r w:rsidR="00DE0F20" w:rsidRPr="002235B4">
            <w:rPr>
              <w:rStyle w:val="FooterChar"/>
              <w:b/>
            </w:rPr>
            <w:fldChar w:fldCharType="begin"/>
          </w:r>
          <w:r w:rsidR="00DE0F20" w:rsidRPr="002235B4">
            <w:rPr>
              <w:rStyle w:val="FooterChar"/>
              <w:b/>
            </w:rPr>
            <w:instrText xml:space="preserve"> NUMPAGES   \* MERGEFORMAT </w:instrText>
          </w:r>
          <w:r w:rsidR="00DE0F20" w:rsidRPr="002235B4">
            <w:rPr>
              <w:rStyle w:val="FooterChar"/>
              <w:b/>
            </w:rPr>
            <w:fldChar w:fldCharType="separate"/>
          </w:r>
          <w:r w:rsidR="00DE0F20" w:rsidRPr="002235B4">
            <w:rPr>
              <w:rStyle w:val="FooterChar"/>
              <w:b/>
            </w:rPr>
            <w:t>9</w:t>
          </w:r>
          <w:r w:rsidR="00DE0F20" w:rsidRPr="002235B4">
            <w:rPr>
              <w:rStyle w:val="FooterChar"/>
              <w:b/>
            </w:rPr>
            <w:fldChar w:fldCharType="end"/>
          </w:r>
        </w:p>
      </w:tc>
    </w:tr>
  </w:tbl>
  <w:p w14:paraId="7CD4D4ED" w14:textId="15E9DBED" w:rsidR="005E698C" w:rsidRPr="002235B4" w:rsidRDefault="005E698C" w:rsidP="004B43F0">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F808" w14:textId="77777777" w:rsidR="004A3D16" w:rsidRDefault="004A3D16" w:rsidP="005E698C">
      <w:pPr>
        <w:spacing w:after="0" w:line="240" w:lineRule="auto"/>
      </w:pPr>
      <w:r>
        <w:separator/>
      </w:r>
    </w:p>
  </w:footnote>
  <w:footnote w:type="continuationSeparator" w:id="0">
    <w:p w14:paraId="1C68249E" w14:textId="77777777" w:rsidR="004A3D16" w:rsidRDefault="004A3D16" w:rsidP="005E6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1EBA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ACF9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628D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44F8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F20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E883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04FF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618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4A23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3E93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3F2858"/>
    <w:multiLevelType w:val="hybridMultilevel"/>
    <w:tmpl w:val="BF70A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A90E56"/>
    <w:multiLevelType w:val="hybridMultilevel"/>
    <w:tmpl w:val="7ABAA428"/>
    <w:lvl w:ilvl="0" w:tplc="67B4BA62">
      <w:start w:val="1"/>
      <w:numFmt w:val="bullet"/>
      <w:pStyle w:val="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43"/>
    <w:rsid w:val="0002580E"/>
    <w:rsid w:val="000A27D0"/>
    <w:rsid w:val="000B1CD8"/>
    <w:rsid w:val="000D5417"/>
    <w:rsid w:val="000D68DB"/>
    <w:rsid w:val="00172C64"/>
    <w:rsid w:val="001A103C"/>
    <w:rsid w:val="001B7892"/>
    <w:rsid w:val="001E0D53"/>
    <w:rsid w:val="001F4A09"/>
    <w:rsid w:val="002235B4"/>
    <w:rsid w:val="00227ECE"/>
    <w:rsid w:val="00264883"/>
    <w:rsid w:val="002D5905"/>
    <w:rsid w:val="002E50AA"/>
    <w:rsid w:val="003025D8"/>
    <w:rsid w:val="00326083"/>
    <w:rsid w:val="003466C3"/>
    <w:rsid w:val="003551B5"/>
    <w:rsid w:val="00397767"/>
    <w:rsid w:val="003D1F9A"/>
    <w:rsid w:val="003D6B53"/>
    <w:rsid w:val="003E5AAC"/>
    <w:rsid w:val="00425196"/>
    <w:rsid w:val="004600C8"/>
    <w:rsid w:val="00475185"/>
    <w:rsid w:val="004771ED"/>
    <w:rsid w:val="00484E47"/>
    <w:rsid w:val="0049420D"/>
    <w:rsid w:val="004A3D16"/>
    <w:rsid w:val="004B43F0"/>
    <w:rsid w:val="004C5574"/>
    <w:rsid w:val="004D1D68"/>
    <w:rsid w:val="0053155A"/>
    <w:rsid w:val="005E698C"/>
    <w:rsid w:val="005F39AC"/>
    <w:rsid w:val="00603A90"/>
    <w:rsid w:val="006913B6"/>
    <w:rsid w:val="00712908"/>
    <w:rsid w:val="007375B7"/>
    <w:rsid w:val="00772DB4"/>
    <w:rsid w:val="00796F20"/>
    <w:rsid w:val="008120AE"/>
    <w:rsid w:val="00837FF8"/>
    <w:rsid w:val="00871D99"/>
    <w:rsid w:val="00884A89"/>
    <w:rsid w:val="008B4E2B"/>
    <w:rsid w:val="008E25D9"/>
    <w:rsid w:val="00925451"/>
    <w:rsid w:val="00972F0D"/>
    <w:rsid w:val="00975990"/>
    <w:rsid w:val="009776D7"/>
    <w:rsid w:val="009864D9"/>
    <w:rsid w:val="009B4712"/>
    <w:rsid w:val="009C4D8F"/>
    <w:rsid w:val="009D311D"/>
    <w:rsid w:val="009E7CA3"/>
    <w:rsid w:val="00A4008A"/>
    <w:rsid w:val="00AB4C7E"/>
    <w:rsid w:val="00AE0F5B"/>
    <w:rsid w:val="00B32810"/>
    <w:rsid w:val="00B36632"/>
    <w:rsid w:val="00B513E7"/>
    <w:rsid w:val="00B64CF2"/>
    <w:rsid w:val="00B83743"/>
    <w:rsid w:val="00BB1768"/>
    <w:rsid w:val="00BC4F56"/>
    <w:rsid w:val="00C077A0"/>
    <w:rsid w:val="00C10F57"/>
    <w:rsid w:val="00C60E41"/>
    <w:rsid w:val="00C63462"/>
    <w:rsid w:val="00C74D56"/>
    <w:rsid w:val="00C90687"/>
    <w:rsid w:val="00CA2D19"/>
    <w:rsid w:val="00CD1FD8"/>
    <w:rsid w:val="00D67947"/>
    <w:rsid w:val="00DB11BF"/>
    <w:rsid w:val="00DC4D8C"/>
    <w:rsid w:val="00DE0F20"/>
    <w:rsid w:val="00DE3DED"/>
    <w:rsid w:val="00E07538"/>
    <w:rsid w:val="00E96FAB"/>
    <w:rsid w:val="00ED0486"/>
    <w:rsid w:val="00F06C05"/>
    <w:rsid w:val="00F30636"/>
    <w:rsid w:val="00FE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2D21"/>
  <w15:chartTrackingRefBased/>
  <w15:docId w15:val="{8B6ED69C-B3E3-4ED7-A541-0AD71761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1BF"/>
    <w:rPr>
      <w:rFonts w:ascii="Leelawadee" w:hAnsi="Leelawadee"/>
      <w:noProof/>
      <w:lang w:val="fr-CA"/>
    </w:rPr>
  </w:style>
  <w:style w:type="paragraph" w:styleId="Heading1">
    <w:name w:val="heading 1"/>
    <w:basedOn w:val="Normal"/>
    <w:next w:val="Normal"/>
    <w:link w:val="Heading1Char"/>
    <w:uiPriority w:val="9"/>
    <w:qFormat/>
    <w:rsid w:val="00CD1FD8"/>
    <w:pPr>
      <w:keepNext/>
      <w:keepLines/>
      <w:pBdr>
        <w:bottom w:val="single" w:sz="8" w:space="1" w:color="4472C4" w:themeColor="accent1"/>
      </w:pBdr>
      <w:spacing w:before="360" w:after="360" w:line="240" w:lineRule="auto"/>
      <w:ind w:left="1440" w:right="1440"/>
      <w:jc w:val="center"/>
      <w:outlineLvl w:val="0"/>
    </w:pPr>
    <w:rPr>
      <w:rFonts w:eastAsiaTheme="majorEastAsia" w:cstheme="majorBidi"/>
      <w:b/>
      <w:color w:val="4472C4" w:themeColor="accent1"/>
      <w:sz w:val="28"/>
      <w:szCs w:val="32"/>
    </w:rPr>
  </w:style>
  <w:style w:type="paragraph" w:styleId="Heading2">
    <w:name w:val="heading 2"/>
    <w:basedOn w:val="Normal"/>
    <w:next w:val="Normal"/>
    <w:link w:val="Heading2Char"/>
    <w:uiPriority w:val="9"/>
    <w:unhideWhenUsed/>
    <w:qFormat/>
    <w:rsid w:val="002235B4"/>
    <w:pPr>
      <w:keepNext/>
      <w:keepLines/>
      <w:pBdr>
        <w:top w:val="single" w:sz="6" w:space="1" w:color="4472C4" w:themeColor="accent1"/>
      </w:pBdr>
      <w:spacing w:after="480"/>
      <w:ind w:left="2160" w:right="2016"/>
      <w:jc w:val="center"/>
      <w:outlineLvl w:val="1"/>
    </w:pPr>
    <w:rPr>
      <w:rFonts w:eastAsiaTheme="majorEastAsia" w:cstheme="majorBidi"/>
      <w:color w:val="4472C4"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venance (Présentation)"/>
    <w:basedOn w:val="Normal"/>
    <w:next w:val="Index1"/>
    <w:uiPriority w:val="34"/>
    <w:qFormat/>
    <w:rsid w:val="006913B6"/>
    <w:pPr>
      <w:spacing w:after="480"/>
      <w:ind w:left="720"/>
      <w:jc w:val="right"/>
    </w:pPr>
    <w:rPr>
      <w:i/>
      <w:color w:val="A9A9A9"/>
      <w:sz w:val="20"/>
    </w:rPr>
  </w:style>
  <w:style w:type="paragraph" w:styleId="Title">
    <w:name w:val="Title"/>
    <w:basedOn w:val="Normal"/>
    <w:next w:val="Normal"/>
    <w:link w:val="TitleChar"/>
    <w:uiPriority w:val="10"/>
    <w:qFormat/>
    <w:rsid w:val="00484E47"/>
    <w:pPr>
      <w:pBdr>
        <w:bottom w:val="single" w:sz="8" w:space="1" w:color="4472C4" w:themeColor="accent1"/>
      </w:pBdr>
      <w:shd w:val="clear" w:color="0D0D0D" w:themeColor="text1" w:themeTint="F2" w:fill="auto"/>
      <w:spacing w:before="360" w:after="360" w:line="240" w:lineRule="auto"/>
      <w:ind w:left="1440" w:right="1440"/>
      <w:contextualSpacing/>
      <w:jc w:val="center"/>
    </w:pPr>
    <w:rPr>
      <w:rFonts w:eastAsiaTheme="majorEastAsia" w:cstheme="majorBidi"/>
      <w:b/>
      <w:color w:val="4472C4" w:themeColor="accent1"/>
      <w:spacing w:val="-10"/>
      <w:kern w:val="28"/>
      <w:szCs w:val="56"/>
    </w:rPr>
  </w:style>
  <w:style w:type="character" w:customStyle="1" w:styleId="TitleChar">
    <w:name w:val="Title Char"/>
    <w:basedOn w:val="DefaultParagraphFont"/>
    <w:link w:val="Title"/>
    <w:uiPriority w:val="10"/>
    <w:rsid w:val="00484E47"/>
    <w:rPr>
      <w:rFonts w:ascii="Leelawadee" w:eastAsiaTheme="majorEastAsia" w:hAnsi="Leelawadee" w:cstheme="majorBidi"/>
      <w:b/>
      <w:color w:val="4472C4" w:themeColor="accent1"/>
      <w:spacing w:val="-10"/>
      <w:kern w:val="28"/>
      <w:szCs w:val="56"/>
      <w:shd w:val="clear" w:color="0D0D0D" w:themeColor="text1" w:themeTint="F2" w:fill="auto"/>
    </w:rPr>
  </w:style>
  <w:style w:type="character" w:styleId="BookTitle">
    <w:name w:val="Book Title"/>
    <w:basedOn w:val="DefaultParagraphFont"/>
    <w:uiPriority w:val="33"/>
    <w:qFormat/>
    <w:rsid w:val="006913B6"/>
    <w:rPr>
      <w:b/>
      <w:bCs/>
      <w:i/>
      <w:iCs/>
      <w:spacing w:val="5"/>
    </w:rPr>
  </w:style>
  <w:style w:type="paragraph" w:styleId="Index1">
    <w:name w:val="index 1"/>
    <w:basedOn w:val="Normal"/>
    <w:next w:val="Normal"/>
    <w:autoRedefine/>
    <w:uiPriority w:val="99"/>
    <w:unhideWhenUsed/>
    <w:rsid w:val="00227ECE"/>
    <w:pPr>
      <w:spacing w:after="0" w:line="240" w:lineRule="auto"/>
      <w:ind w:left="220" w:hanging="220"/>
    </w:pPr>
  </w:style>
  <w:style w:type="paragraph" w:styleId="Subtitle">
    <w:name w:val="Subtitle"/>
    <w:basedOn w:val="Normal"/>
    <w:next w:val="Normal"/>
    <w:link w:val="SubtitleChar"/>
    <w:uiPriority w:val="11"/>
    <w:qFormat/>
    <w:rsid w:val="00227ECE"/>
    <w:pPr>
      <w:numPr>
        <w:ilvl w:val="1"/>
      </w:numPr>
      <w:pBdr>
        <w:top w:val="single" w:sz="6" w:space="0" w:color="8EAADB" w:themeColor="accent1" w:themeTint="99"/>
      </w:pBdr>
      <w:spacing w:before="120" w:after="0"/>
      <w:jc w:val="center"/>
    </w:pPr>
    <w:rPr>
      <w:rFonts w:eastAsiaTheme="minorEastAsia"/>
      <w:color w:val="1F3864" w:themeColor="accent1" w:themeShade="80"/>
      <w:spacing w:val="15"/>
    </w:rPr>
  </w:style>
  <w:style w:type="character" w:customStyle="1" w:styleId="SubtitleChar">
    <w:name w:val="Subtitle Char"/>
    <w:basedOn w:val="DefaultParagraphFont"/>
    <w:link w:val="Subtitle"/>
    <w:uiPriority w:val="11"/>
    <w:rsid w:val="00227ECE"/>
    <w:rPr>
      <w:rFonts w:ascii="Leelawadee" w:eastAsiaTheme="minorEastAsia" w:hAnsi="Leelawadee"/>
      <w:color w:val="1F3864" w:themeColor="accent1" w:themeShade="80"/>
      <w:spacing w:val="15"/>
    </w:rPr>
  </w:style>
  <w:style w:type="paragraph" w:customStyle="1" w:styleId="Pagetitre-Institution">
    <w:name w:val="Page titre - Institution"/>
    <w:basedOn w:val="Normal"/>
    <w:qFormat/>
    <w:rsid w:val="000B1CD8"/>
    <w:pPr>
      <w:spacing w:after="2000"/>
      <w:jc w:val="right"/>
    </w:pPr>
    <w:rPr>
      <w:i/>
      <w:color w:val="8EAADB" w:themeColor="accent1" w:themeTint="99"/>
    </w:rPr>
  </w:style>
  <w:style w:type="paragraph" w:customStyle="1" w:styleId="Pagetitre-lementTitre">
    <w:name w:val="Page titre - Élement | Titre"/>
    <w:basedOn w:val="Normal"/>
    <w:next w:val="Pagetitre-lementContenu"/>
    <w:qFormat/>
    <w:rsid w:val="001F4A09"/>
    <w:pPr>
      <w:pBdr>
        <w:left w:val="single" w:sz="8" w:space="4" w:color="4472C4" w:themeColor="accent1"/>
        <w:bottom w:val="single" w:sz="8" w:space="1" w:color="4472C4" w:themeColor="accent1"/>
      </w:pBdr>
      <w:spacing w:after="0"/>
    </w:pPr>
    <w:rPr>
      <w:b/>
      <w:color w:val="4472C4" w:themeColor="accent1"/>
      <w:sz w:val="48"/>
    </w:rPr>
  </w:style>
  <w:style w:type="paragraph" w:customStyle="1" w:styleId="Pagetitre-lementContenu">
    <w:name w:val="Page titre - Élement | Contenu"/>
    <w:basedOn w:val="Normal"/>
    <w:qFormat/>
    <w:rsid w:val="00227ECE"/>
    <w:pPr>
      <w:jc w:val="right"/>
    </w:pPr>
    <w:rPr>
      <w:color w:val="4472C4" w:themeColor="accent1"/>
    </w:rPr>
  </w:style>
  <w:style w:type="paragraph" w:customStyle="1" w:styleId="Pagetitre-Date">
    <w:name w:val="Page titre - Date"/>
    <w:basedOn w:val="Pagetitre-lementContenu"/>
    <w:qFormat/>
    <w:rsid w:val="00264883"/>
    <w:pPr>
      <w:spacing w:before="4000" w:after="0"/>
      <w:jc w:val="center"/>
    </w:pPr>
  </w:style>
  <w:style w:type="paragraph" w:customStyle="1" w:styleId="Pagetitre-lementContenuDfinition">
    <w:name w:val="Page titre - Élement | Contenu (Définition)"/>
    <w:basedOn w:val="Normal"/>
    <w:qFormat/>
    <w:rsid w:val="00227ECE"/>
    <w:pPr>
      <w:pBdr>
        <w:left w:val="single" w:sz="6" w:space="4" w:color="4472C4" w:themeColor="accent1"/>
        <w:bottom w:val="single" w:sz="6" w:space="1" w:color="4472C4" w:themeColor="accent1"/>
      </w:pBdr>
    </w:pPr>
    <w:rPr>
      <w:b/>
      <w:color w:val="8EAADB" w:themeColor="accent1" w:themeTint="99"/>
    </w:rPr>
  </w:style>
  <w:style w:type="paragraph" w:styleId="IndexHeading">
    <w:name w:val="index heading"/>
    <w:basedOn w:val="Normal"/>
    <w:next w:val="Index1"/>
    <w:uiPriority w:val="99"/>
    <w:unhideWhenUsed/>
    <w:rsid w:val="001F4A09"/>
    <w:pPr>
      <w:pBdr>
        <w:bottom w:val="single" w:sz="8" w:space="1" w:color="auto"/>
      </w:pBdr>
    </w:pPr>
    <w:rPr>
      <w:rFonts w:ascii="DejaVu Sans Mono" w:eastAsiaTheme="majorEastAsia" w:hAnsi="DejaVu Sans Mono" w:cstheme="majorBidi"/>
      <w:b/>
      <w:bCs/>
      <w:color w:val="000000" w:themeColor="text1"/>
    </w:rPr>
  </w:style>
  <w:style w:type="paragraph" w:customStyle="1" w:styleId="Pagetitre-lementsous-titre">
    <w:name w:val="Page titre - Élement | sous-titre"/>
    <w:basedOn w:val="Pagetitre-lementTitre"/>
    <w:qFormat/>
    <w:rsid w:val="001F4A09"/>
    <w:pPr>
      <w:pBdr>
        <w:left w:val="none" w:sz="0" w:space="0" w:color="auto"/>
        <w:bottom w:val="none" w:sz="0" w:space="0" w:color="auto"/>
      </w:pBdr>
      <w:spacing w:after="1600"/>
      <w:jc w:val="right"/>
    </w:pPr>
    <w:rPr>
      <w:b w:val="0"/>
      <w:color w:val="8EAADB" w:themeColor="accent1" w:themeTint="99"/>
      <w:sz w:val="28"/>
    </w:rPr>
  </w:style>
  <w:style w:type="paragraph" w:styleId="Quote">
    <w:name w:val="Quote"/>
    <w:basedOn w:val="Normal"/>
    <w:next w:val="Normal"/>
    <w:link w:val="QuoteChar"/>
    <w:uiPriority w:val="29"/>
    <w:qFormat/>
    <w:rsid w:val="008E25D9"/>
    <w:pPr>
      <w:pBdr>
        <w:top w:val="single" w:sz="6" w:space="1" w:color="4472C4" w:themeColor="accent1"/>
      </w:pBdr>
      <w:spacing w:before="200" w:after="200" w:line="240" w:lineRule="auto"/>
      <w:ind w:left="576" w:right="576"/>
      <w:jc w:val="center"/>
    </w:pPr>
    <w:rPr>
      <w:i/>
      <w:iCs/>
      <w:color w:val="2F5496" w:themeColor="accent1" w:themeShade="BF"/>
    </w:rPr>
  </w:style>
  <w:style w:type="character" w:customStyle="1" w:styleId="QuoteChar">
    <w:name w:val="Quote Char"/>
    <w:basedOn w:val="DefaultParagraphFont"/>
    <w:link w:val="Quote"/>
    <w:uiPriority w:val="29"/>
    <w:rsid w:val="008E25D9"/>
    <w:rPr>
      <w:rFonts w:ascii="Leelawadee" w:hAnsi="Leelawadee"/>
      <w:i/>
      <w:iCs/>
      <w:color w:val="2F5496" w:themeColor="accent1" w:themeShade="BF"/>
    </w:rPr>
  </w:style>
  <w:style w:type="paragraph" w:customStyle="1" w:styleId="Citation-Auteur">
    <w:name w:val="Citation - Auteur"/>
    <w:basedOn w:val="Normal"/>
    <w:next w:val="Normal"/>
    <w:qFormat/>
    <w:rsid w:val="008E25D9"/>
    <w:pPr>
      <w:pBdr>
        <w:bottom w:val="single" w:sz="6" w:space="1" w:color="4472C4" w:themeColor="accent1"/>
        <w:right w:val="single" w:sz="6" w:space="4" w:color="4472C4" w:themeColor="accent1"/>
      </w:pBdr>
      <w:ind w:left="576" w:right="576"/>
      <w:jc w:val="right"/>
    </w:pPr>
    <w:rPr>
      <w:color w:val="4472C4" w:themeColor="accent1"/>
    </w:rPr>
  </w:style>
  <w:style w:type="paragraph" w:customStyle="1" w:styleId="Termeanglophone">
    <w:name w:val="Terme anglophone"/>
    <w:basedOn w:val="Normal"/>
    <w:next w:val="Normal"/>
    <w:link w:val="TermeanglophoneChar"/>
    <w:qFormat/>
    <w:rsid w:val="00484E47"/>
    <w:rPr>
      <w:i/>
      <w:color w:val="2F5496" w:themeColor="accent1" w:themeShade="BF"/>
    </w:rPr>
  </w:style>
  <w:style w:type="character" w:customStyle="1" w:styleId="TermeanglophoneChar">
    <w:name w:val="Terme anglophone Char"/>
    <w:basedOn w:val="DefaultParagraphFont"/>
    <w:link w:val="Termeanglophone"/>
    <w:rsid w:val="00484E47"/>
    <w:rPr>
      <w:rFonts w:ascii="Leelawadee" w:hAnsi="Leelawadee"/>
      <w:i/>
      <w:color w:val="2F5496" w:themeColor="accent1" w:themeShade="BF"/>
      <w:lang w:val="fr-CA"/>
    </w:rPr>
  </w:style>
  <w:style w:type="paragraph" w:styleId="HTMLAddress">
    <w:name w:val="HTML Address"/>
    <w:basedOn w:val="Normal"/>
    <w:link w:val="HTMLAddressChar"/>
    <w:uiPriority w:val="99"/>
    <w:unhideWhenUsed/>
    <w:rsid w:val="0002580E"/>
    <w:pPr>
      <w:spacing w:after="0" w:line="240" w:lineRule="auto"/>
    </w:pPr>
    <w:rPr>
      <w:i/>
      <w:iCs/>
    </w:rPr>
  </w:style>
  <w:style w:type="character" w:customStyle="1" w:styleId="HTMLAddressChar">
    <w:name w:val="HTML Address Char"/>
    <w:basedOn w:val="DefaultParagraphFont"/>
    <w:link w:val="HTMLAddress"/>
    <w:uiPriority w:val="99"/>
    <w:rsid w:val="0002580E"/>
    <w:rPr>
      <w:rFonts w:ascii="Leelawadee" w:hAnsi="Leelawadee"/>
      <w:i/>
      <w:iCs/>
    </w:rPr>
  </w:style>
  <w:style w:type="character" w:styleId="Hyperlink">
    <w:name w:val="Hyperlink"/>
    <w:basedOn w:val="DefaultParagraphFont"/>
    <w:uiPriority w:val="99"/>
    <w:unhideWhenUsed/>
    <w:rsid w:val="002E50AA"/>
    <w:rPr>
      <w:rFonts w:ascii="Consolas" w:hAnsi="Consolas"/>
      <w:i/>
      <w:color w:val="000000" w:themeColor="text1"/>
      <w:sz w:val="22"/>
      <w:u w:val="single"/>
    </w:rPr>
  </w:style>
  <w:style w:type="paragraph" w:styleId="List">
    <w:name w:val="List"/>
    <w:basedOn w:val="Normal"/>
    <w:uiPriority w:val="99"/>
    <w:unhideWhenUsed/>
    <w:rsid w:val="0002580E"/>
    <w:pPr>
      <w:numPr>
        <w:numId w:val="11"/>
      </w:numPr>
      <w:ind w:right="1440"/>
      <w:contextualSpacing/>
    </w:pPr>
  </w:style>
  <w:style w:type="paragraph" w:styleId="Date">
    <w:name w:val="Date"/>
    <w:basedOn w:val="Normal"/>
    <w:next w:val="Normal"/>
    <w:link w:val="DateChar"/>
    <w:uiPriority w:val="99"/>
    <w:unhideWhenUsed/>
    <w:rsid w:val="003466C3"/>
    <w:rPr>
      <w:b/>
      <w:color w:val="4472C4" w:themeColor="accent1"/>
      <w:sz w:val="20"/>
      <w:u w:val="single"/>
    </w:rPr>
  </w:style>
  <w:style w:type="character" w:customStyle="1" w:styleId="DateChar">
    <w:name w:val="Date Char"/>
    <w:basedOn w:val="DefaultParagraphFont"/>
    <w:link w:val="Date"/>
    <w:uiPriority w:val="99"/>
    <w:rsid w:val="003466C3"/>
    <w:rPr>
      <w:rFonts w:ascii="Leelawadee" w:hAnsi="Leelawadee"/>
      <w:b/>
      <w:color w:val="4472C4" w:themeColor="accent1"/>
      <w:sz w:val="20"/>
      <w:u w:val="single"/>
    </w:rPr>
  </w:style>
  <w:style w:type="character" w:customStyle="1" w:styleId="Heading1Char">
    <w:name w:val="Heading 1 Char"/>
    <w:basedOn w:val="DefaultParagraphFont"/>
    <w:link w:val="Heading1"/>
    <w:uiPriority w:val="9"/>
    <w:rsid w:val="00CD1FD8"/>
    <w:rPr>
      <w:rFonts w:ascii="Leelawadee" w:eastAsiaTheme="majorEastAsia" w:hAnsi="Leelawadee" w:cstheme="majorBidi"/>
      <w:b/>
      <w:color w:val="4472C4" w:themeColor="accent1"/>
      <w:sz w:val="28"/>
      <w:szCs w:val="32"/>
    </w:rPr>
  </w:style>
  <w:style w:type="paragraph" w:styleId="TOCHeading">
    <w:name w:val="TOC Heading"/>
    <w:basedOn w:val="Heading1"/>
    <w:next w:val="Normal"/>
    <w:uiPriority w:val="39"/>
    <w:unhideWhenUsed/>
    <w:qFormat/>
    <w:rsid w:val="005E698C"/>
    <w:pPr>
      <w:pBdr>
        <w:bottom w:val="single" w:sz="18" w:space="1" w:color="4472C4" w:themeColor="accent1"/>
      </w:pBdr>
      <w:ind w:left="0" w:right="0"/>
      <w:jc w:val="left"/>
      <w:outlineLvl w:val="9"/>
    </w:pPr>
    <w:rPr>
      <w:rFonts w:ascii="Consolas" w:hAnsi="Consolas"/>
      <w:color w:val="000000" w:themeColor="text1"/>
    </w:rPr>
  </w:style>
  <w:style w:type="paragraph" w:styleId="TOC2">
    <w:name w:val="toc 2"/>
    <w:basedOn w:val="Normal"/>
    <w:next w:val="Normal"/>
    <w:autoRedefine/>
    <w:uiPriority w:val="39"/>
    <w:unhideWhenUsed/>
    <w:rsid w:val="001A103C"/>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235B4"/>
    <w:pPr>
      <w:tabs>
        <w:tab w:val="right" w:leader="dot" w:pos="10502"/>
      </w:tabs>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1A103C"/>
    <w:pPr>
      <w:spacing w:after="100"/>
      <w:ind w:left="440"/>
    </w:pPr>
    <w:rPr>
      <w:rFonts w:asciiTheme="minorHAnsi" w:eastAsiaTheme="minorEastAsia" w:hAnsiTheme="minorHAnsi" w:cs="Times New Roman"/>
    </w:rPr>
  </w:style>
  <w:style w:type="paragraph" w:customStyle="1" w:styleId="NomPropre">
    <w:name w:val="Nom Propre"/>
    <w:basedOn w:val="Termeanglophone"/>
    <w:link w:val="NomPropreChar"/>
    <w:qFormat/>
    <w:rsid w:val="003E5AAC"/>
    <w:rPr>
      <w:b/>
      <w:color w:val="4472C4" w:themeColor="accent1"/>
      <w:sz w:val="20"/>
    </w:rPr>
  </w:style>
  <w:style w:type="character" w:customStyle="1" w:styleId="NomPropreChar">
    <w:name w:val="Nom Propre Char"/>
    <w:basedOn w:val="TermeanglophoneChar"/>
    <w:link w:val="NomPropre"/>
    <w:rsid w:val="003E5AAC"/>
    <w:rPr>
      <w:rFonts w:ascii="Leelawadee" w:hAnsi="Leelawadee"/>
      <w:b/>
      <w:i/>
      <w:color w:val="4472C4" w:themeColor="accent1"/>
      <w:sz w:val="20"/>
      <w:lang w:val="fr-CA"/>
    </w:rPr>
  </w:style>
  <w:style w:type="paragraph" w:customStyle="1" w:styleId="Image">
    <w:name w:val="Image"/>
    <w:basedOn w:val="Normal"/>
    <w:next w:val="Image-Lgende"/>
    <w:qFormat/>
    <w:rsid w:val="003466C3"/>
    <w:pPr>
      <w:spacing w:after="0" w:line="240" w:lineRule="auto"/>
      <w:jc w:val="right"/>
    </w:pPr>
  </w:style>
  <w:style w:type="paragraph" w:customStyle="1" w:styleId="Image-Lgende">
    <w:name w:val="Image - Légende"/>
    <w:basedOn w:val="Normal"/>
    <w:next w:val="Normal"/>
    <w:qFormat/>
    <w:rsid w:val="009864D9"/>
    <w:pPr>
      <w:pBdr>
        <w:bottom w:val="single" w:sz="8" w:space="0" w:color="4472C4" w:themeColor="accent1"/>
        <w:right w:val="single" w:sz="8" w:space="0" w:color="4472C4" w:themeColor="accent1"/>
      </w:pBdr>
      <w:spacing w:after="480" w:line="240" w:lineRule="auto"/>
      <w:ind w:left="2160"/>
      <w:jc w:val="right"/>
    </w:pPr>
    <w:rPr>
      <w:b/>
      <w:color w:val="4472C4" w:themeColor="accent1"/>
      <w:sz w:val="18"/>
    </w:rPr>
  </w:style>
  <w:style w:type="character" w:customStyle="1" w:styleId="Heading2Char">
    <w:name w:val="Heading 2 Char"/>
    <w:basedOn w:val="DefaultParagraphFont"/>
    <w:link w:val="Heading2"/>
    <w:uiPriority w:val="9"/>
    <w:rsid w:val="002235B4"/>
    <w:rPr>
      <w:rFonts w:ascii="Leelawadee" w:eastAsiaTheme="majorEastAsia" w:hAnsi="Leelawadee" w:cstheme="majorBidi"/>
      <w:color w:val="4472C4" w:themeColor="accent1"/>
      <w:sz w:val="24"/>
      <w:szCs w:val="26"/>
    </w:rPr>
  </w:style>
  <w:style w:type="paragraph" w:customStyle="1" w:styleId="Sigle">
    <w:name w:val="Sigle"/>
    <w:basedOn w:val="Normal"/>
    <w:next w:val="Normal"/>
    <w:link w:val="SigleChar"/>
    <w:qFormat/>
    <w:rsid w:val="003466C3"/>
    <w:pPr>
      <w:spacing w:line="240" w:lineRule="auto"/>
    </w:pPr>
    <w:rPr>
      <w:rFonts w:eastAsiaTheme="majorEastAsia" w:cstheme="majorBidi"/>
      <w:b/>
      <w:i/>
      <w:color w:val="2F5496" w:themeColor="accent1" w:themeShade="BF"/>
      <w:sz w:val="20"/>
      <w:szCs w:val="32"/>
    </w:rPr>
  </w:style>
  <w:style w:type="character" w:customStyle="1" w:styleId="SigleChar">
    <w:name w:val="Sigle Char"/>
    <w:basedOn w:val="DefaultParagraphFont"/>
    <w:link w:val="Sigle"/>
    <w:rsid w:val="003466C3"/>
    <w:rPr>
      <w:rFonts w:ascii="Leelawadee" w:eastAsiaTheme="majorEastAsia" w:hAnsi="Leelawadee" w:cstheme="majorBidi"/>
      <w:b/>
      <w:i/>
      <w:color w:val="2F5496" w:themeColor="accent1" w:themeShade="BF"/>
      <w:sz w:val="20"/>
      <w:szCs w:val="32"/>
      <w:lang w:val="fr-CA"/>
    </w:rPr>
  </w:style>
  <w:style w:type="paragraph" w:customStyle="1" w:styleId="Code">
    <w:name w:val="Code"/>
    <w:basedOn w:val="Normal"/>
    <w:link w:val="CodeChar"/>
    <w:qFormat/>
    <w:rsid w:val="00796F20"/>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pct15" w:color="auto" w:fill="auto"/>
      <w:spacing w:after="120" w:line="240" w:lineRule="auto"/>
      <w:contextualSpacing/>
    </w:pPr>
    <w:rPr>
      <w:rFonts w:ascii="Consolas" w:hAnsi="Consolas"/>
      <w:color w:val="000000" w:themeColor="text1"/>
    </w:rPr>
  </w:style>
  <w:style w:type="paragraph" w:styleId="Header">
    <w:name w:val="header"/>
    <w:basedOn w:val="Normal"/>
    <w:link w:val="HeaderChar"/>
    <w:uiPriority w:val="99"/>
    <w:unhideWhenUsed/>
    <w:rsid w:val="005E6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98C"/>
    <w:rPr>
      <w:rFonts w:ascii="Leelawadee" w:hAnsi="Leelawadee"/>
    </w:rPr>
  </w:style>
  <w:style w:type="paragraph" w:styleId="Footer">
    <w:name w:val="footer"/>
    <w:basedOn w:val="Normal"/>
    <w:link w:val="FooterChar"/>
    <w:uiPriority w:val="99"/>
    <w:unhideWhenUsed/>
    <w:rsid w:val="003551B5"/>
    <w:pPr>
      <w:tabs>
        <w:tab w:val="center" w:pos="4680"/>
        <w:tab w:val="right" w:pos="9360"/>
      </w:tabs>
      <w:spacing w:after="0" w:line="240" w:lineRule="auto"/>
      <w:jc w:val="center"/>
    </w:pPr>
    <w:rPr>
      <w:b/>
      <w:color w:val="4472C4" w:themeColor="accent1"/>
    </w:rPr>
  </w:style>
  <w:style w:type="character" w:customStyle="1" w:styleId="FooterChar">
    <w:name w:val="Footer Char"/>
    <w:basedOn w:val="DefaultParagraphFont"/>
    <w:link w:val="Footer"/>
    <w:uiPriority w:val="99"/>
    <w:rsid w:val="003551B5"/>
    <w:rPr>
      <w:rFonts w:ascii="Leelawadee" w:hAnsi="Leelawadee"/>
      <w:b/>
      <w:color w:val="4472C4" w:themeColor="accent1"/>
    </w:rPr>
  </w:style>
  <w:style w:type="table" w:styleId="TableGrid">
    <w:name w:val="Table Grid"/>
    <w:basedOn w:val="TableNormal"/>
    <w:uiPriority w:val="39"/>
    <w:rsid w:val="005E6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Footer">
    <w:name w:val="sub - Footer"/>
    <w:basedOn w:val="Footer"/>
    <w:qFormat/>
    <w:rsid w:val="003551B5"/>
    <w:pPr>
      <w:framePr w:hSpace="180" w:wrap="around" w:vAnchor="text" w:hAnchor="text" w:xAlign="center" w:y="1"/>
      <w:suppressOverlap/>
    </w:pPr>
    <w:rPr>
      <w:color w:val="8EAADB" w:themeColor="accent1" w:themeTint="99"/>
    </w:rPr>
  </w:style>
  <w:style w:type="character" w:styleId="FollowedHyperlink">
    <w:name w:val="FollowedHyperlink"/>
    <w:basedOn w:val="DefaultParagraphFont"/>
    <w:uiPriority w:val="99"/>
    <w:semiHidden/>
    <w:unhideWhenUsed/>
    <w:rsid w:val="00B513E7"/>
    <w:rPr>
      <w:rFonts w:ascii="Consolas" w:hAnsi="Consolas"/>
      <w:b w:val="0"/>
      <w:color w:val="954F72" w:themeColor="followedHyperlink"/>
      <w:u w:val="single"/>
    </w:rPr>
  </w:style>
  <w:style w:type="character" w:styleId="UnresolvedMention">
    <w:name w:val="Unresolved Mention"/>
    <w:basedOn w:val="DefaultParagraphFont"/>
    <w:uiPriority w:val="99"/>
    <w:semiHidden/>
    <w:unhideWhenUsed/>
    <w:rsid w:val="002E50AA"/>
    <w:rPr>
      <w:color w:val="605E5C"/>
      <w:shd w:val="clear" w:color="auto" w:fill="E1DFDD"/>
    </w:rPr>
  </w:style>
  <w:style w:type="paragraph" w:customStyle="1" w:styleId="Code-Operator">
    <w:name w:val="Code - Operator"/>
    <w:basedOn w:val="Code"/>
    <w:next w:val="Code"/>
    <w:link w:val="Code-OperatorChar"/>
    <w:qFormat/>
    <w:rsid w:val="00796F20"/>
    <w:rPr>
      <w:b/>
    </w:rPr>
  </w:style>
  <w:style w:type="character" w:customStyle="1" w:styleId="CodeChar">
    <w:name w:val="Code Char"/>
    <w:basedOn w:val="DefaultParagraphFont"/>
    <w:link w:val="Code"/>
    <w:rsid w:val="00796F20"/>
    <w:rPr>
      <w:rFonts w:ascii="Consolas" w:hAnsi="Consolas"/>
      <w:color w:val="000000" w:themeColor="text1"/>
      <w:shd w:val="pct15" w:color="auto" w:fill="auto"/>
    </w:rPr>
  </w:style>
  <w:style w:type="character" w:customStyle="1" w:styleId="Code-OperatorChar">
    <w:name w:val="Code - Operator Char"/>
    <w:basedOn w:val="CodeChar"/>
    <w:link w:val="Code-Operator"/>
    <w:rsid w:val="00796F20"/>
    <w:rPr>
      <w:rFonts w:ascii="Consolas" w:hAnsi="Consolas"/>
      <w:b/>
      <w:color w:val="000000" w:themeColor="text1"/>
      <w:shd w:val="pct15" w:color="auto" w:fill="auto"/>
      <w:lang w:val="fr-CA"/>
    </w:rPr>
  </w:style>
  <w:style w:type="paragraph" w:styleId="BalloonText">
    <w:name w:val="Balloon Text"/>
    <w:basedOn w:val="Normal"/>
    <w:link w:val="BalloonTextChar"/>
    <w:uiPriority w:val="99"/>
    <w:semiHidden/>
    <w:unhideWhenUsed/>
    <w:rsid w:val="00DB1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1BF"/>
    <w:rPr>
      <w:rFonts w:ascii="Segoe UI" w:hAnsi="Segoe UI" w:cs="Segoe UI"/>
      <w:sz w:val="18"/>
      <w:szCs w:val="18"/>
    </w:rPr>
  </w:style>
  <w:style w:type="paragraph" w:styleId="Revision">
    <w:name w:val="Revision"/>
    <w:hidden/>
    <w:uiPriority w:val="99"/>
    <w:semiHidden/>
    <w:rsid w:val="00FE08F1"/>
    <w:pPr>
      <w:spacing w:after="0" w:line="240" w:lineRule="auto"/>
    </w:pPr>
    <w:rPr>
      <w:rFonts w:ascii="Leelawadee" w:hAnsi="Leelawadee"/>
    </w:rPr>
  </w:style>
  <w:style w:type="character" w:styleId="Emphasis">
    <w:name w:val="Emphasis"/>
    <w:basedOn w:val="DefaultParagraphFont"/>
    <w:uiPriority w:val="20"/>
    <w:qFormat/>
    <w:rsid w:val="009D311D"/>
    <w:rPr>
      <w:i/>
      <w:iCs/>
    </w:rPr>
  </w:style>
  <w:style w:type="character" w:styleId="SubtleEmphasis">
    <w:name w:val="Subtle Emphasis"/>
    <w:basedOn w:val="DefaultParagraphFont"/>
    <w:uiPriority w:val="19"/>
    <w:qFormat/>
    <w:rsid w:val="00C634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71030-9122-4BA5-9D0A-B857C516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Huot Vincent</dc:creator>
  <cp:keywords/>
  <dc:description/>
  <cp:lastModifiedBy>Huot Vincent</cp:lastModifiedBy>
  <cp:revision>18</cp:revision>
  <cp:lastPrinted>2021-02-27T03:44:00Z</cp:lastPrinted>
  <dcterms:created xsi:type="dcterms:W3CDTF">2018-11-05T22:12:00Z</dcterms:created>
  <dcterms:modified xsi:type="dcterms:W3CDTF">2021-05-28T20:58:00Z</dcterms:modified>
</cp:coreProperties>
</file>