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B80" w:rsidRDefault="00677B80" w:rsidP="00811588">
      <w:pPr>
        <w:pStyle w:val="-0"/>
        <w:spacing w:before="0" w:after="0"/>
        <w:rPr>
          <w:lang w:val="el-GR"/>
        </w:rPr>
      </w:pPr>
    </w:p>
    <w:p w:rsidR="00677B80" w:rsidRDefault="00677B80" w:rsidP="00677B80">
      <w:pPr>
        <w:pStyle w:val="-0"/>
        <w:spacing w:before="0" w:after="0"/>
        <w:jc w:val="center"/>
        <w:rPr>
          <w:lang w:val="el-GR"/>
        </w:rPr>
      </w:pPr>
    </w:p>
    <w:p w:rsidR="00677B80" w:rsidRDefault="00677B80" w:rsidP="00677B80">
      <w:pPr>
        <w:pStyle w:val="-0"/>
        <w:spacing w:before="0" w:after="0"/>
        <w:jc w:val="center"/>
        <w:rPr>
          <w:lang w:val="el-GR"/>
        </w:rPr>
      </w:pPr>
    </w:p>
    <w:p w:rsidR="00677B80" w:rsidRDefault="00677B80" w:rsidP="00677B80">
      <w:pPr>
        <w:pStyle w:val="-0"/>
        <w:spacing w:before="0" w:after="0"/>
        <w:jc w:val="center"/>
        <w:rPr>
          <w:lang w:val="el-GR"/>
        </w:rPr>
      </w:pPr>
    </w:p>
    <w:p w:rsidR="00677B80" w:rsidRDefault="00677B80" w:rsidP="00677B80">
      <w:pPr>
        <w:pStyle w:val="-0"/>
        <w:spacing w:before="0" w:after="0"/>
        <w:jc w:val="center"/>
        <w:rPr>
          <w:lang w:val="el-GR"/>
        </w:rPr>
      </w:pPr>
    </w:p>
    <w:p w:rsidR="00677B80" w:rsidRDefault="00677B80" w:rsidP="00677B80">
      <w:pPr>
        <w:pStyle w:val="-0"/>
        <w:spacing w:before="0" w:after="0"/>
        <w:jc w:val="center"/>
        <w:rPr>
          <w:lang w:val="el-GR"/>
        </w:rPr>
      </w:pPr>
    </w:p>
    <w:p w:rsidR="00677B80" w:rsidRDefault="00677B80" w:rsidP="00677B80">
      <w:pPr>
        <w:pStyle w:val="-0"/>
        <w:spacing w:before="0" w:after="0"/>
        <w:jc w:val="center"/>
        <w:rPr>
          <w:lang w:val="el-GR"/>
        </w:rPr>
      </w:pPr>
    </w:p>
    <w:p w:rsidR="00677B80" w:rsidRDefault="00677B80" w:rsidP="00677B80">
      <w:pPr>
        <w:pStyle w:val="-0"/>
        <w:spacing w:before="0" w:after="0"/>
        <w:jc w:val="center"/>
        <w:rPr>
          <w:lang w:val="el-GR"/>
        </w:rPr>
      </w:pPr>
      <w:r>
        <w:rPr>
          <w:lang w:val="el-GR"/>
        </w:rPr>
        <w:t>Τεχνικές εξοικονόμησης ενέργειας</w:t>
      </w:r>
    </w:p>
    <w:p w:rsidR="00677B80" w:rsidRPr="0089150A" w:rsidRDefault="00677B80" w:rsidP="00677B80">
      <w:pPr>
        <w:pStyle w:val="-0"/>
        <w:spacing w:before="0" w:after="0"/>
        <w:jc w:val="center"/>
        <w:rPr>
          <w:lang w:val="el-GR"/>
        </w:rPr>
      </w:pPr>
      <w:r>
        <w:rPr>
          <w:lang w:val="el-GR"/>
        </w:rPr>
        <w:t>για τις κινητές επικοινωνίες 5</w:t>
      </w:r>
      <w:r w:rsidRPr="00677B80">
        <w:rPr>
          <w:vertAlign w:val="superscript"/>
          <w:lang w:val="el-GR"/>
        </w:rPr>
        <w:t>ης</w:t>
      </w:r>
      <w:r>
        <w:rPr>
          <w:lang w:val="el-GR"/>
        </w:rPr>
        <w:t xml:space="preserve"> γενίας</w:t>
      </w:r>
    </w:p>
    <w:p w:rsidR="00677B80" w:rsidRDefault="00677B80" w:rsidP="00677B80">
      <w:pPr>
        <w:pStyle w:val="-1"/>
        <w:spacing w:after="0"/>
        <w:jc w:val="center"/>
        <w:rPr>
          <w:sz w:val="28"/>
        </w:rPr>
      </w:pPr>
      <w:r>
        <w:rPr>
          <w:sz w:val="28"/>
        </w:rPr>
        <w:t>Κωνσταντίνος Κουμαράκης</w:t>
      </w:r>
    </w:p>
    <w:p w:rsidR="00677B80" w:rsidRPr="00677B80" w:rsidRDefault="00677B80" w:rsidP="00677B80">
      <w:pPr>
        <w:pStyle w:val="-1"/>
        <w:spacing w:after="0"/>
        <w:jc w:val="center"/>
        <w:rPr>
          <w:sz w:val="28"/>
        </w:rPr>
      </w:pPr>
      <w:r>
        <w:rPr>
          <w:sz w:val="28"/>
        </w:rPr>
        <w:t>Αρκιλέ Δάμο</w:t>
      </w:r>
    </w:p>
    <w:p w:rsidR="00677B80" w:rsidRPr="00AA5813" w:rsidRDefault="00677B80" w:rsidP="00677B80">
      <w:pPr>
        <w:spacing w:after="200" w:line="276" w:lineRule="auto"/>
        <w:jc w:val="both"/>
        <w:rPr>
          <w:rFonts w:asciiTheme="minorHAnsi" w:hAnsiTheme="minorHAnsi" w:cstheme="minorHAnsi"/>
          <w:sz w:val="18"/>
          <w:lang w:val="el-GR"/>
        </w:rPr>
      </w:pPr>
    </w:p>
    <w:p w:rsidR="00677B80" w:rsidRPr="00AA5813" w:rsidRDefault="00677B80" w:rsidP="00677B80">
      <w:pPr>
        <w:spacing w:line="276" w:lineRule="auto"/>
        <w:rPr>
          <w:rFonts w:asciiTheme="minorHAnsi" w:hAnsiTheme="minorHAnsi" w:cstheme="minorHAnsi"/>
          <w:sz w:val="26"/>
          <w:lang w:val="el-GR"/>
        </w:rPr>
      </w:pPr>
      <w:r w:rsidRPr="00AA5813">
        <w:rPr>
          <w:rFonts w:asciiTheme="minorHAnsi" w:hAnsiTheme="minorHAnsi" w:cstheme="minorHAnsi"/>
          <w:sz w:val="26"/>
          <w:lang w:val="el-GR"/>
        </w:rPr>
        <w:t>Εργασία στο μάθημα</w:t>
      </w:r>
    </w:p>
    <w:p w:rsidR="00677B80" w:rsidRDefault="00677B80" w:rsidP="00677B80">
      <w:pPr>
        <w:spacing w:line="276" w:lineRule="auto"/>
        <w:rPr>
          <w:rFonts w:asciiTheme="minorHAnsi" w:hAnsiTheme="minorHAnsi" w:cstheme="minorHAnsi"/>
          <w:sz w:val="26"/>
          <w:lang w:val="el-GR"/>
        </w:rPr>
      </w:pPr>
      <w:r w:rsidRPr="00AA5813">
        <w:rPr>
          <w:rFonts w:asciiTheme="minorHAnsi" w:hAnsiTheme="minorHAnsi" w:cstheme="minorHAnsi"/>
          <w:sz w:val="26"/>
          <w:lang w:val="el-GR"/>
        </w:rPr>
        <w:t>Συστήματα Κινητών Επικοινωνιών</w:t>
      </w:r>
    </w:p>
    <w:p w:rsidR="00677B80" w:rsidRDefault="00677B80" w:rsidP="00677B80">
      <w:pPr>
        <w:spacing w:line="276" w:lineRule="auto"/>
        <w:rPr>
          <w:rFonts w:asciiTheme="minorHAnsi" w:hAnsiTheme="minorHAnsi" w:cstheme="minorHAnsi"/>
          <w:sz w:val="26"/>
          <w:lang w:val="el-GR"/>
        </w:rPr>
      </w:pPr>
    </w:p>
    <w:p w:rsidR="00677B80" w:rsidRDefault="00677B80" w:rsidP="00677B80">
      <w:pPr>
        <w:spacing w:line="276" w:lineRule="auto"/>
        <w:rPr>
          <w:rFonts w:asciiTheme="minorHAnsi" w:hAnsiTheme="minorHAnsi" w:cstheme="minorHAnsi"/>
          <w:sz w:val="26"/>
          <w:lang w:val="el-GR"/>
        </w:rPr>
      </w:pPr>
    </w:p>
    <w:p w:rsidR="00677B80" w:rsidRDefault="00677B80" w:rsidP="00677B80">
      <w:pPr>
        <w:spacing w:line="276" w:lineRule="auto"/>
        <w:rPr>
          <w:rFonts w:asciiTheme="minorHAnsi" w:hAnsiTheme="minorHAnsi" w:cstheme="minorHAnsi"/>
          <w:sz w:val="26"/>
          <w:lang w:val="el-GR"/>
        </w:rPr>
      </w:pPr>
    </w:p>
    <w:p w:rsidR="00677B80" w:rsidRDefault="00677B80" w:rsidP="00677B80">
      <w:pPr>
        <w:spacing w:line="276" w:lineRule="auto"/>
        <w:rPr>
          <w:rFonts w:asciiTheme="minorHAnsi" w:hAnsiTheme="minorHAnsi" w:cstheme="minorHAnsi"/>
          <w:sz w:val="26"/>
          <w:lang w:val="el-GR"/>
        </w:rPr>
      </w:pPr>
    </w:p>
    <w:p w:rsidR="00677B80" w:rsidRDefault="00677B80" w:rsidP="00677B80">
      <w:pPr>
        <w:spacing w:line="276" w:lineRule="auto"/>
        <w:rPr>
          <w:rFonts w:asciiTheme="minorHAnsi" w:hAnsiTheme="minorHAnsi" w:cstheme="minorHAnsi"/>
          <w:sz w:val="26"/>
          <w:lang w:val="el-GR"/>
        </w:rPr>
      </w:pPr>
    </w:p>
    <w:p w:rsidR="00677B80" w:rsidRDefault="00677B80" w:rsidP="00677B80">
      <w:pPr>
        <w:spacing w:line="276" w:lineRule="auto"/>
        <w:jc w:val="both"/>
        <w:rPr>
          <w:rFonts w:asciiTheme="minorHAnsi" w:hAnsiTheme="minorHAnsi" w:cstheme="minorHAnsi"/>
          <w:sz w:val="26"/>
          <w:lang w:val="el-GR"/>
        </w:rPr>
      </w:pPr>
    </w:p>
    <w:p w:rsidR="00677B80" w:rsidRDefault="00677B80" w:rsidP="00677B80">
      <w:pPr>
        <w:spacing w:line="276" w:lineRule="auto"/>
        <w:jc w:val="both"/>
        <w:rPr>
          <w:rFonts w:asciiTheme="minorHAnsi" w:hAnsiTheme="minorHAnsi" w:cstheme="minorHAnsi"/>
          <w:sz w:val="26"/>
          <w:lang w:val="el-GR"/>
        </w:rPr>
      </w:pPr>
    </w:p>
    <w:p w:rsidR="00677B80" w:rsidRDefault="00677B80" w:rsidP="00677B80">
      <w:pPr>
        <w:spacing w:line="276" w:lineRule="auto"/>
        <w:rPr>
          <w:rFonts w:asciiTheme="minorHAnsi" w:hAnsiTheme="minorHAnsi" w:cstheme="minorHAnsi"/>
          <w:sz w:val="26"/>
          <w:lang w:val="el-GR"/>
        </w:rPr>
      </w:pPr>
    </w:p>
    <w:p w:rsidR="00677B80" w:rsidRDefault="00677B80" w:rsidP="00677B80">
      <w:pPr>
        <w:spacing w:line="276" w:lineRule="auto"/>
        <w:rPr>
          <w:rFonts w:asciiTheme="minorHAnsi" w:hAnsiTheme="minorHAnsi" w:cstheme="minorHAnsi"/>
          <w:sz w:val="26"/>
          <w:lang w:val="el-GR"/>
        </w:rPr>
      </w:pPr>
    </w:p>
    <w:p w:rsidR="00677B80" w:rsidRDefault="00677B80" w:rsidP="00677B80">
      <w:pPr>
        <w:spacing w:line="276" w:lineRule="auto"/>
        <w:rPr>
          <w:rFonts w:asciiTheme="minorHAnsi" w:hAnsiTheme="minorHAnsi" w:cstheme="minorHAnsi"/>
          <w:sz w:val="26"/>
          <w:lang w:val="el-GR"/>
        </w:rPr>
      </w:pPr>
    </w:p>
    <w:p w:rsidR="001A5DB0" w:rsidRDefault="001A5DB0" w:rsidP="00677B80">
      <w:pPr>
        <w:spacing w:line="276" w:lineRule="auto"/>
        <w:rPr>
          <w:rFonts w:asciiTheme="minorHAnsi" w:hAnsiTheme="minorHAnsi" w:cstheme="minorHAnsi"/>
          <w:sz w:val="26"/>
          <w:lang w:val="el-GR"/>
        </w:rPr>
      </w:pPr>
    </w:p>
    <w:p w:rsidR="00677B80" w:rsidRPr="00AA5813" w:rsidRDefault="00677B80" w:rsidP="00677B80">
      <w:pPr>
        <w:spacing w:line="276" w:lineRule="auto"/>
        <w:jc w:val="both"/>
        <w:rPr>
          <w:rFonts w:asciiTheme="minorHAnsi" w:hAnsiTheme="minorHAnsi" w:cstheme="minorHAnsi"/>
          <w:sz w:val="26"/>
          <w:lang w:val="el-GR"/>
        </w:rPr>
      </w:pPr>
    </w:p>
    <w:p w:rsidR="005C7F1A" w:rsidRPr="007C7FE6" w:rsidRDefault="005C7F1A">
      <w:pPr>
        <w:rPr>
          <w:lang w:val="el-GR"/>
        </w:rPr>
      </w:pPr>
    </w:p>
    <w:p w:rsidR="001A5DB0" w:rsidRPr="00AA5813" w:rsidRDefault="001A5DB0" w:rsidP="001A5DB0">
      <w:pPr>
        <w:spacing w:line="276" w:lineRule="auto"/>
        <w:rPr>
          <w:rFonts w:asciiTheme="minorHAnsi" w:hAnsiTheme="minorHAnsi" w:cstheme="minorHAnsi"/>
          <w:sz w:val="22"/>
          <w:lang w:val="el-GR"/>
        </w:rPr>
      </w:pPr>
      <w:r w:rsidRPr="00AA5813">
        <w:rPr>
          <w:rFonts w:asciiTheme="minorHAnsi" w:hAnsiTheme="minorHAnsi" w:cstheme="minorHAnsi"/>
          <w:sz w:val="22"/>
          <w:lang w:val="el-GR"/>
        </w:rPr>
        <w:t>Διεθνές Πανεπιστήμιο Ελλάδος</w:t>
      </w:r>
    </w:p>
    <w:p w:rsidR="001A5DB0" w:rsidRPr="00AA5813" w:rsidRDefault="001A5DB0" w:rsidP="001A5DB0">
      <w:pPr>
        <w:spacing w:line="276" w:lineRule="auto"/>
        <w:rPr>
          <w:rFonts w:asciiTheme="minorHAnsi" w:hAnsiTheme="minorHAnsi" w:cstheme="minorHAnsi"/>
          <w:sz w:val="22"/>
          <w:lang w:val="el-GR"/>
        </w:rPr>
      </w:pPr>
      <w:r w:rsidRPr="00AA5813">
        <w:rPr>
          <w:rFonts w:asciiTheme="minorHAnsi" w:hAnsiTheme="minorHAnsi" w:cstheme="minorHAnsi"/>
          <w:sz w:val="22"/>
          <w:lang w:val="el-GR"/>
        </w:rPr>
        <w:t>Τμήμα Μηχανικών Πληροφορικής και Ηλεκτρονικών Συστημάτων</w:t>
      </w:r>
    </w:p>
    <w:p w:rsidR="001A5DB0" w:rsidRPr="00AA5813" w:rsidRDefault="001A5DB0" w:rsidP="001A5DB0">
      <w:pPr>
        <w:spacing w:line="276" w:lineRule="auto"/>
        <w:rPr>
          <w:rFonts w:asciiTheme="minorHAnsi" w:hAnsiTheme="minorHAnsi" w:cstheme="minorHAnsi"/>
          <w:sz w:val="22"/>
          <w:lang w:val="el-GR"/>
        </w:rPr>
      </w:pPr>
    </w:p>
    <w:p w:rsidR="001A5DB0" w:rsidRPr="001A5DB0" w:rsidRDefault="001A5DB0" w:rsidP="001A5DB0">
      <w:pPr>
        <w:pStyle w:val="-3"/>
        <w:ind w:firstLine="0"/>
        <w:jc w:val="center"/>
        <w:rPr>
          <w:sz w:val="22"/>
          <w:szCs w:val="20"/>
          <w:lang w:val="el-GR"/>
        </w:rPr>
      </w:pPr>
      <w:r w:rsidRPr="001A5DB0">
        <w:rPr>
          <w:sz w:val="22"/>
          <w:szCs w:val="20"/>
          <w:lang w:val="el-GR"/>
        </w:rPr>
        <w:t>Θεσσαλονίκη, Απρίλιος 2022</w:t>
      </w:r>
    </w:p>
    <w:sdt>
      <w:sdtPr>
        <w:rPr>
          <w:rFonts w:ascii="Times New Roman" w:eastAsia="SimSun" w:hAnsi="Times New Roman" w:cs="Times New Roman"/>
          <w:color w:val="auto"/>
          <w:sz w:val="20"/>
          <w:szCs w:val="20"/>
        </w:rPr>
        <w:id w:val="-1737776963"/>
        <w:docPartObj>
          <w:docPartGallery w:val="Table of Contents"/>
          <w:docPartUnique/>
        </w:docPartObj>
      </w:sdtPr>
      <w:sdtEndPr>
        <w:rPr>
          <w:b/>
          <w:bCs/>
          <w:noProof/>
        </w:rPr>
      </w:sdtEndPr>
      <w:sdtContent>
        <w:p w:rsidR="003017AF" w:rsidRPr="003017AF" w:rsidRDefault="00677B80" w:rsidP="003017AF">
          <w:pPr>
            <w:pStyle w:val="TOCHeading"/>
          </w:pPr>
          <w:r>
            <w:t>Contents</w:t>
          </w:r>
        </w:p>
        <w:p w:rsidR="002F3FFA" w:rsidRDefault="00677B80">
          <w:pPr>
            <w:pStyle w:val="TOC1"/>
            <w:tabs>
              <w:tab w:val="left" w:pos="440"/>
              <w:tab w:val="right" w:leader="dot" w:pos="940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9280028" w:history="1">
            <w:r w:rsidR="002F3FFA" w:rsidRPr="007B0A70">
              <w:rPr>
                <w:rStyle w:val="Hyperlink"/>
                <w:rFonts w:cs="Calibri"/>
                <w:noProof/>
                <w:lang w:val="el-GR"/>
              </w:rPr>
              <w:t>1.</w:t>
            </w:r>
            <w:r w:rsidR="002F3FFA">
              <w:rPr>
                <w:rFonts w:asciiTheme="minorHAnsi" w:eastAsiaTheme="minorEastAsia" w:hAnsiTheme="minorHAnsi" w:cstheme="minorBidi"/>
                <w:noProof/>
                <w:sz w:val="22"/>
                <w:szCs w:val="22"/>
              </w:rPr>
              <w:tab/>
            </w:r>
            <w:r w:rsidR="002F3FFA" w:rsidRPr="007B0A70">
              <w:rPr>
                <w:rStyle w:val="Hyperlink"/>
                <w:noProof/>
                <w:lang w:val="el-GR"/>
              </w:rPr>
              <w:t>Εισαγωγή</w:t>
            </w:r>
            <w:r w:rsidR="002F3FFA">
              <w:rPr>
                <w:noProof/>
                <w:webHidden/>
              </w:rPr>
              <w:tab/>
            </w:r>
            <w:r w:rsidR="002F3FFA">
              <w:rPr>
                <w:noProof/>
                <w:webHidden/>
              </w:rPr>
              <w:fldChar w:fldCharType="begin"/>
            </w:r>
            <w:r w:rsidR="002F3FFA">
              <w:rPr>
                <w:noProof/>
                <w:webHidden/>
              </w:rPr>
              <w:instrText xml:space="preserve"> PAGEREF _Toc99280028 \h </w:instrText>
            </w:r>
            <w:r w:rsidR="002F3FFA">
              <w:rPr>
                <w:noProof/>
                <w:webHidden/>
              </w:rPr>
            </w:r>
            <w:r w:rsidR="002F3FFA">
              <w:rPr>
                <w:noProof/>
                <w:webHidden/>
              </w:rPr>
              <w:fldChar w:fldCharType="separate"/>
            </w:r>
            <w:r w:rsidR="002F3FFA">
              <w:rPr>
                <w:noProof/>
                <w:webHidden/>
              </w:rPr>
              <w:t>2</w:t>
            </w:r>
            <w:r w:rsidR="002F3FFA">
              <w:rPr>
                <w:noProof/>
                <w:webHidden/>
              </w:rPr>
              <w:fldChar w:fldCharType="end"/>
            </w:r>
          </w:hyperlink>
        </w:p>
        <w:p w:rsidR="002F3FFA" w:rsidRDefault="001043F4">
          <w:pPr>
            <w:pStyle w:val="TOC1"/>
            <w:tabs>
              <w:tab w:val="left" w:pos="440"/>
              <w:tab w:val="right" w:leader="dot" w:pos="9408"/>
            </w:tabs>
            <w:rPr>
              <w:rFonts w:asciiTheme="minorHAnsi" w:eastAsiaTheme="minorEastAsia" w:hAnsiTheme="minorHAnsi" w:cstheme="minorBidi"/>
              <w:noProof/>
              <w:sz w:val="22"/>
              <w:szCs w:val="22"/>
            </w:rPr>
          </w:pPr>
          <w:hyperlink w:anchor="_Toc99280029" w:history="1">
            <w:r w:rsidR="002F3FFA" w:rsidRPr="007B0A70">
              <w:rPr>
                <w:rStyle w:val="Hyperlink"/>
                <w:rFonts w:cs="Calibri"/>
                <w:noProof/>
                <w:lang w:val="el-GR"/>
              </w:rPr>
              <w:t>2.</w:t>
            </w:r>
            <w:r w:rsidR="002F3FFA">
              <w:rPr>
                <w:rFonts w:asciiTheme="minorHAnsi" w:eastAsiaTheme="minorEastAsia" w:hAnsiTheme="minorHAnsi" w:cstheme="minorBidi"/>
                <w:noProof/>
                <w:sz w:val="22"/>
                <w:szCs w:val="22"/>
              </w:rPr>
              <w:tab/>
            </w:r>
            <w:r w:rsidR="002F3FFA" w:rsidRPr="007B0A70">
              <w:rPr>
                <w:rStyle w:val="Hyperlink"/>
                <w:noProof/>
                <w:lang w:val="el-GR"/>
              </w:rPr>
              <w:t>Τεχνικές ενεργειακής απόδοσης στο 5</w:t>
            </w:r>
            <w:r w:rsidR="002F3FFA" w:rsidRPr="007B0A70">
              <w:rPr>
                <w:rStyle w:val="Hyperlink"/>
                <w:noProof/>
              </w:rPr>
              <w:t>G</w:t>
            </w:r>
            <w:r w:rsidR="002F3FFA">
              <w:rPr>
                <w:noProof/>
                <w:webHidden/>
              </w:rPr>
              <w:tab/>
            </w:r>
            <w:r w:rsidR="002F3FFA">
              <w:rPr>
                <w:noProof/>
                <w:webHidden/>
              </w:rPr>
              <w:fldChar w:fldCharType="begin"/>
            </w:r>
            <w:r w:rsidR="002F3FFA">
              <w:rPr>
                <w:noProof/>
                <w:webHidden/>
              </w:rPr>
              <w:instrText xml:space="preserve"> PAGEREF _Toc99280029 \h </w:instrText>
            </w:r>
            <w:r w:rsidR="002F3FFA">
              <w:rPr>
                <w:noProof/>
                <w:webHidden/>
              </w:rPr>
            </w:r>
            <w:r w:rsidR="002F3FFA">
              <w:rPr>
                <w:noProof/>
                <w:webHidden/>
              </w:rPr>
              <w:fldChar w:fldCharType="separate"/>
            </w:r>
            <w:r w:rsidR="002F3FFA">
              <w:rPr>
                <w:noProof/>
                <w:webHidden/>
              </w:rPr>
              <w:t>4</w:t>
            </w:r>
            <w:r w:rsidR="002F3FFA">
              <w:rPr>
                <w:noProof/>
                <w:webHidden/>
              </w:rPr>
              <w:fldChar w:fldCharType="end"/>
            </w:r>
          </w:hyperlink>
        </w:p>
        <w:p w:rsidR="002F3FFA" w:rsidRDefault="001043F4">
          <w:pPr>
            <w:pStyle w:val="TOC1"/>
            <w:tabs>
              <w:tab w:val="left" w:pos="440"/>
              <w:tab w:val="right" w:leader="dot" w:pos="9408"/>
            </w:tabs>
            <w:rPr>
              <w:rFonts w:asciiTheme="minorHAnsi" w:eastAsiaTheme="minorEastAsia" w:hAnsiTheme="minorHAnsi" w:cstheme="minorBidi"/>
              <w:noProof/>
              <w:sz w:val="22"/>
              <w:szCs w:val="22"/>
            </w:rPr>
          </w:pPr>
          <w:hyperlink w:anchor="_Toc99280030" w:history="1">
            <w:r w:rsidR="002F3FFA" w:rsidRPr="007B0A70">
              <w:rPr>
                <w:rStyle w:val="Hyperlink"/>
                <w:rFonts w:cs="Calibri"/>
                <w:noProof/>
                <w:lang w:val="el-GR"/>
              </w:rPr>
              <w:t>3.</w:t>
            </w:r>
            <w:r w:rsidR="002F3FFA">
              <w:rPr>
                <w:rFonts w:asciiTheme="minorHAnsi" w:eastAsiaTheme="minorEastAsia" w:hAnsiTheme="minorHAnsi" w:cstheme="minorBidi"/>
                <w:noProof/>
                <w:sz w:val="22"/>
                <w:szCs w:val="22"/>
              </w:rPr>
              <w:tab/>
            </w:r>
            <w:r w:rsidR="002F3FFA" w:rsidRPr="007B0A70">
              <w:rPr>
                <w:rStyle w:val="Hyperlink"/>
                <w:noProof/>
                <w:lang w:val="el-GR"/>
              </w:rPr>
              <w:t>Σύνοψη</w:t>
            </w:r>
            <w:r w:rsidR="002F3FFA">
              <w:rPr>
                <w:noProof/>
                <w:webHidden/>
              </w:rPr>
              <w:tab/>
            </w:r>
            <w:r w:rsidR="002F3FFA">
              <w:rPr>
                <w:noProof/>
                <w:webHidden/>
              </w:rPr>
              <w:fldChar w:fldCharType="begin"/>
            </w:r>
            <w:r w:rsidR="002F3FFA">
              <w:rPr>
                <w:noProof/>
                <w:webHidden/>
              </w:rPr>
              <w:instrText xml:space="preserve"> PAGEREF _Toc99280030 \h </w:instrText>
            </w:r>
            <w:r w:rsidR="002F3FFA">
              <w:rPr>
                <w:noProof/>
                <w:webHidden/>
              </w:rPr>
            </w:r>
            <w:r w:rsidR="002F3FFA">
              <w:rPr>
                <w:noProof/>
                <w:webHidden/>
              </w:rPr>
              <w:fldChar w:fldCharType="separate"/>
            </w:r>
            <w:r w:rsidR="002F3FFA">
              <w:rPr>
                <w:noProof/>
                <w:webHidden/>
              </w:rPr>
              <w:t>7</w:t>
            </w:r>
            <w:r w:rsidR="002F3FFA">
              <w:rPr>
                <w:noProof/>
                <w:webHidden/>
              </w:rPr>
              <w:fldChar w:fldCharType="end"/>
            </w:r>
          </w:hyperlink>
        </w:p>
        <w:p w:rsidR="002F3FFA" w:rsidRDefault="001043F4">
          <w:pPr>
            <w:pStyle w:val="TOC1"/>
            <w:tabs>
              <w:tab w:val="left" w:pos="440"/>
              <w:tab w:val="right" w:leader="dot" w:pos="9408"/>
            </w:tabs>
            <w:rPr>
              <w:rFonts w:asciiTheme="minorHAnsi" w:eastAsiaTheme="minorEastAsia" w:hAnsiTheme="minorHAnsi" w:cstheme="minorBidi"/>
              <w:noProof/>
              <w:sz w:val="22"/>
              <w:szCs w:val="22"/>
            </w:rPr>
          </w:pPr>
          <w:hyperlink w:anchor="_Toc99280031" w:history="1">
            <w:r w:rsidR="002F3FFA" w:rsidRPr="007B0A70">
              <w:rPr>
                <w:rStyle w:val="Hyperlink"/>
                <w:rFonts w:cs="Calibri"/>
                <w:noProof/>
                <w:lang w:val="el-GR"/>
              </w:rPr>
              <w:t>4.</w:t>
            </w:r>
            <w:r w:rsidR="002F3FFA">
              <w:rPr>
                <w:rFonts w:asciiTheme="minorHAnsi" w:eastAsiaTheme="minorEastAsia" w:hAnsiTheme="minorHAnsi" w:cstheme="minorBidi"/>
                <w:noProof/>
                <w:sz w:val="22"/>
                <w:szCs w:val="22"/>
              </w:rPr>
              <w:tab/>
            </w:r>
            <w:r w:rsidR="002F3FFA" w:rsidRPr="007B0A70">
              <w:rPr>
                <w:rStyle w:val="Hyperlink"/>
                <w:noProof/>
                <w:lang w:val="el-GR"/>
              </w:rPr>
              <w:t>Βιβλιογραφία - αναφορές</w:t>
            </w:r>
            <w:r w:rsidR="002F3FFA">
              <w:rPr>
                <w:noProof/>
                <w:webHidden/>
              </w:rPr>
              <w:tab/>
            </w:r>
            <w:r w:rsidR="002F3FFA">
              <w:rPr>
                <w:noProof/>
                <w:webHidden/>
              </w:rPr>
              <w:fldChar w:fldCharType="begin"/>
            </w:r>
            <w:r w:rsidR="002F3FFA">
              <w:rPr>
                <w:noProof/>
                <w:webHidden/>
              </w:rPr>
              <w:instrText xml:space="preserve"> PAGEREF _Toc99280031 \h </w:instrText>
            </w:r>
            <w:r w:rsidR="002F3FFA">
              <w:rPr>
                <w:noProof/>
                <w:webHidden/>
              </w:rPr>
            </w:r>
            <w:r w:rsidR="002F3FFA">
              <w:rPr>
                <w:noProof/>
                <w:webHidden/>
              </w:rPr>
              <w:fldChar w:fldCharType="separate"/>
            </w:r>
            <w:r w:rsidR="002F3FFA">
              <w:rPr>
                <w:noProof/>
                <w:webHidden/>
              </w:rPr>
              <w:t>7</w:t>
            </w:r>
            <w:r w:rsidR="002F3FFA">
              <w:rPr>
                <w:noProof/>
                <w:webHidden/>
              </w:rPr>
              <w:fldChar w:fldCharType="end"/>
            </w:r>
          </w:hyperlink>
        </w:p>
        <w:p w:rsidR="00A43CC0" w:rsidRDefault="00677B80" w:rsidP="00A43CC0">
          <w:pPr>
            <w:rPr>
              <w:b/>
              <w:bCs/>
              <w:noProof/>
            </w:rPr>
          </w:pPr>
          <w:r>
            <w:rPr>
              <w:b/>
              <w:bCs/>
              <w:noProof/>
            </w:rPr>
            <w:fldChar w:fldCharType="end"/>
          </w:r>
        </w:p>
      </w:sdtContent>
    </w:sdt>
    <w:p w:rsidR="003017AF" w:rsidRDefault="003017AF" w:rsidP="00A43CC0">
      <w:pPr>
        <w:jc w:val="both"/>
        <w:rPr>
          <w:rFonts w:asciiTheme="minorHAnsi" w:hAnsiTheme="minorHAnsi" w:cstheme="minorHAnsi"/>
          <w:b/>
          <w:sz w:val="18"/>
          <w:lang w:val="el-GR"/>
        </w:rPr>
      </w:pPr>
    </w:p>
    <w:p w:rsidR="000219C0" w:rsidRPr="00D61561" w:rsidRDefault="00677B80" w:rsidP="00A43CC0">
      <w:pPr>
        <w:jc w:val="both"/>
        <w:rPr>
          <w:rFonts w:asciiTheme="minorHAnsi" w:hAnsiTheme="minorHAnsi" w:cstheme="minorHAnsi"/>
          <w:b/>
          <w:sz w:val="18"/>
          <w:lang w:val="el-GR"/>
        </w:rPr>
      </w:pPr>
      <w:r w:rsidRPr="00A43CC0">
        <w:rPr>
          <w:rFonts w:asciiTheme="minorHAnsi" w:hAnsiTheme="minorHAnsi" w:cstheme="minorHAnsi"/>
          <w:b/>
          <w:sz w:val="18"/>
          <w:lang w:val="el-GR"/>
        </w:rPr>
        <w:t>Περίληψη  </w:t>
      </w:r>
      <w:r w:rsidRPr="00A43CC0">
        <w:rPr>
          <w:rFonts w:asciiTheme="minorHAnsi" w:hAnsiTheme="minorHAnsi" w:cstheme="minorHAnsi"/>
          <w:b/>
          <w:sz w:val="18"/>
          <w:lang w:val="el-GR"/>
        </w:rPr>
        <w:sym w:font="Symbol" w:char="F0BE"/>
      </w:r>
      <w:r w:rsidRPr="00A43CC0">
        <w:rPr>
          <w:rFonts w:asciiTheme="minorHAnsi" w:hAnsiTheme="minorHAnsi" w:cstheme="minorHAnsi"/>
          <w:b/>
          <w:sz w:val="18"/>
          <w:lang w:val="el-GR"/>
        </w:rPr>
        <w:t xml:space="preserve">  </w:t>
      </w:r>
      <w:r w:rsidR="00A5170D">
        <w:rPr>
          <w:rFonts w:asciiTheme="minorHAnsi" w:hAnsiTheme="minorHAnsi" w:cstheme="minorHAnsi"/>
          <w:b/>
          <w:sz w:val="18"/>
          <w:lang w:val="el-GR"/>
        </w:rPr>
        <w:t>Η</w:t>
      </w:r>
      <w:r w:rsidRPr="00A43CC0">
        <w:rPr>
          <w:rFonts w:asciiTheme="minorHAnsi" w:hAnsiTheme="minorHAnsi" w:cstheme="minorHAnsi"/>
          <w:b/>
          <w:sz w:val="18"/>
          <w:lang w:val="el-GR"/>
        </w:rPr>
        <w:t xml:space="preserve"> κατανάλωση ενέργειας</w:t>
      </w:r>
      <w:r w:rsidR="00A5170D">
        <w:rPr>
          <w:rFonts w:asciiTheme="minorHAnsi" w:hAnsiTheme="minorHAnsi" w:cstheme="minorHAnsi"/>
          <w:b/>
          <w:sz w:val="18"/>
          <w:lang w:val="el-GR"/>
        </w:rPr>
        <w:t xml:space="preserve"> στον τηλεπικοινωνιακό χώρο, καθώς</w:t>
      </w:r>
      <w:r w:rsidRPr="00A43CC0">
        <w:rPr>
          <w:rFonts w:asciiTheme="minorHAnsi" w:hAnsiTheme="minorHAnsi" w:cstheme="minorHAnsi"/>
          <w:b/>
          <w:sz w:val="18"/>
          <w:lang w:val="el-GR"/>
        </w:rPr>
        <w:t xml:space="preserve"> και η συνεπαγόμενη ρύπανση</w:t>
      </w:r>
      <w:r w:rsidR="00A5170D">
        <w:rPr>
          <w:rFonts w:asciiTheme="minorHAnsi" w:hAnsiTheme="minorHAnsi" w:cstheme="minorHAnsi"/>
          <w:b/>
          <w:sz w:val="18"/>
          <w:lang w:val="el-GR"/>
        </w:rPr>
        <w:t xml:space="preserve"> γίν</w:t>
      </w:r>
      <w:r w:rsidRPr="00A43CC0">
        <w:rPr>
          <w:rFonts w:asciiTheme="minorHAnsi" w:hAnsiTheme="minorHAnsi" w:cstheme="minorHAnsi"/>
          <w:b/>
          <w:sz w:val="18"/>
          <w:lang w:val="el-GR"/>
        </w:rPr>
        <w:t>ονται μείζονες λειτουργικές και οικονομικές ανησυχίες. Οι εκθετικές αυξήσεις στην κίνηση του δικτύου και ο αριθμός των συνδεδεμένων συσκευών καθιστούν την ενεργειακή απόδοση όλο και πιο σημαντική για τα δίκτυα κινητής τηλεφωνίας του (εγγύς) μέλλοντος. Βρισκόμαστε σε μια εποχή όπου το 5</w:t>
      </w:r>
      <w:r w:rsidRPr="00A43CC0">
        <w:rPr>
          <w:rFonts w:asciiTheme="minorHAnsi" w:hAnsiTheme="minorHAnsi" w:cstheme="minorHAnsi"/>
          <w:b/>
          <w:sz w:val="18"/>
        </w:rPr>
        <w:t>G</w:t>
      </w:r>
      <w:r w:rsidRPr="00A43CC0">
        <w:rPr>
          <w:rFonts w:asciiTheme="minorHAnsi" w:hAnsiTheme="minorHAnsi" w:cstheme="minorHAnsi"/>
          <w:b/>
          <w:sz w:val="18"/>
          <w:lang w:val="el-GR"/>
        </w:rPr>
        <w:t xml:space="preserve"> αναπτύσσεται ραγδαία πλέον </w:t>
      </w:r>
      <w:r w:rsidR="00A5170D">
        <w:rPr>
          <w:rFonts w:asciiTheme="minorHAnsi" w:hAnsiTheme="minorHAnsi" w:cstheme="minorHAnsi"/>
          <w:b/>
          <w:sz w:val="18"/>
          <w:lang w:val="el-GR"/>
        </w:rPr>
        <w:t>φέρνοντας νέες προκλήσεις σχετικά με την ενεργειακή απόδοση καθώς</w:t>
      </w:r>
      <w:r w:rsidR="00A5170D">
        <w:rPr>
          <w:lang w:val="el-GR"/>
        </w:rPr>
        <w:t xml:space="preserve"> </w:t>
      </w:r>
      <w:r w:rsidR="00A5170D">
        <w:rPr>
          <w:rFonts w:asciiTheme="minorHAnsi" w:hAnsiTheme="minorHAnsi" w:cstheme="minorHAnsi"/>
          <w:b/>
          <w:sz w:val="18"/>
          <w:lang w:val="el-GR"/>
        </w:rPr>
        <w:t>αυξάνεται ο αριθμός κεραιών στο 5</w:t>
      </w:r>
      <w:r w:rsidR="00A5170D">
        <w:rPr>
          <w:rFonts w:asciiTheme="minorHAnsi" w:hAnsiTheme="minorHAnsi" w:cstheme="minorHAnsi"/>
          <w:b/>
          <w:sz w:val="18"/>
        </w:rPr>
        <w:t>G</w:t>
      </w:r>
      <w:r w:rsidR="00A5170D">
        <w:rPr>
          <w:rFonts w:asciiTheme="minorHAnsi" w:hAnsiTheme="minorHAnsi" w:cstheme="minorHAnsi"/>
          <w:b/>
          <w:sz w:val="18"/>
          <w:lang w:val="el-GR"/>
        </w:rPr>
        <w:t xml:space="preserve"> και σαν συνέπεια αναμένεται αύξηση και της κατανάλωσης ενέργειας.</w:t>
      </w:r>
      <w:r w:rsidRPr="00A43CC0">
        <w:rPr>
          <w:rFonts w:asciiTheme="minorHAnsi" w:hAnsiTheme="minorHAnsi" w:cstheme="minorHAnsi"/>
          <w:b/>
          <w:sz w:val="18"/>
          <w:lang w:val="el-GR"/>
        </w:rPr>
        <w:t xml:space="preserve"> </w:t>
      </w:r>
      <w:r w:rsidR="00A5170D">
        <w:rPr>
          <w:rFonts w:asciiTheme="minorHAnsi" w:hAnsiTheme="minorHAnsi" w:cstheme="minorHAnsi"/>
          <w:b/>
          <w:sz w:val="18"/>
          <w:lang w:val="el-GR"/>
        </w:rPr>
        <w:t>Η</w:t>
      </w:r>
      <w:r w:rsidRPr="00A43CC0">
        <w:rPr>
          <w:rFonts w:asciiTheme="minorHAnsi" w:hAnsiTheme="minorHAnsi" w:cstheme="minorHAnsi"/>
          <w:b/>
          <w:sz w:val="18"/>
          <w:lang w:val="el-GR"/>
        </w:rPr>
        <w:t xml:space="preserve"> ενεργειακή απόδοση</w:t>
      </w:r>
      <w:r w:rsidR="00A5170D" w:rsidRPr="00A5170D">
        <w:rPr>
          <w:rFonts w:asciiTheme="minorHAnsi" w:hAnsiTheme="minorHAnsi" w:cstheme="minorHAnsi"/>
          <w:b/>
          <w:sz w:val="18"/>
          <w:lang w:val="el-GR"/>
        </w:rPr>
        <w:t xml:space="preserve"> </w:t>
      </w:r>
      <w:r w:rsidR="00A5170D">
        <w:rPr>
          <w:rFonts w:asciiTheme="minorHAnsi" w:hAnsiTheme="minorHAnsi" w:cstheme="minorHAnsi"/>
          <w:b/>
          <w:sz w:val="18"/>
          <w:lang w:val="el-GR"/>
        </w:rPr>
        <w:t>ωστόσο</w:t>
      </w:r>
      <w:r w:rsidRPr="00A43CC0">
        <w:rPr>
          <w:rFonts w:asciiTheme="minorHAnsi" w:hAnsiTheme="minorHAnsi" w:cstheme="minorHAnsi"/>
          <w:b/>
          <w:sz w:val="18"/>
          <w:lang w:val="el-GR"/>
        </w:rPr>
        <w:t xml:space="preserve"> είναι σημαντική για τη</w:t>
      </w:r>
      <w:r w:rsidR="00A5170D">
        <w:rPr>
          <w:rFonts w:asciiTheme="minorHAnsi" w:hAnsiTheme="minorHAnsi" w:cstheme="minorHAnsi"/>
          <w:b/>
          <w:sz w:val="18"/>
          <w:lang w:val="el-GR"/>
        </w:rPr>
        <w:t xml:space="preserve"> «πράσινη»</w:t>
      </w:r>
      <w:r w:rsidRPr="00A43CC0">
        <w:rPr>
          <w:rFonts w:asciiTheme="minorHAnsi" w:hAnsiTheme="minorHAnsi" w:cstheme="minorHAnsi"/>
          <w:b/>
          <w:sz w:val="18"/>
          <w:lang w:val="el-GR"/>
        </w:rPr>
        <w:t xml:space="preserve"> λειτουργία του δικτύου</w:t>
      </w:r>
      <w:r w:rsidR="00A5170D">
        <w:rPr>
          <w:rFonts w:asciiTheme="minorHAnsi" w:hAnsiTheme="minorHAnsi" w:cstheme="minorHAnsi"/>
          <w:b/>
          <w:sz w:val="18"/>
          <w:lang w:val="el-GR"/>
        </w:rPr>
        <w:t xml:space="preserve"> </w:t>
      </w:r>
      <w:r w:rsidRPr="00A43CC0">
        <w:rPr>
          <w:rFonts w:asciiTheme="minorHAnsi" w:hAnsiTheme="minorHAnsi" w:cstheme="minorHAnsi"/>
          <w:b/>
          <w:sz w:val="18"/>
          <w:lang w:val="el-GR"/>
        </w:rPr>
        <w:t>στηρί</w:t>
      </w:r>
      <w:r w:rsidR="00A5170D">
        <w:rPr>
          <w:rFonts w:asciiTheme="minorHAnsi" w:hAnsiTheme="minorHAnsi" w:cstheme="minorHAnsi"/>
          <w:b/>
          <w:sz w:val="18"/>
          <w:lang w:val="el-GR"/>
        </w:rPr>
        <w:t>ζοτας παράλληλα</w:t>
      </w:r>
      <w:r w:rsidRPr="00A43CC0">
        <w:rPr>
          <w:rFonts w:asciiTheme="minorHAnsi" w:hAnsiTheme="minorHAnsi" w:cstheme="minorHAnsi"/>
          <w:b/>
          <w:sz w:val="18"/>
          <w:lang w:val="el-GR"/>
        </w:rPr>
        <w:t xml:space="preserve"> ως επί το πλείστον πολλές βιομηχανίες να επιτύχουν στόχους βιωσιμότητας. </w:t>
      </w:r>
      <w:r w:rsidR="00A5170D">
        <w:rPr>
          <w:rFonts w:asciiTheme="minorHAnsi" w:hAnsiTheme="minorHAnsi" w:cstheme="minorHAnsi"/>
          <w:b/>
          <w:sz w:val="18"/>
          <w:lang w:val="el-GR"/>
        </w:rPr>
        <w:t>Ως αποτέλεσμα τ</w:t>
      </w:r>
      <w:r w:rsidR="000219C0" w:rsidRPr="000219C0">
        <w:rPr>
          <w:rFonts w:asciiTheme="minorHAnsi" w:hAnsiTheme="minorHAnsi" w:cstheme="minorHAnsi"/>
          <w:b/>
          <w:sz w:val="18"/>
          <w:lang w:val="el-GR"/>
        </w:rPr>
        <w:t xml:space="preserve">α δίκτυα 5G </w:t>
      </w:r>
      <w:r w:rsidR="00D61561">
        <w:rPr>
          <w:rFonts w:asciiTheme="minorHAnsi" w:hAnsiTheme="minorHAnsi" w:cstheme="minorHAnsi"/>
          <w:b/>
          <w:sz w:val="18"/>
          <w:lang w:val="el-GR"/>
        </w:rPr>
        <w:t>στοχεύουν</w:t>
      </w:r>
      <w:r w:rsidR="000219C0" w:rsidRPr="000219C0">
        <w:rPr>
          <w:rFonts w:asciiTheme="minorHAnsi" w:hAnsiTheme="minorHAnsi" w:cstheme="minorHAnsi"/>
          <w:b/>
          <w:sz w:val="18"/>
          <w:lang w:val="el-GR"/>
        </w:rPr>
        <w:t xml:space="preserve"> έως και 90% </w:t>
      </w:r>
      <w:r w:rsidR="00D61561">
        <w:rPr>
          <w:rFonts w:asciiTheme="minorHAnsi" w:hAnsiTheme="minorHAnsi" w:cstheme="minorHAnsi"/>
          <w:b/>
          <w:sz w:val="18"/>
          <w:lang w:val="el-GR"/>
        </w:rPr>
        <w:t>μεγαλύτερη</w:t>
      </w:r>
      <w:r w:rsidR="000219C0" w:rsidRPr="000219C0">
        <w:rPr>
          <w:rFonts w:asciiTheme="minorHAnsi" w:hAnsiTheme="minorHAnsi" w:cstheme="minorHAnsi"/>
          <w:b/>
          <w:sz w:val="18"/>
          <w:lang w:val="el-GR"/>
        </w:rPr>
        <w:t xml:space="preserve"> ενεργειακ</w:t>
      </w:r>
      <w:r w:rsidR="00D61561">
        <w:rPr>
          <w:rFonts w:asciiTheme="minorHAnsi" w:hAnsiTheme="minorHAnsi" w:cstheme="minorHAnsi"/>
          <w:b/>
          <w:sz w:val="18"/>
          <w:lang w:val="el-GR"/>
        </w:rPr>
        <w:t>ή</w:t>
      </w:r>
      <w:r w:rsidR="000219C0" w:rsidRPr="000219C0">
        <w:rPr>
          <w:rFonts w:asciiTheme="minorHAnsi" w:hAnsiTheme="minorHAnsi" w:cstheme="minorHAnsi"/>
          <w:b/>
          <w:sz w:val="18"/>
          <w:lang w:val="el-GR"/>
        </w:rPr>
        <w:t xml:space="preserve"> απ</w:t>
      </w:r>
      <w:r w:rsidR="00D61561">
        <w:rPr>
          <w:rFonts w:asciiTheme="minorHAnsi" w:hAnsiTheme="minorHAnsi" w:cstheme="minorHAnsi"/>
          <w:b/>
          <w:sz w:val="18"/>
          <w:lang w:val="el-GR"/>
        </w:rPr>
        <w:t>όδοση</w:t>
      </w:r>
      <w:r w:rsidR="000219C0" w:rsidRPr="000219C0">
        <w:rPr>
          <w:rFonts w:asciiTheme="minorHAnsi" w:hAnsiTheme="minorHAnsi" w:cstheme="minorHAnsi"/>
          <w:b/>
          <w:sz w:val="18"/>
          <w:lang w:val="el-GR"/>
        </w:rPr>
        <w:t xml:space="preserve"> από τα δίκτυα 4G</w:t>
      </w:r>
      <w:r w:rsidR="00D61561">
        <w:rPr>
          <w:rFonts w:asciiTheme="minorHAnsi" w:hAnsiTheme="minorHAnsi" w:cstheme="minorHAnsi"/>
          <w:b/>
          <w:sz w:val="18"/>
          <w:lang w:val="el-GR"/>
        </w:rPr>
        <w:t>[1]</w:t>
      </w:r>
      <w:r w:rsidR="000219C0" w:rsidRPr="000219C0">
        <w:rPr>
          <w:rFonts w:asciiTheme="minorHAnsi" w:hAnsiTheme="minorHAnsi" w:cstheme="minorHAnsi"/>
          <w:b/>
          <w:sz w:val="18"/>
          <w:lang w:val="el-GR"/>
        </w:rPr>
        <w:t>.</w:t>
      </w:r>
      <w:r w:rsidR="000219C0">
        <w:rPr>
          <w:rFonts w:asciiTheme="minorHAnsi" w:hAnsiTheme="minorHAnsi" w:cstheme="minorHAnsi"/>
          <w:b/>
          <w:sz w:val="18"/>
          <w:lang w:val="el-GR"/>
        </w:rPr>
        <w:t xml:space="preserve"> Αυτό επιτυγχάνεται με διάφορες</w:t>
      </w:r>
      <w:r w:rsidR="000219C0" w:rsidRPr="000219C0">
        <w:rPr>
          <w:rFonts w:asciiTheme="minorHAnsi" w:hAnsiTheme="minorHAnsi" w:cstheme="minorHAnsi"/>
          <w:b/>
          <w:sz w:val="18"/>
          <w:lang w:val="el-GR"/>
        </w:rPr>
        <w:t xml:space="preserve"> </w:t>
      </w:r>
      <w:r w:rsidR="000219C0">
        <w:rPr>
          <w:rFonts w:asciiTheme="minorHAnsi" w:hAnsiTheme="minorHAnsi" w:cstheme="minorHAnsi"/>
          <w:b/>
          <w:sz w:val="18"/>
          <w:lang w:val="el-GR"/>
        </w:rPr>
        <w:t>ε</w:t>
      </w:r>
      <w:r w:rsidR="000219C0" w:rsidRPr="000219C0">
        <w:rPr>
          <w:rFonts w:asciiTheme="minorHAnsi" w:hAnsiTheme="minorHAnsi" w:cstheme="minorHAnsi"/>
          <w:b/>
          <w:sz w:val="18"/>
          <w:lang w:val="el-GR"/>
        </w:rPr>
        <w:t xml:space="preserve">νεργειακά αποδοτικές </w:t>
      </w:r>
      <w:r w:rsidR="00D61561">
        <w:rPr>
          <w:rFonts w:asciiTheme="minorHAnsi" w:hAnsiTheme="minorHAnsi" w:cstheme="minorHAnsi"/>
          <w:b/>
          <w:sz w:val="18"/>
          <w:lang w:val="el-GR"/>
        </w:rPr>
        <w:t xml:space="preserve">τεχνικές </w:t>
      </w:r>
      <w:r w:rsidR="000219C0">
        <w:rPr>
          <w:rFonts w:asciiTheme="minorHAnsi" w:hAnsiTheme="minorHAnsi" w:cstheme="minorHAnsi"/>
          <w:b/>
          <w:sz w:val="18"/>
          <w:lang w:val="el-GR"/>
        </w:rPr>
        <w:t>5</w:t>
      </w:r>
      <w:r w:rsidR="000219C0">
        <w:rPr>
          <w:rFonts w:asciiTheme="minorHAnsi" w:hAnsiTheme="minorHAnsi" w:cstheme="minorHAnsi"/>
          <w:b/>
          <w:sz w:val="18"/>
        </w:rPr>
        <w:t>G</w:t>
      </w:r>
      <w:r w:rsidR="000219C0">
        <w:rPr>
          <w:rFonts w:asciiTheme="minorHAnsi" w:hAnsiTheme="minorHAnsi" w:cstheme="minorHAnsi"/>
          <w:b/>
          <w:sz w:val="18"/>
          <w:lang w:val="el-GR"/>
        </w:rPr>
        <w:t xml:space="preserve">, </w:t>
      </w:r>
      <w:r w:rsidR="00D61561">
        <w:rPr>
          <w:rFonts w:asciiTheme="minorHAnsi" w:hAnsiTheme="minorHAnsi" w:cstheme="minorHAnsi"/>
          <w:b/>
          <w:sz w:val="18"/>
          <w:lang w:val="el-GR"/>
        </w:rPr>
        <w:t>όπως</w:t>
      </w:r>
      <w:r w:rsidR="000219C0">
        <w:rPr>
          <w:rFonts w:asciiTheme="minorHAnsi" w:hAnsiTheme="minorHAnsi" w:cstheme="minorHAnsi"/>
          <w:b/>
          <w:sz w:val="18"/>
          <w:lang w:val="el-GR"/>
        </w:rPr>
        <w:t xml:space="preserve"> η β</w:t>
      </w:r>
      <w:r w:rsidR="000219C0" w:rsidRPr="000219C0">
        <w:rPr>
          <w:rFonts w:asciiTheme="minorHAnsi" w:hAnsiTheme="minorHAnsi" w:cstheme="minorHAnsi"/>
          <w:b/>
          <w:sz w:val="18"/>
          <w:lang w:val="el-GR"/>
        </w:rPr>
        <w:t xml:space="preserve">ελτιστοποίηση </w:t>
      </w:r>
      <w:r w:rsidR="000219C0">
        <w:rPr>
          <w:rFonts w:asciiTheme="minorHAnsi" w:hAnsiTheme="minorHAnsi" w:cstheme="minorHAnsi"/>
          <w:b/>
          <w:sz w:val="18"/>
          <w:lang w:val="el-GR"/>
        </w:rPr>
        <w:t xml:space="preserve">του </w:t>
      </w:r>
      <w:r w:rsidR="000219C0" w:rsidRPr="000219C0">
        <w:rPr>
          <w:rFonts w:asciiTheme="minorHAnsi" w:hAnsiTheme="minorHAnsi" w:cstheme="minorHAnsi"/>
          <w:b/>
          <w:sz w:val="18"/>
          <w:lang w:val="el-GR"/>
        </w:rPr>
        <w:t>μεγέθους</w:t>
      </w:r>
      <w:r w:rsidR="000219C0">
        <w:rPr>
          <w:rFonts w:asciiTheme="minorHAnsi" w:hAnsiTheme="minorHAnsi" w:cstheme="minorHAnsi"/>
          <w:b/>
          <w:sz w:val="18"/>
          <w:lang w:val="el-GR"/>
        </w:rPr>
        <w:t xml:space="preserve"> της</w:t>
      </w:r>
      <w:r w:rsidR="000219C0" w:rsidRPr="000219C0">
        <w:rPr>
          <w:rFonts w:asciiTheme="minorHAnsi" w:hAnsiTheme="minorHAnsi" w:cstheme="minorHAnsi"/>
          <w:b/>
          <w:sz w:val="18"/>
          <w:lang w:val="el-GR"/>
        </w:rPr>
        <w:t xml:space="preserve"> κυψέλης</w:t>
      </w:r>
      <w:r w:rsidR="00D61561">
        <w:rPr>
          <w:rFonts w:asciiTheme="minorHAnsi" w:hAnsiTheme="minorHAnsi" w:cstheme="minorHAnsi"/>
          <w:b/>
          <w:sz w:val="18"/>
          <w:lang w:val="el-GR"/>
        </w:rPr>
        <w:t xml:space="preserve"> και</w:t>
      </w:r>
      <w:r w:rsidR="000219C0">
        <w:rPr>
          <w:rFonts w:asciiTheme="minorHAnsi" w:hAnsiTheme="minorHAnsi" w:cstheme="minorHAnsi"/>
          <w:b/>
          <w:sz w:val="18"/>
          <w:lang w:val="el-GR"/>
        </w:rPr>
        <w:t xml:space="preserve"> η </w:t>
      </w:r>
      <w:r w:rsidR="00D61561">
        <w:rPr>
          <w:rFonts w:asciiTheme="minorHAnsi" w:hAnsiTheme="minorHAnsi" w:cstheme="minorHAnsi"/>
          <w:b/>
          <w:sz w:val="18"/>
          <w:lang w:val="el-GR"/>
        </w:rPr>
        <w:t>ασυνεχής εκπομπή λήψη (</w:t>
      </w:r>
      <w:r w:rsidR="00D61561">
        <w:rPr>
          <w:rFonts w:asciiTheme="minorHAnsi" w:hAnsiTheme="minorHAnsi" w:cstheme="minorHAnsi"/>
          <w:b/>
          <w:sz w:val="18"/>
        </w:rPr>
        <w:t>Discontinuous</w:t>
      </w:r>
      <w:r w:rsidR="00D61561" w:rsidRPr="00D61561">
        <w:rPr>
          <w:rFonts w:asciiTheme="minorHAnsi" w:hAnsiTheme="minorHAnsi" w:cstheme="minorHAnsi"/>
          <w:b/>
          <w:sz w:val="18"/>
          <w:lang w:val="el-GR"/>
        </w:rPr>
        <w:t xml:space="preserve"> </w:t>
      </w:r>
      <w:r w:rsidR="00D61561">
        <w:rPr>
          <w:rFonts w:asciiTheme="minorHAnsi" w:hAnsiTheme="minorHAnsi" w:cstheme="minorHAnsi"/>
          <w:b/>
          <w:sz w:val="18"/>
        </w:rPr>
        <w:t>transmission</w:t>
      </w:r>
      <w:r w:rsidR="002A2B76" w:rsidRPr="002A2B76">
        <w:rPr>
          <w:rFonts w:asciiTheme="minorHAnsi" w:hAnsiTheme="minorHAnsi" w:cstheme="minorHAnsi"/>
          <w:b/>
          <w:sz w:val="18"/>
          <w:lang w:val="el-GR"/>
        </w:rPr>
        <w:t>/</w:t>
      </w:r>
      <w:r w:rsidR="002A2B76">
        <w:rPr>
          <w:rFonts w:asciiTheme="minorHAnsi" w:hAnsiTheme="minorHAnsi" w:cstheme="minorHAnsi"/>
          <w:b/>
          <w:sz w:val="18"/>
        </w:rPr>
        <w:t>reception</w:t>
      </w:r>
      <w:r w:rsidR="00D61561" w:rsidRPr="00D61561">
        <w:rPr>
          <w:rFonts w:asciiTheme="minorHAnsi" w:hAnsiTheme="minorHAnsi" w:cstheme="minorHAnsi"/>
          <w:b/>
          <w:sz w:val="18"/>
          <w:lang w:val="el-GR"/>
        </w:rPr>
        <w:t>).</w:t>
      </w:r>
    </w:p>
    <w:p w:rsidR="009D2D9A" w:rsidRDefault="009D2D9A" w:rsidP="009D2D9A">
      <w:pPr>
        <w:pStyle w:val="-"/>
        <w:numPr>
          <w:ilvl w:val="0"/>
          <w:numId w:val="2"/>
        </w:numPr>
        <w:spacing w:after="0"/>
        <w:rPr>
          <w:sz w:val="36"/>
          <w:lang w:val="el-GR"/>
        </w:rPr>
      </w:pPr>
      <w:bookmarkStart w:id="0" w:name="_Toc99280028"/>
      <w:r w:rsidRPr="008E7E43">
        <w:rPr>
          <w:sz w:val="36"/>
          <w:lang w:val="el-GR"/>
        </w:rPr>
        <w:t>Εισαγωγή</w:t>
      </w:r>
      <w:bookmarkEnd w:id="0"/>
      <w:r w:rsidRPr="008E7E43">
        <w:rPr>
          <w:sz w:val="36"/>
          <w:lang w:val="el-GR"/>
        </w:rPr>
        <w:t xml:space="preserve"> </w:t>
      </w:r>
    </w:p>
    <w:p w:rsidR="002F3FFA" w:rsidRDefault="002F3FFA" w:rsidP="002F3FFA">
      <w:pPr>
        <w:jc w:val="both"/>
        <w:rPr>
          <w:lang w:val="el-GR"/>
        </w:rPr>
      </w:pPr>
    </w:p>
    <w:p w:rsidR="00B075BF" w:rsidRDefault="002F3FFA" w:rsidP="00B075BF">
      <w:pPr>
        <w:ind w:firstLine="360"/>
        <w:jc w:val="both"/>
        <w:rPr>
          <w:rFonts w:asciiTheme="minorHAnsi" w:hAnsiTheme="minorHAnsi" w:cstheme="minorHAnsi"/>
          <w:lang w:val="el-GR"/>
        </w:rPr>
      </w:pPr>
      <w:r>
        <w:rPr>
          <w:rFonts w:asciiTheme="minorHAnsi" w:hAnsiTheme="minorHAnsi" w:cstheme="minorHAnsi"/>
          <w:lang w:val="el-GR"/>
        </w:rPr>
        <w:t>Η μείωση της χρήσης ενέργειας από το κλάδο των τηλεπικοινωνίων είναι απαραίτητη πλέον καθώς το 2% με 3% παγκοσμίως καταναλώνεται από αυτό το κλάδο. Ήδη πολλές κυβερνήσεις έχουν αναθέσει στις επιχειρήσεις να τηρήσουν τα μέτρα ενέργειας, όπως για παράδειγμα στην</w:t>
      </w:r>
      <w:r w:rsidR="00D61561">
        <w:rPr>
          <w:rFonts w:asciiTheme="minorHAnsi" w:hAnsiTheme="minorHAnsi" w:cstheme="minorHAnsi"/>
          <w:lang w:val="el-GR"/>
        </w:rPr>
        <w:t xml:space="preserve"> Ευρωπαϊκή</w:t>
      </w:r>
      <w:r>
        <w:rPr>
          <w:rFonts w:asciiTheme="minorHAnsi" w:hAnsiTheme="minorHAnsi" w:cstheme="minorHAnsi"/>
          <w:lang w:val="el-GR"/>
        </w:rPr>
        <w:t xml:space="preserve"> </w:t>
      </w:r>
      <w:r w:rsidR="00D61561">
        <w:rPr>
          <w:rFonts w:asciiTheme="minorHAnsi" w:hAnsiTheme="minorHAnsi" w:cstheme="minorHAnsi"/>
          <w:lang w:val="el-GR"/>
        </w:rPr>
        <w:t>Ένωση (</w:t>
      </w:r>
      <w:r>
        <w:rPr>
          <w:rFonts w:asciiTheme="minorHAnsi" w:hAnsiTheme="minorHAnsi" w:cstheme="minorHAnsi"/>
          <w:lang w:val="el-GR"/>
        </w:rPr>
        <w:t>ΕΕ</w:t>
      </w:r>
      <w:r w:rsidR="00D61561">
        <w:rPr>
          <w:rFonts w:asciiTheme="minorHAnsi" w:hAnsiTheme="minorHAnsi" w:cstheme="minorHAnsi"/>
          <w:lang w:val="el-GR"/>
        </w:rPr>
        <w:t>)</w:t>
      </w:r>
      <w:r>
        <w:rPr>
          <w:rFonts w:asciiTheme="minorHAnsi" w:hAnsiTheme="minorHAnsi" w:cstheme="minorHAnsi"/>
          <w:lang w:val="el-GR"/>
        </w:rPr>
        <w:t xml:space="preserve"> με το πρόγραμμα ένεργειας του 2030 όπου έχουν ως στόχο την μείωση των εκπομπών αερίων του θερμοκηπίου και σκοπεύουν σε μείωση έως και 50% πριν το 2030</w:t>
      </w:r>
      <w:r w:rsidR="00B075BF" w:rsidRPr="00B075BF">
        <w:rPr>
          <w:rFonts w:asciiTheme="minorHAnsi" w:hAnsiTheme="minorHAnsi" w:cstheme="minorHAnsi"/>
          <w:lang w:val="el-GR"/>
        </w:rPr>
        <w:t xml:space="preserve"> </w:t>
      </w:r>
      <w:r w:rsidRPr="003B252A">
        <w:rPr>
          <w:rFonts w:asciiTheme="minorHAnsi" w:hAnsiTheme="minorHAnsi" w:cstheme="minorHAnsi"/>
          <w:lang w:val="el-GR"/>
        </w:rPr>
        <w:t>[</w:t>
      </w:r>
      <w:r w:rsidRPr="00A5170D">
        <w:rPr>
          <w:rFonts w:asciiTheme="minorHAnsi" w:hAnsiTheme="minorHAnsi" w:cstheme="minorHAnsi"/>
          <w:lang w:val="el-GR"/>
        </w:rPr>
        <w:t>2</w:t>
      </w:r>
      <w:r w:rsidRPr="003B252A">
        <w:rPr>
          <w:rFonts w:asciiTheme="minorHAnsi" w:hAnsiTheme="minorHAnsi" w:cstheme="minorHAnsi"/>
          <w:lang w:val="el-GR"/>
        </w:rPr>
        <w:t xml:space="preserve">]. </w:t>
      </w:r>
    </w:p>
    <w:p w:rsidR="002F3FFA" w:rsidRPr="00B075BF" w:rsidRDefault="002F3FFA" w:rsidP="00B075BF">
      <w:pPr>
        <w:ind w:firstLine="360"/>
        <w:jc w:val="both"/>
        <w:rPr>
          <w:rFonts w:asciiTheme="minorHAnsi" w:hAnsiTheme="minorHAnsi" w:cstheme="minorHAnsi"/>
          <w:lang w:val="el-GR"/>
        </w:rPr>
      </w:pPr>
      <w:r w:rsidRPr="003B252A">
        <w:rPr>
          <w:rFonts w:asciiTheme="minorHAnsi" w:hAnsiTheme="minorHAnsi" w:cstheme="minorHAnsi"/>
          <w:lang w:val="el-GR"/>
        </w:rPr>
        <w:t>Η αυξανόμενη χρήση τεχνολογιών όπως το cloud computing και η κινητή συνδεσιμότητα υποστηρίζει νέες εμπειρίες σε κάθε πτυχή της επιχειρηματικής και προσωπικής ζωής, αλλά είναι σημαντικό αυτά τα οφέλη να μπορούν να παραδοθούν χωρίς καμία επιζήμια επίδραση στο περιβάλλον. Οι εθνικές και διεθνείς πολιτικές στοχεύουν σε μια δραματική αύξηση της ενεργειακής απόδοσης και μια απότομη στροφή από τα ορυκτά καύσιμα σε ανανεώσιμες πηγές ενέργειας όπως η ηλιακή, ο άνεμος και το νερό. Αυτό θα συνεπάγεται μια εντελώς νέα προσέγγιση στη χρήση της ενέργειας, η οποία πρέπει να υιοθετηθεί από κάθε κλάδο και άτομο [</w:t>
      </w:r>
      <w:r w:rsidRPr="002F3FFA">
        <w:rPr>
          <w:rFonts w:asciiTheme="minorHAnsi" w:hAnsiTheme="minorHAnsi" w:cstheme="minorHAnsi"/>
          <w:lang w:val="el-GR"/>
        </w:rPr>
        <w:t>3</w:t>
      </w:r>
      <w:r w:rsidRPr="003B252A">
        <w:rPr>
          <w:rFonts w:asciiTheme="minorHAnsi" w:hAnsiTheme="minorHAnsi" w:cstheme="minorHAnsi"/>
          <w:lang w:val="el-GR"/>
        </w:rPr>
        <w:t>].</w:t>
      </w:r>
    </w:p>
    <w:p w:rsidR="00FC2ED2" w:rsidRPr="00B3766D" w:rsidRDefault="00FC2ED2" w:rsidP="00FC2ED2">
      <w:pPr>
        <w:pStyle w:val="-3"/>
        <w:spacing w:line="240" w:lineRule="auto"/>
        <w:rPr>
          <w:sz w:val="20"/>
          <w:szCs w:val="20"/>
          <w:lang w:val="el-GR"/>
        </w:rPr>
      </w:pPr>
      <w:r w:rsidRPr="00B3766D">
        <w:rPr>
          <w:sz w:val="20"/>
          <w:szCs w:val="20"/>
          <w:lang w:val="el-GR"/>
        </w:rPr>
        <w:t>Σήμερα, ο κλάδος των Τεχνολογιών Πληροφορικής και Επικοινωνιών (ΤΠΕ)</w:t>
      </w:r>
      <w:r w:rsidRPr="005E5A12">
        <w:rPr>
          <w:sz w:val="20"/>
          <w:szCs w:val="20"/>
          <w:lang w:val="el-GR"/>
        </w:rPr>
        <w:t xml:space="preserve"> (Information and Communication Technology)</w:t>
      </w:r>
      <w:r w:rsidRPr="00B3766D">
        <w:rPr>
          <w:sz w:val="20"/>
          <w:szCs w:val="20"/>
          <w:lang w:val="el-GR"/>
        </w:rPr>
        <w:t xml:space="preserve"> αντιπροσωπεύει σημαντικό </w:t>
      </w:r>
      <w:r w:rsidRPr="005E5A12">
        <w:rPr>
          <w:sz w:val="20"/>
          <w:szCs w:val="20"/>
          <w:lang w:val="el-GR"/>
        </w:rPr>
        <w:t>ποσοστό της παγκόσμιας κατανάλωσης</w:t>
      </w:r>
      <w:r w:rsidRPr="00B3766D">
        <w:rPr>
          <w:sz w:val="20"/>
          <w:szCs w:val="20"/>
          <w:lang w:val="el-GR"/>
        </w:rPr>
        <w:t xml:space="preserve"> ενέργειας και ρυπαίνει το περιβάλλον</w:t>
      </w:r>
      <w:r w:rsidRPr="005E5A12">
        <w:rPr>
          <w:sz w:val="20"/>
          <w:szCs w:val="20"/>
          <w:lang w:val="el-GR"/>
        </w:rPr>
        <w:t xml:space="preserve"> [</w:t>
      </w:r>
      <w:r w:rsidRPr="00FC2ED2">
        <w:rPr>
          <w:sz w:val="20"/>
          <w:szCs w:val="20"/>
          <w:lang w:val="el-GR"/>
        </w:rPr>
        <w:t>4</w:t>
      </w:r>
      <w:r w:rsidRPr="005E5A12">
        <w:rPr>
          <w:sz w:val="20"/>
          <w:szCs w:val="20"/>
          <w:lang w:val="el-GR"/>
        </w:rPr>
        <w:t>]</w:t>
      </w:r>
      <w:r w:rsidRPr="00B3766D">
        <w:rPr>
          <w:sz w:val="20"/>
          <w:szCs w:val="20"/>
          <w:lang w:val="el-GR"/>
        </w:rPr>
        <w:t>. Πράγματι</w:t>
      </w:r>
      <w:r w:rsidR="00007C30">
        <w:rPr>
          <w:sz w:val="20"/>
          <w:szCs w:val="20"/>
        </w:rPr>
        <w:t>[5]</w:t>
      </w:r>
      <w:r w:rsidRPr="00B3766D">
        <w:rPr>
          <w:sz w:val="20"/>
          <w:szCs w:val="20"/>
          <w:lang w:val="el-GR"/>
        </w:rPr>
        <w:t>:</w:t>
      </w:r>
    </w:p>
    <w:p w:rsidR="00FC2ED2" w:rsidRPr="00B3766D" w:rsidRDefault="00FC2ED2" w:rsidP="00FC2ED2">
      <w:pPr>
        <w:pStyle w:val="-3"/>
        <w:numPr>
          <w:ilvl w:val="0"/>
          <w:numId w:val="5"/>
        </w:numPr>
        <w:jc w:val="left"/>
        <w:rPr>
          <w:sz w:val="20"/>
          <w:szCs w:val="20"/>
          <w:lang w:val="el-GR"/>
        </w:rPr>
      </w:pPr>
      <w:r w:rsidRPr="00B3766D">
        <w:rPr>
          <w:sz w:val="20"/>
          <w:szCs w:val="20"/>
          <w:lang w:val="el-GR"/>
        </w:rPr>
        <w:t>Οι ΤΠΕ χρησιμοποιούν περίπου το 4% της παγκόσμιας ηλεκτρικής ενέργειας σήμερα και αναμένεται να φτάσουν το 10% έως 20% της παγκόσμιας κατανάλωσης ηλεκτρικής ενέργειας το 2030</w:t>
      </w:r>
      <w:r>
        <w:rPr>
          <w:sz w:val="20"/>
          <w:szCs w:val="20"/>
          <w:lang w:val="el-GR"/>
        </w:rPr>
        <w:t>.</w:t>
      </w:r>
    </w:p>
    <w:p w:rsidR="00FC2ED2" w:rsidRPr="00B3766D" w:rsidRDefault="00FC2ED2" w:rsidP="00FC2ED2">
      <w:pPr>
        <w:pStyle w:val="-3"/>
        <w:numPr>
          <w:ilvl w:val="0"/>
          <w:numId w:val="5"/>
        </w:numPr>
        <w:jc w:val="left"/>
        <w:rPr>
          <w:sz w:val="20"/>
          <w:szCs w:val="20"/>
          <w:lang w:val="el-GR"/>
        </w:rPr>
      </w:pPr>
      <w:r w:rsidRPr="00B3766D">
        <w:rPr>
          <w:sz w:val="20"/>
          <w:szCs w:val="20"/>
          <w:lang w:val="el-GR"/>
        </w:rPr>
        <w:t xml:space="preserve">Ο κλάδος των ΤΠΕ έχει </w:t>
      </w:r>
      <w:r>
        <w:rPr>
          <w:sz w:val="20"/>
          <w:szCs w:val="20"/>
          <w:lang w:val="el-GR"/>
        </w:rPr>
        <w:t xml:space="preserve">τις ίδιες </w:t>
      </w:r>
      <w:r w:rsidRPr="00AC1DE0">
        <w:rPr>
          <w:sz w:val="20"/>
          <w:szCs w:val="20"/>
          <w:lang w:val="el-GR"/>
        </w:rPr>
        <w:t>εκπομπές διοξειδίου του άνθρακα</w:t>
      </w:r>
      <w:r w:rsidRPr="00B3766D">
        <w:rPr>
          <w:sz w:val="20"/>
          <w:szCs w:val="20"/>
          <w:lang w:val="el-GR"/>
        </w:rPr>
        <w:t xml:space="preserve"> με τον κλάδο των αερομεταφορών</w:t>
      </w:r>
      <w:r>
        <w:rPr>
          <w:sz w:val="20"/>
          <w:szCs w:val="20"/>
          <w:lang w:val="el-GR"/>
        </w:rPr>
        <w:t>.</w:t>
      </w:r>
    </w:p>
    <w:p w:rsidR="00FC2ED2" w:rsidRPr="00B3766D" w:rsidRDefault="00FC2ED2" w:rsidP="00FC2ED2">
      <w:pPr>
        <w:pStyle w:val="-3"/>
        <w:numPr>
          <w:ilvl w:val="0"/>
          <w:numId w:val="5"/>
        </w:numPr>
        <w:jc w:val="left"/>
        <w:rPr>
          <w:sz w:val="20"/>
          <w:szCs w:val="20"/>
          <w:lang w:val="el-GR"/>
        </w:rPr>
      </w:pPr>
      <w:r w:rsidRPr="00B3766D">
        <w:rPr>
          <w:sz w:val="20"/>
          <w:szCs w:val="20"/>
          <w:lang w:val="el-GR"/>
        </w:rPr>
        <w:t>Η εκθετική αύξηση των δεδομένων θα οδηγήσει</w:t>
      </w:r>
      <w:r w:rsidRPr="00191F42">
        <w:rPr>
          <w:sz w:val="20"/>
          <w:szCs w:val="20"/>
          <w:lang w:val="el-GR"/>
        </w:rPr>
        <w:t xml:space="preserve"> </w:t>
      </w:r>
      <w:r>
        <w:rPr>
          <w:sz w:val="20"/>
          <w:szCs w:val="20"/>
          <w:lang w:val="el-GR"/>
        </w:rPr>
        <w:t>σε ακόμη μεγαλύτερη</w:t>
      </w:r>
      <w:r w:rsidRPr="00B3766D">
        <w:rPr>
          <w:sz w:val="20"/>
          <w:szCs w:val="20"/>
          <w:lang w:val="el-GR"/>
        </w:rPr>
        <w:t xml:space="preserve"> κατανάλωση ενέργειας</w:t>
      </w:r>
      <w:r>
        <w:rPr>
          <w:sz w:val="20"/>
          <w:szCs w:val="20"/>
          <w:lang w:val="el-GR"/>
        </w:rPr>
        <w:t>.</w:t>
      </w:r>
      <w:r w:rsidR="00B075BF" w:rsidRPr="00B075BF">
        <w:rPr>
          <w:sz w:val="20"/>
          <w:szCs w:val="20"/>
          <w:lang w:val="el-GR"/>
        </w:rPr>
        <w:t xml:space="preserve"> </w:t>
      </w:r>
    </w:p>
    <w:p w:rsidR="00FC2ED2" w:rsidRPr="002F3FFA" w:rsidRDefault="00FC2ED2" w:rsidP="002F3FFA">
      <w:pPr>
        <w:jc w:val="both"/>
        <w:rPr>
          <w:rFonts w:asciiTheme="minorHAnsi" w:hAnsiTheme="minorHAnsi" w:cstheme="minorHAnsi"/>
          <w:lang w:val="el-GR"/>
        </w:rPr>
      </w:pPr>
    </w:p>
    <w:p w:rsidR="005E5A12" w:rsidRDefault="009D2D9A" w:rsidP="005E5A12">
      <w:pPr>
        <w:pStyle w:val="-3"/>
        <w:rPr>
          <w:sz w:val="20"/>
          <w:szCs w:val="20"/>
          <w:lang w:val="el-GR"/>
        </w:rPr>
      </w:pPr>
      <w:r w:rsidRPr="009D2D9A">
        <w:rPr>
          <w:sz w:val="20"/>
          <w:szCs w:val="20"/>
          <w:lang w:val="el-GR"/>
        </w:rPr>
        <w:t>Η ρύθμιση της κατανάλωσης ενέργειας είναι ένας από τους πέντε πυλώνες της Στρατηγικής της Ενεργειακής Ένωσης [</w:t>
      </w:r>
      <w:r w:rsidR="005E5A12">
        <w:rPr>
          <w:sz w:val="20"/>
          <w:szCs w:val="20"/>
          <w:lang w:val="el-GR"/>
        </w:rPr>
        <w:t>2</w:t>
      </w:r>
      <w:r w:rsidRPr="009D2D9A">
        <w:rPr>
          <w:sz w:val="20"/>
          <w:szCs w:val="20"/>
          <w:lang w:val="el-GR"/>
        </w:rPr>
        <w:t>] για τη χωρίς αποκλεισμούς και βιώσιμη απασχόληση και την παράλληλη ανάπτυξη. Η ΕΕ έχει υπογραμμίσει νωρίς την ανάπτυξη μιας βιώσιμης ολοκληρωμένης ευρωπαϊκής πολιτικής για το κλίμα και την ενέργεια ως κορυφαία προτεραιότητα και ενέκρινε μια δέσμη μέτρων για την ενέργεια και το κλίμα που θα οδηγεί την ΕΕ</w:t>
      </w:r>
      <w:r w:rsidR="00191F42" w:rsidRPr="00191F42">
        <w:rPr>
          <w:sz w:val="20"/>
          <w:szCs w:val="20"/>
          <w:lang w:val="el-GR"/>
        </w:rPr>
        <w:t xml:space="preserve"> </w:t>
      </w:r>
      <w:r w:rsidRPr="009D2D9A">
        <w:rPr>
          <w:sz w:val="20"/>
          <w:szCs w:val="20"/>
          <w:lang w:val="el-GR"/>
        </w:rPr>
        <w:t>προς μια ανταγωνιστική και ασφαλή ενεργειακή οικονομία, ενώ παράλληλα προωθεί την εξοικονόμηση ενέργειας και τις φιλικές προς το κλίμα πηγές ενέργειας</w:t>
      </w:r>
      <w:r>
        <w:rPr>
          <w:sz w:val="20"/>
          <w:szCs w:val="20"/>
          <w:lang w:val="el-GR"/>
        </w:rPr>
        <w:t xml:space="preserve"> [</w:t>
      </w:r>
      <w:r w:rsidR="00B075BF" w:rsidRPr="00B075BF">
        <w:rPr>
          <w:sz w:val="20"/>
          <w:szCs w:val="20"/>
          <w:lang w:val="el-GR"/>
        </w:rPr>
        <w:t>6</w:t>
      </w:r>
      <w:r>
        <w:rPr>
          <w:sz w:val="20"/>
          <w:szCs w:val="20"/>
          <w:lang w:val="el-GR"/>
        </w:rPr>
        <w:t>].</w:t>
      </w:r>
      <w:bookmarkStart w:id="1" w:name="Introduction_"/>
      <w:bookmarkStart w:id="2" w:name="_bookmark0"/>
      <w:bookmarkEnd w:id="1"/>
      <w:bookmarkEnd w:id="2"/>
    </w:p>
    <w:p w:rsidR="00892481" w:rsidRPr="00892481" w:rsidRDefault="00892481" w:rsidP="00892481">
      <w:pPr>
        <w:pStyle w:val="-3"/>
        <w:rPr>
          <w:sz w:val="20"/>
          <w:szCs w:val="20"/>
          <w:lang w:val="el-GR"/>
        </w:rPr>
      </w:pPr>
      <w:r w:rsidRPr="00892481">
        <w:rPr>
          <w:sz w:val="20"/>
          <w:szCs w:val="20"/>
          <w:lang w:val="el-GR"/>
        </w:rPr>
        <w:lastRenderedPageBreak/>
        <w:t>Από την εισαγωγή του "1G" πριν από περισσότερα από 30 χρόνια, μέχρι σήμερα με το ευρέως χρησιμοποιούμενο "4G" και το ντεμπούτο του "5G", πολλά έχουν αλλάξει και κυρίως στον τρόπο με τον οποίο οι άνθρωποι εργάζονται, ζουν και παίζουν.</w:t>
      </w:r>
    </w:p>
    <w:p w:rsidR="00892481" w:rsidRDefault="00892481" w:rsidP="00892481">
      <w:pPr>
        <w:pStyle w:val="-3"/>
        <w:rPr>
          <w:sz w:val="20"/>
          <w:szCs w:val="20"/>
          <w:lang w:val="el-GR"/>
        </w:rPr>
      </w:pPr>
      <w:r w:rsidRPr="00892481">
        <w:rPr>
          <w:sz w:val="20"/>
          <w:szCs w:val="20"/>
          <w:lang w:val="el-GR"/>
        </w:rPr>
        <w:t xml:space="preserve">Μετά το 4G, </w:t>
      </w:r>
      <w:r w:rsidR="005E5A12">
        <w:rPr>
          <w:sz w:val="20"/>
          <w:szCs w:val="20"/>
          <w:lang w:val="el-GR"/>
        </w:rPr>
        <w:t>η νέα γενιά είναι εδώ και αυτή είναι, το</w:t>
      </w:r>
      <w:r w:rsidRPr="00892481">
        <w:rPr>
          <w:sz w:val="20"/>
          <w:szCs w:val="20"/>
          <w:lang w:val="el-GR"/>
        </w:rPr>
        <w:t xml:space="preserve"> 5G, η πέμπτη γενιά τηλεπικοινωνιών. Το 5G επιτρέπει:</w:t>
      </w:r>
      <w:r w:rsidR="005E5A12">
        <w:rPr>
          <w:sz w:val="20"/>
          <w:szCs w:val="20"/>
          <w:lang w:val="el-GR"/>
        </w:rPr>
        <w:t xml:space="preserve"> [</w:t>
      </w:r>
      <w:r w:rsidR="00B075BF">
        <w:rPr>
          <w:sz w:val="20"/>
          <w:szCs w:val="20"/>
        </w:rPr>
        <w:t>7</w:t>
      </w:r>
      <w:r w:rsidR="005E5A12">
        <w:rPr>
          <w:sz w:val="20"/>
          <w:szCs w:val="20"/>
          <w:lang w:val="el-GR"/>
        </w:rPr>
        <w:t>]</w:t>
      </w:r>
    </w:p>
    <w:p w:rsidR="00892481" w:rsidRPr="00892481" w:rsidRDefault="00892481" w:rsidP="00892481">
      <w:pPr>
        <w:pStyle w:val="-3"/>
        <w:numPr>
          <w:ilvl w:val="0"/>
          <w:numId w:val="4"/>
        </w:numPr>
        <w:spacing w:line="240" w:lineRule="auto"/>
        <w:rPr>
          <w:sz w:val="20"/>
          <w:szCs w:val="20"/>
          <w:lang w:val="el-GR"/>
        </w:rPr>
      </w:pPr>
      <w:r w:rsidRPr="00892481">
        <w:rPr>
          <w:sz w:val="20"/>
          <w:szCs w:val="20"/>
          <w:lang w:val="el-GR"/>
        </w:rPr>
        <w:t>1000 φορές μεγαλύτερη ικανότητα μετάδοσης δεδομένων</w:t>
      </w:r>
    </w:p>
    <w:p w:rsidR="00892481" w:rsidRPr="00892481" w:rsidRDefault="00892481" w:rsidP="00892481">
      <w:pPr>
        <w:pStyle w:val="-3"/>
        <w:numPr>
          <w:ilvl w:val="0"/>
          <w:numId w:val="4"/>
        </w:numPr>
        <w:spacing w:line="240" w:lineRule="auto"/>
        <w:rPr>
          <w:sz w:val="20"/>
          <w:szCs w:val="20"/>
          <w:lang w:val="el-GR"/>
        </w:rPr>
      </w:pPr>
      <w:r w:rsidRPr="00892481">
        <w:rPr>
          <w:sz w:val="20"/>
          <w:szCs w:val="20"/>
          <w:lang w:val="el-GR"/>
        </w:rPr>
        <w:t>10 έως 100 φορές περισσότερα συνδεδεμένα αντικείμενα</w:t>
      </w:r>
    </w:p>
    <w:p w:rsidR="00892481" w:rsidRPr="00892481" w:rsidRDefault="00892481" w:rsidP="00892481">
      <w:pPr>
        <w:pStyle w:val="-3"/>
        <w:numPr>
          <w:ilvl w:val="0"/>
          <w:numId w:val="4"/>
        </w:numPr>
        <w:spacing w:line="240" w:lineRule="auto"/>
        <w:rPr>
          <w:sz w:val="20"/>
          <w:szCs w:val="20"/>
          <w:lang w:val="el-GR"/>
        </w:rPr>
      </w:pPr>
      <w:r w:rsidRPr="00892481">
        <w:rPr>
          <w:sz w:val="20"/>
          <w:szCs w:val="20"/>
          <w:lang w:val="el-GR"/>
        </w:rPr>
        <w:t>5 φορές περισσότερη ανταπόκριση</w:t>
      </w:r>
      <w:r w:rsidR="005E5A12">
        <w:rPr>
          <w:sz w:val="20"/>
          <w:szCs w:val="20"/>
          <w:lang w:val="el-GR"/>
        </w:rPr>
        <w:t xml:space="preserve"> (</w:t>
      </w:r>
      <w:r w:rsidR="005E5A12">
        <w:rPr>
          <w:rFonts w:ascii="Montserrat-Regular" w:eastAsiaTheme="minorHAnsi" w:hAnsi="Montserrat-Regular" w:cs="Montserrat-Regular"/>
        </w:rPr>
        <w:t>5 times more responsiveness</w:t>
      </w:r>
      <w:r w:rsidR="005E5A12">
        <w:rPr>
          <w:rFonts w:asciiTheme="minorHAnsi" w:eastAsiaTheme="minorHAnsi" w:hAnsiTheme="minorHAnsi" w:cs="Montserrat-Regular"/>
          <w:lang w:val="el-GR"/>
        </w:rPr>
        <w:t>)</w:t>
      </w:r>
    </w:p>
    <w:p w:rsidR="00892481" w:rsidRPr="00892481" w:rsidRDefault="00892481" w:rsidP="00892481">
      <w:pPr>
        <w:pStyle w:val="-3"/>
        <w:numPr>
          <w:ilvl w:val="0"/>
          <w:numId w:val="4"/>
        </w:numPr>
        <w:spacing w:line="240" w:lineRule="auto"/>
        <w:rPr>
          <w:sz w:val="20"/>
          <w:szCs w:val="20"/>
          <w:lang w:val="el-GR"/>
        </w:rPr>
      </w:pPr>
      <w:r w:rsidRPr="00892481">
        <w:rPr>
          <w:sz w:val="20"/>
          <w:szCs w:val="20"/>
          <w:lang w:val="el-GR"/>
        </w:rPr>
        <w:t>Εξοικονόμηση ενέργειας 90%.</w:t>
      </w:r>
    </w:p>
    <w:p w:rsidR="00892481" w:rsidRDefault="00892481" w:rsidP="00892481">
      <w:pPr>
        <w:pStyle w:val="-3"/>
        <w:numPr>
          <w:ilvl w:val="0"/>
          <w:numId w:val="4"/>
        </w:numPr>
        <w:spacing w:line="240" w:lineRule="auto"/>
        <w:rPr>
          <w:sz w:val="20"/>
          <w:szCs w:val="20"/>
          <w:lang w:val="el-GR"/>
        </w:rPr>
      </w:pPr>
      <w:r w:rsidRPr="00892481">
        <w:rPr>
          <w:sz w:val="20"/>
          <w:szCs w:val="20"/>
          <w:lang w:val="el-GR"/>
        </w:rPr>
        <w:t>Παντού η ίδια αποτελεσματικότητα</w:t>
      </w:r>
      <w:r w:rsidR="005E5A12">
        <w:rPr>
          <w:sz w:val="20"/>
          <w:szCs w:val="20"/>
          <w:lang w:val="el-GR"/>
        </w:rPr>
        <w:t xml:space="preserve"> (</w:t>
      </w:r>
      <w:r w:rsidR="005E5A12">
        <w:rPr>
          <w:rFonts w:ascii="Montserrat-Regular" w:eastAsiaTheme="minorHAnsi" w:hAnsi="Montserrat-Regular" w:cs="Montserrat-Regular"/>
        </w:rPr>
        <w:t>Everywhere</w:t>
      </w:r>
      <w:r w:rsidR="005E5A12" w:rsidRPr="005E5A12">
        <w:rPr>
          <w:rFonts w:ascii="Montserrat-Regular" w:eastAsiaTheme="minorHAnsi" w:hAnsi="Montserrat-Regular" w:cs="Montserrat-Regular"/>
          <w:lang w:val="el-GR"/>
        </w:rPr>
        <w:t xml:space="preserve"> </w:t>
      </w:r>
      <w:r w:rsidR="005E5A12">
        <w:rPr>
          <w:rFonts w:ascii="Montserrat-Regular" w:eastAsiaTheme="minorHAnsi" w:hAnsi="Montserrat-Regular" w:cs="Montserrat-Regular"/>
        </w:rPr>
        <w:t>the</w:t>
      </w:r>
      <w:r w:rsidR="005E5A12" w:rsidRPr="005E5A12">
        <w:rPr>
          <w:rFonts w:ascii="Montserrat-Regular" w:eastAsiaTheme="minorHAnsi" w:hAnsi="Montserrat-Regular" w:cs="Montserrat-Regular"/>
          <w:lang w:val="el-GR"/>
        </w:rPr>
        <w:t xml:space="preserve"> </w:t>
      </w:r>
      <w:r w:rsidR="005E5A12">
        <w:rPr>
          <w:rFonts w:ascii="Montserrat-Regular" w:eastAsiaTheme="minorHAnsi" w:hAnsi="Montserrat-Regular" w:cs="Montserrat-Regular"/>
        </w:rPr>
        <w:t>same</w:t>
      </w:r>
      <w:r w:rsidR="005E5A12" w:rsidRPr="005E5A12">
        <w:rPr>
          <w:rFonts w:ascii="Montserrat-Regular" w:eastAsiaTheme="minorHAnsi" w:hAnsi="Montserrat-Regular" w:cs="Montserrat-Regular"/>
          <w:lang w:val="el-GR"/>
        </w:rPr>
        <w:t xml:space="preserve"> </w:t>
      </w:r>
      <w:r w:rsidR="005E5A12">
        <w:rPr>
          <w:rFonts w:ascii="Montserrat-Regular" w:eastAsiaTheme="minorHAnsi" w:hAnsi="Montserrat-Regular" w:cs="Montserrat-Regular"/>
        </w:rPr>
        <w:t>efficienc</w:t>
      </w:r>
      <w:r w:rsidR="005E5A12">
        <w:rPr>
          <w:rFonts w:asciiTheme="minorHAnsi" w:eastAsiaTheme="minorHAnsi" w:hAnsiTheme="minorHAnsi" w:cs="Montserrat-Regular"/>
        </w:rPr>
        <w:t>y</w:t>
      </w:r>
      <w:r w:rsidR="005E5A12" w:rsidRPr="005E5A12">
        <w:rPr>
          <w:rFonts w:asciiTheme="minorHAnsi" w:eastAsiaTheme="minorHAnsi" w:hAnsiTheme="minorHAnsi" w:cs="Montserrat-Regular"/>
          <w:lang w:val="el-GR"/>
        </w:rPr>
        <w:t>)</w:t>
      </w:r>
    </w:p>
    <w:p w:rsidR="005E5A12" w:rsidRDefault="00892481" w:rsidP="005E5A12">
      <w:pPr>
        <w:pStyle w:val="-3"/>
        <w:spacing w:line="240" w:lineRule="auto"/>
        <w:rPr>
          <w:sz w:val="20"/>
          <w:szCs w:val="20"/>
          <w:lang w:val="el-GR"/>
        </w:rPr>
      </w:pPr>
      <w:r w:rsidRPr="00892481">
        <w:rPr>
          <w:sz w:val="20"/>
          <w:szCs w:val="20"/>
          <w:lang w:val="el-GR"/>
        </w:rPr>
        <w:t>Η φιλοδοξία του 5G είναι να αυξήσει τη χρήση, την ταχύτητα και τις υπηρεσίες των τηλεπικοινωνιών με παράλληλη μείωση της κατανάλωσης ενέργειας. Αυτή η πτυχή όσον αφορά την ενεργειακή απόδοση είναι ιδιαίτερα σημαντική στο σημερινό περιβάλλον, στο οποίο ο πλανήτης πρέπει να αντιμετωπίσει την κλιματική αλλαγή, τη σπατάλη ενέργειας και υλικών, τη ρύπανση και πολλά άλλα ζητήματα.</w:t>
      </w:r>
    </w:p>
    <w:p w:rsidR="00B3766D" w:rsidRPr="00FC2ED2" w:rsidRDefault="00B3766D" w:rsidP="00B3766D">
      <w:pPr>
        <w:pStyle w:val="-3"/>
        <w:spacing w:line="240" w:lineRule="auto"/>
        <w:jc w:val="left"/>
        <w:rPr>
          <w:sz w:val="20"/>
          <w:szCs w:val="20"/>
          <w:lang w:val="el-GR"/>
        </w:rPr>
      </w:pPr>
      <w:r w:rsidRPr="00B3766D">
        <w:rPr>
          <w:sz w:val="20"/>
          <w:szCs w:val="20"/>
          <w:lang w:val="el-GR"/>
        </w:rPr>
        <w:t xml:space="preserve">Η πέμπτη γενιά τηλεπικοινωνιών αντιπροσωπεύει μια εξέλιξη των σημερινών συστημάτων αλλά και μια επανάσταση για την ικανοποίηση των νέων αναγκών καινοτόμων υπηρεσιών </w:t>
      </w:r>
      <w:r w:rsidR="00191F42">
        <w:rPr>
          <w:sz w:val="20"/>
          <w:szCs w:val="20"/>
          <w:lang w:val="el-GR"/>
        </w:rPr>
        <w:t xml:space="preserve">όπως </w:t>
      </w:r>
      <w:r w:rsidRPr="00B3766D">
        <w:rPr>
          <w:sz w:val="20"/>
          <w:szCs w:val="20"/>
          <w:lang w:val="el-GR"/>
        </w:rPr>
        <w:t>έξυπν</w:t>
      </w:r>
      <w:r w:rsidR="00191F42">
        <w:rPr>
          <w:sz w:val="20"/>
          <w:szCs w:val="20"/>
          <w:lang w:val="el-GR"/>
        </w:rPr>
        <w:t>ων</w:t>
      </w:r>
      <w:r w:rsidRPr="00B3766D">
        <w:rPr>
          <w:sz w:val="20"/>
          <w:szCs w:val="20"/>
          <w:lang w:val="el-GR"/>
        </w:rPr>
        <w:t xml:space="preserve"> σπ</w:t>
      </w:r>
      <w:r w:rsidR="00191F42">
        <w:rPr>
          <w:sz w:val="20"/>
          <w:szCs w:val="20"/>
          <w:lang w:val="el-GR"/>
        </w:rPr>
        <w:t>ιτιών</w:t>
      </w:r>
      <w:r w:rsidRPr="00B3766D">
        <w:rPr>
          <w:sz w:val="20"/>
          <w:szCs w:val="20"/>
          <w:lang w:val="el-GR"/>
        </w:rPr>
        <w:t>/κτ</w:t>
      </w:r>
      <w:r w:rsidR="00191F42">
        <w:rPr>
          <w:sz w:val="20"/>
          <w:szCs w:val="20"/>
          <w:lang w:val="el-GR"/>
        </w:rPr>
        <w:t>ιρίων</w:t>
      </w:r>
      <w:r w:rsidRPr="00B3766D">
        <w:rPr>
          <w:sz w:val="20"/>
          <w:szCs w:val="20"/>
          <w:lang w:val="el-GR"/>
        </w:rPr>
        <w:t>, έξυπν</w:t>
      </w:r>
      <w:r w:rsidR="00191F42">
        <w:rPr>
          <w:sz w:val="20"/>
          <w:szCs w:val="20"/>
          <w:lang w:val="el-GR"/>
        </w:rPr>
        <w:t>ων</w:t>
      </w:r>
      <w:r w:rsidRPr="00B3766D">
        <w:rPr>
          <w:sz w:val="20"/>
          <w:szCs w:val="20"/>
          <w:lang w:val="el-GR"/>
        </w:rPr>
        <w:t xml:space="preserve"> πόλ</w:t>
      </w:r>
      <w:r w:rsidR="00191F42">
        <w:rPr>
          <w:sz w:val="20"/>
          <w:szCs w:val="20"/>
          <w:lang w:val="el-GR"/>
        </w:rPr>
        <w:t>εων</w:t>
      </w:r>
      <w:r w:rsidRPr="00B3766D">
        <w:rPr>
          <w:sz w:val="20"/>
          <w:szCs w:val="20"/>
          <w:lang w:val="el-GR"/>
        </w:rPr>
        <w:t>, επαυξημένη</w:t>
      </w:r>
      <w:r w:rsidR="00191F42">
        <w:rPr>
          <w:sz w:val="20"/>
          <w:szCs w:val="20"/>
          <w:lang w:val="el-GR"/>
        </w:rPr>
        <w:t>ς</w:t>
      </w:r>
      <w:r w:rsidRPr="00B3766D">
        <w:rPr>
          <w:sz w:val="20"/>
          <w:szCs w:val="20"/>
          <w:lang w:val="el-GR"/>
        </w:rPr>
        <w:t xml:space="preserve"> πραγματικότητα</w:t>
      </w:r>
      <w:r w:rsidR="00191F42">
        <w:rPr>
          <w:sz w:val="20"/>
          <w:szCs w:val="20"/>
          <w:lang w:val="el-GR"/>
        </w:rPr>
        <w:t>ς</w:t>
      </w:r>
      <w:r w:rsidRPr="00B3766D">
        <w:rPr>
          <w:sz w:val="20"/>
          <w:szCs w:val="20"/>
          <w:lang w:val="el-GR"/>
        </w:rPr>
        <w:t>, βιομηχανικ</w:t>
      </w:r>
      <w:r w:rsidR="00191F42">
        <w:rPr>
          <w:sz w:val="20"/>
          <w:szCs w:val="20"/>
          <w:lang w:val="el-GR"/>
        </w:rPr>
        <w:t>ών</w:t>
      </w:r>
      <w:r w:rsidRPr="00B3766D">
        <w:rPr>
          <w:sz w:val="20"/>
          <w:szCs w:val="20"/>
          <w:lang w:val="el-GR"/>
        </w:rPr>
        <w:t xml:space="preserve"> αυτοματισμ</w:t>
      </w:r>
      <w:r w:rsidR="00191F42">
        <w:rPr>
          <w:sz w:val="20"/>
          <w:szCs w:val="20"/>
          <w:lang w:val="el-GR"/>
        </w:rPr>
        <w:t>ών</w:t>
      </w:r>
      <w:r w:rsidRPr="00B3766D">
        <w:rPr>
          <w:sz w:val="20"/>
          <w:szCs w:val="20"/>
          <w:lang w:val="el-GR"/>
        </w:rPr>
        <w:t xml:space="preserve">, </w:t>
      </w:r>
      <w:r w:rsidR="00191F42">
        <w:rPr>
          <w:sz w:val="20"/>
          <w:szCs w:val="20"/>
          <w:lang w:val="el-GR"/>
        </w:rPr>
        <w:t>τηλε-ιατρικής</w:t>
      </w:r>
      <w:r w:rsidRPr="00B3766D">
        <w:rPr>
          <w:sz w:val="20"/>
          <w:szCs w:val="20"/>
          <w:lang w:val="el-GR"/>
        </w:rPr>
        <w:t xml:space="preserve"> κ.λπ. Η κύρια ιδέα πίσω από το 5G είναι η ελαχιστοποίηση της συνολικής κατανάλωσης ενέργειας του δικτύου, παρά </w:t>
      </w:r>
      <w:r w:rsidR="00191F42">
        <w:rPr>
          <w:sz w:val="20"/>
          <w:szCs w:val="20"/>
          <w:lang w:val="el-GR"/>
        </w:rPr>
        <w:t>τις αυξημένες ανάγκες</w:t>
      </w:r>
      <w:r w:rsidR="00191F42" w:rsidRPr="00B3766D">
        <w:rPr>
          <w:sz w:val="20"/>
          <w:szCs w:val="20"/>
          <w:lang w:val="el-GR"/>
        </w:rPr>
        <w:t xml:space="preserve"> </w:t>
      </w:r>
      <w:r w:rsidRPr="00B3766D">
        <w:rPr>
          <w:sz w:val="20"/>
          <w:szCs w:val="20"/>
          <w:lang w:val="el-GR"/>
        </w:rPr>
        <w:t>των υπηρεσιών λόγω της χρήσης του για αυτούς τους κλάδους και τη γενική αύξηση της κατανάλωσης δεδομένων από χρήστες παγκοσμίως. Για την πλήρη ανάπτυξη του 5G, πρέπει να εφαρμοστεί μια υποδομή για σταθμούς βάσης και μικρές κυψέλες, όπως φαίνεται στ</w:t>
      </w:r>
      <w:r>
        <w:rPr>
          <w:sz w:val="20"/>
          <w:szCs w:val="20"/>
          <w:lang w:val="el-GR"/>
        </w:rPr>
        <w:t>ην εικόνα 1</w:t>
      </w:r>
      <w:r w:rsidRPr="00B3766D">
        <w:rPr>
          <w:sz w:val="20"/>
          <w:szCs w:val="20"/>
          <w:lang w:val="el-GR"/>
        </w:rPr>
        <w:t>.</w:t>
      </w:r>
      <w:r w:rsidR="00AC1DE0">
        <w:rPr>
          <w:sz w:val="20"/>
          <w:szCs w:val="20"/>
          <w:lang w:val="el-GR"/>
        </w:rPr>
        <w:t xml:space="preserve"> Χ</w:t>
      </w:r>
      <w:r w:rsidR="00AC1DE0" w:rsidRPr="00AC1DE0">
        <w:rPr>
          <w:sz w:val="20"/>
          <w:szCs w:val="20"/>
          <w:lang w:val="el-GR"/>
        </w:rPr>
        <w:t>ρησιμοποιεί</w:t>
      </w:r>
      <w:r w:rsidR="00AC1DE0">
        <w:rPr>
          <w:sz w:val="20"/>
          <w:szCs w:val="20"/>
          <w:lang w:val="el-GR"/>
        </w:rPr>
        <w:t xml:space="preserve"> ουσιαστικά</w:t>
      </w:r>
      <w:r w:rsidR="00AC1DE0" w:rsidRPr="00AC1DE0">
        <w:rPr>
          <w:sz w:val="20"/>
          <w:szCs w:val="20"/>
          <w:lang w:val="el-GR"/>
        </w:rPr>
        <w:t xml:space="preserve"> το 5G και μεγαλύτερες συχνότητες που εξασθενούν γρήγορα και άρα έχουν μικρή κάλυψη, δημιουργώντας την ανάγκη για τοποθέτηση ενός μαζικού αριθμού από κεραίες για την κάλυψη μιας μεγάλης περιοχής.</w:t>
      </w:r>
      <w:r w:rsidR="00FC2ED2" w:rsidRPr="00FC2ED2">
        <w:rPr>
          <w:sz w:val="20"/>
          <w:szCs w:val="20"/>
          <w:lang w:val="el-GR"/>
        </w:rPr>
        <w:t xml:space="preserve"> H εικόνα μας δείχνει επίσης ότι έχουμε ένα ετερογενές περιβάλλον (Heterogeneous network) με πολλές διαφορετικές σε χαρακτηριστικά και δυνατότητες κεραίες.</w:t>
      </w:r>
    </w:p>
    <w:p w:rsidR="00B3766D" w:rsidRDefault="00B3766D" w:rsidP="003C0F74">
      <w:pPr>
        <w:pStyle w:val="-3"/>
        <w:spacing w:line="240" w:lineRule="auto"/>
        <w:jc w:val="center"/>
        <w:rPr>
          <w:b/>
          <w:sz w:val="20"/>
          <w:szCs w:val="20"/>
          <w:lang w:val="el-GR"/>
        </w:rPr>
      </w:pPr>
      <w:r w:rsidRPr="00B3766D">
        <w:rPr>
          <w:b/>
          <w:noProof/>
          <w:sz w:val="20"/>
          <w:szCs w:val="20"/>
          <w:lang w:val="el-GR"/>
        </w:rPr>
        <w:drawing>
          <wp:inline distT="0" distB="0" distL="0" distR="0">
            <wp:extent cx="5980430" cy="36251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3625148"/>
                    </a:xfrm>
                    <a:prstGeom prst="rect">
                      <a:avLst/>
                    </a:prstGeom>
                    <a:noFill/>
                    <a:ln>
                      <a:noFill/>
                    </a:ln>
                  </pic:spPr>
                </pic:pic>
              </a:graphicData>
            </a:graphic>
          </wp:inline>
        </w:drawing>
      </w:r>
    </w:p>
    <w:p w:rsidR="00B3766D" w:rsidRDefault="00B3766D" w:rsidP="00B3766D">
      <w:pPr>
        <w:pStyle w:val="-3"/>
        <w:ind w:firstLine="0"/>
        <w:jc w:val="center"/>
        <w:rPr>
          <w:sz w:val="18"/>
          <w:szCs w:val="18"/>
          <w:lang w:val="el-GR"/>
        </w:rPr>
      </w:pPr>
      <w:r w:rsidRPr="007B59EA">
        <w:rPr>
          <w:b/>
          <w:sz w:val="18"/>
          <w:szCs w:val="18"/>
          <w:lang w:val="el-GR"/>
        </w:rPr>
        <w:lastRenderedPageBreak/>
        <w:t>Εικόνα 1</w:t>
      </w:r>
      <w:r>
        <w:rPr>
          <w:b/>
          <w:sz w:val="18"/>
          <w:szCs w:val="18"/>
          <w:lang w:val="el-GR"/>
        </w:rPr>
        <w:t>.</w:t>
      </w:r>
      <w:r w:rsidRPr="007B59EA">
        <w:rPr>
          <w:sz w:val="18"/>
          <w:szCs w:val="18"/>
          <w:lang w:val="el-GR"/>
        </w:rPr>
        <w:t> </w:t>
      </w:r>
      <w:r w:rsidRPr="00B3766D">
        <w:rPr>
          <w:sz w:val="18"/>
          <w:szCs w:val="18"/>
          <w:lang w:val="el-GR"/>
        </w:rPr>
        <w:t>Υποδομές 5G (Πηγή ETSI EE/EE2 power)</w:t>
      </w:r>
    </w:p>
    <w:p w:rsidR="00AC1DE0" w:rsidRPr="00191F42" w:rsidRDefault="00AC1DE0" w:rsidP="00AC1DE0">
      <w:pPr>
        <w:pStyle w:val="-3"/>
        <w:ind w:firstLine="0"/>
        <w:rPr>
          <w:sz w:val="18"/>
          <w:szCs w:val="18"/>
          <w:lang w:val="el-GR"/>
        </w:rPr>
      </w:pPr>
      <w:r>
        <w:rPr>
          <w:sz w:val="18"/>
          <w:szCs w:val="18"/>
          <w:lang w:val="el-GR"/>
        </w:rPr>
        <w:t xml:space="preserve">Στην παραπάνω εικόνα βλέπουμε πως οι κεραίες μεταξύ τους επικοινωνούν. Από την </w:t>
      </w:r>
      <w:r>
        <w:rPr>
          <w:sz w:val="18"/>
          <w:szCs w:val="18"/>
        </w:rPr>
        <w:t>Macro</w:t>
      </w:r>
      <w:r w:rsidRPr="00AC1DE0">
        <w:rPr>
          <w:sz w:val="18"/>
          <w:szCs w:val="18"/>
          <w:lang w:val="el-GR"/>
        </w:rPr>
        <w:t xml:space="preserve"> </w:t>
      </w:r>
      <w:r>
        <w:rPr>
          <w:sz w:val="18"/>
          <w:szCs w:val="18"/>
        </w:rPr>
        <w:t>cell</w:t>
      </w:r>
      <w:r w:rsidRPr="00AC1DE0">
        <w:rPr>
          <w:sz w:val="18"/>
          <w:szCs w:val="18"/>
          <w:lang w:val="el-GR"/>
        </w:rPr>
        <w:t xml:space="preserve"> </w:t>
      </w:r>
      <w:r>
        <w:rPr>
          <w:sz w:val="18"/>
          <w:szCs w:val="18"/>
          <w:lang w:val="el-GR"/>
        </w:rPr>
        <w:t>(</w:t>
      </w:r>
      <w:r>
        <w:rPr>
          <w:sz w:val="18"/>
          <w:szCs w:val="18"/>
        </w:rPr>
        <w:t>Massive</w:t>
      </w:r>
      <w:r>
        <w:rPr>
          <w:sz w:val="18"/>
          <w:szCs w:val="18"/>
          <w:lang w:val="el-GR"/>
        </w:rPr>
        <w:t xml:space="preserve"> </w:t>
      </w:r>
      <w:r>
        <w:rPr>
          <w:sz w:val="18"/>
          <w:szCs w:val="18"/>
        </w:rPr>
        <w:t>MIMO</w:t>
      </w:r>
      <w:r w:rsidRPr="00AC1DE0">
        <w:rPr>
          <w:sz w:val="18"/>
          <w:szCs w:val="18"/>
          <w:lang w:val="el-GR"/>
        </w:rPr>
        <w:t xml:space="preserve">) </w:t>
      </w:r>
      <w:r>
        <w:rPr>
          <w:sz w:val="18"/>
          <w:szCs w:val="18"/>
          <w:lang w:val="el-GR"/>
        </w:rPr>
        <w:t xml:space="preserve">όπου είναι </w:t>
      </w:r>
      <w:r w:rsidR="00FC2ED2">
        <w:rPr>
          <w:sz w:val="18"/>
          <w:szCs w:val="18"/>
          <w:lang w:val="el-GR"/>
        </w:rPr>
        <w:t>σταθμός βάσης</w:t>
      </w:r>
      <w:r>
        <w:rPr>
          <w:sz w:val="18"/>
          <w:szCs w:val="18"/>
          <w:lang w:val="el-GR"/>
        </w:rPr>
        <w:t>, πηγαίνουμε στα σταθερά σημεία σύνδεσης (</w:t>
      </w:r>
      <w:r>
        <w:rPr>
          <w:sz w:val="18"/>
          <w:szCs w:val="18"/>
        </w:rPr>
        <w:t>FWA</w:t>
      </w:r>
      <w:r w:rsidRPr="00AC1DE0">
        <w:rPr>
          <w:sz w:val="18"/>
          <w:szCs w:val="18"/>
          <w:lang w:val="el-GR"/>
        </w:rPr>
        <w:t>)</w:t>
      </w:r>
      <w:r>
        <w:rPr>
          <w:sz w:val="18"/>
          <w:szCs w:val="18"/>
          <w:lang w:val="el-GR"/>
        </w:rPr>
        <w:t>, σε μικρότερες βάσεις-σταθμούς</w:t>
      </w:r>
      <w:r w:rsidR="00191F42">
        <w:rPr>
          <w:sz w:val="18"/>
          <w:szCs w:val="18"/>
          <w:lang w:val="el-GR"/>
        </w:rPr>
        <w:t xml:space="preserve">, και στα </w:t>
      </w:r>
      <w:r w:rsidR="00191F42">
        <w:rPr>
          <w:sz w:val="18"/>
          <w:szCs w:val="18"/>
        </w:rPr>
        <w:t>Pico</w:t>
      </w:r>
      <w:r w:rsidR="00191F42" w:rsidRPr="00191F42">
        <w:rPr>
          <w:sz w:val="18"/>
          <w:szCs w:val="18"/>
          <w:lang w:val="el-GR"/>
        </w:rPr>
        <w:t xml:space="preserve"> </w:t>
      </w:r>
      <w:r w:rsidR="00191F42">
        <w:rPr>
          <w:sz w:val="18"/>
          <w:szCs w:val="18"/>
        </w:rPr>
        <w:t>Cell</w:t>
      </w:r>
      <w:r w:rsidR="00191F42" w:rsidRPr="00191F42">
        <w:rPr>
          <w:sz w:val="18"/>
          <w:szCs w:val="18"/>
          <w:lang w:val="el-GR"/>
        </w:rPr>
        <w:t xml:space="preserve"> </w:t>
      </w:r>
      <w:r w:rsidR="00191F42">
        <w:rPr>
          <w:sz w:val="18"/>
          <w:szCs w:val="18"/>
          <w:lang w:val="el-GR"/>
        </w:rPr>
        <w:t xml:space="preserve">όπου </w:t>
      </w:r>
      <w:r w:rsidR="00FC2ED2">
        <w:rPr>
          <w:sz w:val="18"/>
          <w:szCs w:val="18"/>
          <w:lang w:val="el-GR"/>
        </w:rPr>
        <w:t>εκμεταλλεύονται επίσης</w:t>
      </w:r>
      <w:r w:rsidR="00191F42">
        <w:rPr>
          <w:sz w:val="18"/>
          <w:szCs w:val="18"/>
          <w:lang w:val="el-GR"/>
        </w:rPr>
        <w:t xml:space="preserve"> </w:t>
      </w:r>
      <w:r w:rsidR="00191F42">
        <w:rPr>
          <w:sz w:val="18"/>
          <w:szCs w:val="18"/>
        </w:rPr>
        <w:t>Massive</w:t>
      </w:r>
      <w:r w:rsidR="00191F42" w:rsidRPr="00191F42">
        <w:rPr>
          <w:sz w:val="18"/>
          <w:szCs w:val="18"/>
          <w:lang w:val="el-GR"/>
        </w:rPr>
        <w:t xml:space="preserve"> </w:t>
      </w:r>
      <w:r w:rsidR="00191F42">
        <w:rPr>
          <w:sz w:val="18"/>
          <w:szCs w:val="18"/>
        </w:rPr>
        <w:t>MIMO</w:t>
      </w:r>
      <w:r w:rsidR="00FC2ED2">
        <w:rPr>
          <w:sz w:val="18"/>
          <w:szCs w:val="18"/>
          <w:lang w:val="el-GR"/>
        </w:rPr>
        <w:t xml:space="preserve"> τεχνικές</w:t>
      </w:r>
      <w:r w:rsidR="00191F42" w:rsidRPr="00191F42">
        <w:rPr>
          <w:sz w:val="18"/>
          <w:szCs w:val="18"/>
          <w:lang w:val="el-GR"/>
        </w:rPr>
        <w:t xml:space="preserve">. </w:t>
      </w:r>
      <w:r w:rsidR="00191F42">
        <w:rPr>
          <w:sz w:val="18"/>
          <w:szCs w:val="18"/>
          <w:lang w:val="el-GR"/>
        </w:rPr>
        <w:t xml:space="preserve">Όλα αυτά δίνουν την δυνατότητα για όλα τα έξυπνα αντικείμενα μιας πόλης, όπως ένα έξυπνο σπίτι, ένα έξυπνο αυτοκίνητο, ακόμα και έξυπνες λάμπες στον δρόμο, να συνδεόνται με το δίκτυο χωρίς προβλήματα και με </w:t>
      </w:r>
      <w:r w:rsidR="00FC2ED2">
        <w:rPr>
          <w:sz w:val="18"/>
          <w:szCs w:val="18"/>
          <w:lang w:val="el-GR"/>
        </w:rPr>
        <w:t>όσο χαμηλότερη</w:t>
      </w:r>
      <w:r w:rsidR="00191F42">
        <w:rPr>
          <w:sz w:val="18"/>
          <w:szCs w:val="18"/>
          <w:lang w:val="el-GR"/>
        </w:rPr>
        <w:t xml:space="preserve"> ισχύ</w:t>
      </w:r>
      <w:r w:rsidR="00FC2ED2">
        <w:rPr>
          <w:sz w:val="18"/>
          <w:szCs w:val="18"/>
          <w:lang w:val="el-GR"/>
        </w:rPr>
        <w:t xml:space="preserve"> γίνεται</w:t>
      </w:r>
      <w:r w:rsidR="00191F42">
        <w:rPr>
          <w:sz w:val="18"/>
          <w:szCs w:val="18"/>
          <w:lang w:val="el-GR"/>
        </w:rPr>
        <w:t>.</w:t>
      </w:r>
    </w:p>
    <w:p w:rsidR="00B3766D" w:rsidRPr="00B3766D" w:rsidRDefault="00B3766D" w:rsidP="00B3766D">
      <w:pPr>
        <w:pStyle w:val="-3"/>
        <w:jc w:val="left"/>
        <w:rPr>
          <w:sz w:val="20"/>
          <w:szCs w:val="20"/>
          <w:lang w:val="el-GR"/>
        </w:rPr>
      </w:pPr>
      <w:r w:rsidRPr="00B3766D">
        <w:rPr>
          <w:sz w:val="20"/>
          <w:szCs w:val="20"/>
          <w:lang w:val="el-GR"/>
        </w:rPr>
        <w:t>Οι ακόλουθες πτυχές της ανάπτυξης 5G είναι οι κύριοι παράγοντες που αναμένεται να οδηγήσουν σε υψηλότερη κατανάλωση ενέργειας (έως και 1000 φορές περισσότερη ενέργεια)</w:t>
      </w:r>
      <w:r w:rsidR="00AC1DE0">
        <w:rPr>
          <w:sz w:val="20"/>
          <w:szCs w:val="20"/>
          <w:lang w:val="el-GR"/>
        </w:rPr>
        <w:t>[</w:t>
      </w:r>
      <w:r w:rsidR="00B075BF" w:rsidRPr="00B075BF">
        <w:rPr>
          <w:sz w:val="20"/>
          <w:szCs w:val="20"/>
          <w:lang w:val="el-GR"/>
        </w:rPr>
        <w:t>8</w:t>
      </w:r>
      <w:r w:rsidR="00AC1DE0">
        <w:rPr>
          <w:sz w:val="20"/>
          <w:szCs w:val="20"/>
          <w:lang w:val="el-GR"/>
        </w:rPr>
        <w:t>]</w:t>
      </w:r>
      <w:r w:rsidRPr="00B3766D">
        <w:rPr>
          <w:sz w:val="20"/>
          <w:szCs w:val="20"/>
          <w:lang w:val="el-GR"/>
        </w:rPr>
        <w:t>:</w:t>
      </w:r>
    </w:p>
    <w:p w:rsidR="00B3766D" w:rsidRPr="00B3766D" w:rsidRDefault="00B3766D" w:rsidP="00CE767A">
      <w:pPr>
        <w:pStyle w:val="-3"/>
        <w:numPr>
          <w:ilvl w:val="0"/>
          <w:numId w:val="6"/>
        </w:numPr>
        <w:spacing w:line="240" w:lineRule="auto"/>
        <w:jc w:val="left"/>
        <w:rPr>
          <w:sz w:val="20"/>
          <w:szCs w:val="20"/>
          <w:lang w:val="el-GR"/>
        </w:rPr>
      </w:pPr>
      <w:r w:rsidRPr="00B3766D">
        <w:rPr>
          <w:sz w:val="20"/>
          <w:szCs w:val="20"/>
          <w:lang w:val="el-GR"/>
        </w:rPr>
        <w:t>Πιο πυκνή υποδομή σταθμού βάσης από τη σημερινή υποδομή: από 4/8 κεραίες έως 64/128 κεραίες</w:t>
      </w:r>
      <w:r w:rsidR="00CE767A">
        <w:rPr>
          <w:sz w:val="20"/>
          <w:szCs w:val="20"/>
          <w:lang w:val="el-GR"/>
        </w:rPr>
        <w:t>.</w:t>
      </w:r>
    </w:p>
    <w:p w:rsidR="00CE767A" w:rsidRDefault="00B3766D" w:rsidP="00CE767A">
      <w:pPr>
        <w:pStyle w:val="-3"/>
        <w:numPr>
          <w:ilvl w:val="0"/>
          <w:numId w:val="6"/>
        </w:numPr>
        <w:spacing w:line="240" w:lineRule="auto"/>
        <w:jc w:val="left"/>
        <w:rPr>
          <w:sz w:val="20"/>
          <w:szCs w:val="20"/>
          <w:lang w:val="el-GR"/>
        </w:rPr>
      </w:pPr>
      <w:r w:rsidRPr="00B3766D">
        <w:rPr>
          <w:sz w:val="20"/>
          <w:szCs w:val="20"/>
          <w:lang w:val="el-GR"/>
        </w:rPr>
        <w:t>Η χρήση πυκνότερων δικτύων: από ένα ομοιογενές δίκτυο με 1-3 BSs/ 1km² προς HetNets</w:t>
      </w:r>
      <w:r w:rsidR="00191F42">
        <w:rPr>
          <w:sz w:val="20"/>
          <w:szCs w:val="20"/>
          <w:lang w:val="el-GR"/>
        </w:rPr>
        <w:t xml:space="preserve"> (</w:t>
      </w:r>
      <w:r w:rsidR="00191F42" w:rsidRPr="00191F42">
        <w:rPr>
          <w:sz w:val="20"/>
          <w:szCs w:val="20"/>
          <w:lang w:val="el-GR"/>
        </w:rPr>
        <w:t>Heterogeneous network</w:t>
      </w:r>
      <w:r w:rsidR="00191F42">
        <w:rPr>
          <w:sz w:val="20"/>
          <w:szCs w:val="20"/>
          <w:lang w:val="el-GR"/>
        </w:rPr>
        <w:t>)</w:t>
      </w:r>
      <w:r w:rsidRPr="00B3766D">
        <w:rPr>
          <w:sz w:val="20"/>
          <w:szCs w:val="20"/>
          <w:lang w:val="el-GR"/>
        </w:rPr>
        <w:t xml:space="preserve"> με 10-100 κόμβους/ 1km²</w:t>
      </w:r>
    </w:p>
    <w:p w:rsidR="00B3766D" w:rsidRPr="00B3766D" w:rsidRDefault="00B3766D" w:rsidP="00CE767A">
      <w:pPr>
        <w:pStyle w:val="-3"/>
        <w:numPr>
          <w:ilvl w:val="0"/>
          <w:numId w:val="6"/>
        </w:numPr>
        <w:spacing w:line="240" w:lineRule="auto"/>
        <w:jc w:val="left"/>
        <w:rPr>
          <w:sz w:val="20"/>
          <w:szCs w:val="20"/>
          <w:lang w:val="el-GR"/>
        </w:rPr>
      </w:pPr>
      <w:r w:rsidRPr="00B3766D">
        <w:rPr>
          <w:sz w:val="20"/>
          <w:szCs w:val="20"/>
          <w:lang w:val="el-GR"/>
        </w:rPr>
        <w:t>Χρήση υψηλότερων συχνοτήτων: από 100 MHz έως 5 GHz.</w:t>
      </w:r>
    </w:p>
    <w:p w:rsidR="00CE767A" w:rsidRDefault="00B3766D" w:rsidP="00CE767A">
      <w:pPr>
        <w:pStyle w:val="-3"/>
        <w:numPr>
          <w:ilvl w:val="0"/>
          <w:numId w:val="6"/>
        </w:numPr>
        <w:spacing w:line="240" w:lineRule="auto"/>
        <w:jc w:val="left"/>
        <w:rPr>
          <w:sz w:val="20"/>
          <w:szCs w:val="20"/>
          <w:lang w:val="el-GR"/>
        </w:rPr>
      </w:pPr>
      <w:r w:rsidRPr="00B3766D">
        <w:rPr>
          <w:sz w:val="20"/>
          <w:szCs w:val="20"/>
          <w:lang w:val="el-GR"/>
        </w:rPr>
        <w:t xml:space="preserve">Η ανάγκη για μεγαλύτερες </w:t>
      </w:r>
      <w:r w:rsidR="00191F42">
        <w:rPr>
          <w:sz w:val="20"/>
          <w:szCs w:val="20"/>
          <w:lang w:val="el-GR"/>
        </w:rPr>
        <w:t>δυνατότητες</w:t>
      </w:r>
      <w:r w:rsidRPr="00B3766D">
        <w:rPr>
          <w:sz w:val="20"/>
          <w:szCs w:val="20"/>
          <w:lang w:val="el-GR"/>
        </w:rPr>
        <w:t xml:space="preserve"> αποθήκευσης. </w:t>
      </w:r>
    </w:p>
    <w:p w:rsidR="007F5A24" w:rsidRDefault="007F5A24" w:rsidP="007F5A24">
      <w:pPr>
        <w:pStyle w:val="-3"/>
        <w:spacing w:line="240" w:lineRule="auto"/>
        <w:ind w:firstLine="0"/>
        <w:jc w:val="left"/>
        <w:rPr>
          <w:sz w:val="20"/>
          <w:szCs w:val="20"/>
          <w:lang w:val="el-GR"/>
        </w:rPr>
      </w:pPr>
      <w:r w:rsidRPr="007F5A24">
        <w:rPr>
          <w:sz w:val="20"/>
          <w:szCs w:val="20"/>
          <w:lang w:val="el-GR"/>
        </w:rPr>
        <w:t>Η κατανάλωση ενέργειας αποτελεί μεταξύ 20%</w:t>
      </w:r>
      <w:r w:rsidR="00191F42">
        <w:rPr>
          <w:sz w:val="20"/>
          <w:szCs w:val="20"/>
          <w:lang w:val="el-GR"/>
        </w:rPr>
        <w:t>-</w:t>
      </w:r>
      <w:r w:rsidRPr="007F5A24">
        <w:rPr>
          <w:sz w:val="20"/>
          <w:szCs w:val="20"/>
          <w:lang w:val="el-GR"/>
        </w:rPr>
        <w:t xml:space="preserve"> 40% του OPEX</w:t>
      </w:r>
      <w:r w:rsidR="00191F42" w:rsidRPr="00191F42">
        <w:rPr>
          <w:sz w:val="20"/>
          <w:szCs w:val="20"/>
          <w:lang w:val="el-GR"/>
        </w:rPr>
        <w:t xml:space="preserve"> (Operational Expenditure)</w:t>
      </w:r>
      <w:r w:rsidRPr="007F5A24">
        <w:rPr>
          <w:sz w:val="20"/>
          <w:szCs w:val="20"/>
          <w:lang w:val="el-GR"/>
        </w:rPr>
        <w:t xml:space="preserve"> δικτύου και υπάρχουν δύο αντίθετες «απόψεις» για το πώς θα εξελιχθεί αυτό για το 5G. Ορισμένοι επισημαίνουν ότι δεν υπάρχει συνολική καθαρή αύξηση στην κατανάλωση ενέργειας των δικτύων 5G </w:t>
      </w:r>
      <w:r w:rsidR="00191F42">
        <w:rPr>
          <w:sz w:val="20"/>
          <w:szCs w:val="20"/>
          <w:lang w:val="el-GR"/>
        </w:rPr>
        <w:t>λόγω του</w:t>
      </w:r>
      <w:r w:rsidRPr="007F5A24">
        <w:rPr>
          <w:sz w:val="20"/>
          <w:szCs w:val="20"/>
          <w:lang w:val="el-GR"/>
        </w:rPr>
        <w:t xml:space="preserve"> πιο αποδοτικ</w:t>
      </w:r>
      <w:r w:rsidR="00191F42">
        <w:rPr>
          <w:sz w:val="20"/>
          <w:szCs w:val="20"/>
          <w:lang w:val="el-GR"/>
        </w:rPr>
        <w:t>ού</w:t>
      </w:r>
      <w:r w:rsidRPr="007F5A24">
        <w:rPr>
          <w:sz w:val="20"/>
          <w:szCs w:val="20"/>
          <w:lang w:val="el-GR"/>
        </w:rPr>
        <w:t xml:space="preserve"> εξοπλισμ</w:t>
      </w:r>
      <w:r w:rsidR="00191F42">
        <w:rPr>
          <w:sz w:val="20"/>
          <w:szCs w:val="20"/>
          <w:lang w:val="el-GR"/>
        </w:rPr>
        <w:t>ού που χρησιμοποιούν</w:t>
      </w:r>
      <w:r w:rsidRPr="007F5A24">
        <w:rPr>
          <w:sz w:val="20"/>
          <w:szCs w:val="20"/>
          <w:lang w:val="el-GR"/>
        </w:rPr>
        <w:t>. Από την άλλη πλευρά, άλλοι πιστεύουν ότι η κατανάλωση ενέργειας των ασύρματων δικτύων</w:t>
      </w:r>
      <w:r w:rsidR="00191F42">
        <w:rPr>
          <w:sz w:val="20"/>
          <w:szCs w:val="20"/>
          <w:lang w:val="el-GR"/>
        </w:rPr>
        <w:t xml:space="preserve"> θα έχει μια μείωση και επειτα θα αυξηθεί και πάλι</w:t>
      </w:r>
      <w:r w:rsidRPr="007F5A24">
        <w:rPr>
          <w:sz w:val="20"/>
          <w:szCs w:val="20"/>
          <w:lang w:val="el-GR"/>
        </w:rPr>
        <w:t xml:space="preserve">. Ωστόσο, </w:t>
      </w:r>
      <w:r w:rsidR="002F3FFA">
        <w:rPr>
          <w:sz w:val="20"/>
          <w:szCs w:val="20"/>
          <w:lang w:val="el-GR"/>
        </w:rPr>
        <w:t>όσο αυξάνεται</w:t>
      </w:r>
      <w:r w:rsidRPr="007F5A24">
        <w:rPr>
          <w:sz w:val="20"/>
          <w:szCs w:val="20"/>
          <w:lang w:val="el-GR"/>
        </w:rPr>
        <w:t xml:space="preserve"> η κίνηση δεδομένων 5G τόσο </w:t>
      </w:r>
      <w:r w:rsidR="002F3FFA">
        <w:rPr>
          <w:sz w:val="20"/>
          <w:szCs w:val="20"/>
          <w:lang w:val="el-GR"/>
        </w:rPr>
        <w:t>αυξάνεται και η κατανάλωση</w:t>
      </w:r>
      <w:r w:rsidRPr="007F5A24">
        <w:rPr>
          <w:sz w:val="20"/>
          <w:szCs w:val="20"/>
          <w:lang w:val="el-GR"/>
        </w:rPr>
        <w:t xml:space="preserve"> ενέργειας.</w:t>
      </w:r>
    </w:p>
    <w:p w:rsidR="00633A40" w:rsidRDefault="00B3766D" w:rsidP="00CE767A">
      <w:pPr>
        <w:pStyle w:val="-3"/>
        <w:spacing w:line="240" w:lineRule="auto"/>
        <w:ind w:firstLine="0"/>
        <w:jc w:val="left"/>
        <w:rPr>
          <w:sz w:val="20"/>
          <w:szCs w:val="20"/>
          <w:lang w:val="el-GR"/>
        </w:rPr>
      </w:pPr>
      <w:r w:rsidRPr="00B3766D">
        <w:rPr>
          <w:sz w:val="20"/>
          <w:szCs w:val="20"/>
          <w:lang w:val="el-GR"/>
        </w:rPr>
        <w:t xml:space="preserve">Ως εκ τούτου, η ενεργειακή απόδοση και οι μέθοδοι μείωσης της κατανάλωσης ενέργειας έχουν γίνει ένα </w:t>
      </w:r>
      <w:r w:rsidR="002F3FFA">
        <w:rPr>
          <w:sz w:val="20"/>
          <w:szCs w:val="20"/>
          <w:lang w:val="el-GR"/>
        </w:rPr>
        <w:t>επίκαιρο</w:t>
      </w:r>
      <w:r w:rsidR="002F3FFA" w:rsidRPr="00B3766D">
        <w:rPr>
          <w:sz w:val="20"/>
          <w:szCs w:val="20"/>
          <w:lang w:val="el-GR"/>
        </w:rPr>
        <w:t xml:space="preserve"> </w:t>
      </w:r>
      <w:r w:rsidR="002F3FFA">
        <w:rPr>
          <w:sz w:val="20"/>
          <w:szCs w:val="20"/>
          <w:lang w:val="el-GR"/>
        </w:rPr>
        <w:t xml:space="preserve">και σημαντικό </w:t>
      </w:r>
      <w:r w:rsidRPr="00B3766D">
        <w:rPr>
          <w:sz w:val="20"/>
          <w:szCs w:val="20"/>
          <w:lang w:val="el-GR"/>
        </w:rPr>
        <w:t>θέμα στα σημερινά συνέδρια και στη βιβλιογραφία.</w:t>
      </w:r>
    </w:p>
    <w:p w:rsidR="00633A40" w:rsidRDefault="003017AF" w:rsidP="003017AF">
      <w:pPr>
        <w:pStyle w:val="-"/>
        <w:numPr>
          <w:ilvl w:val="0"/>
          <w:numId w:val="2"/>
        </w:numPr>
        <w:spacing w:after="0"/>
        <w:rPr>
          <w:sz w:val="36"/>
          <w:lang w:val="el-GR"/>
        </w:rPr>
      </w:pPr>
      <w:bookmarkStart w:id="3" w:name="_Toc99280029"/>
      <w:r>
        <w:rPr>
          <w:sz w:val="36"/>
          <w:lang w:val="el-GR"/>
        </w:rPr>
        <w:t>Τεχνικές</w:t>
      </w:r>
      <w:r w:rsidR="00633A40" w:rsidRPr="00633A40">
        <w:rPr>
          <w:sz w:val="36"/>
          <w:lang w:val="el-GR"/>
        </w:rPr>
        <w:t xml:space="preserve"> ενεργειακής απόδοσης </w:t>
      </w:r>
      <w:r w:rsidR="002F3FFA">
        <w:rPr>
          <w:sz w:val="36"/>
          <w:lang w:val="el-GR"/>
        </w:rPr>
        <w:t xml:space="preserve">στο </w:t>
      </w:r>
      <w:r w:rsidR="002F3FFA" w:rsidRPr="002F3FFA">
        <w:rPr>
          <w:sz w:val="36"/>
          <w:lang w:val="el-GR"/>
        </w:rPr>
        <w:t>5</w:t>
      </w:r>
      <w:r w:rsidR="002F3FFA">
        <w:rPr>
          <w:sz w:val="36"/>
        </w:rPr>
        <w:t>G</w:t>
      </w:r>
      <w:bookmarkEnd w:id="3"/>
    </w:p>
    <w:p w:rsidR="007F5A24" w:rsidRDefault="007F5A24" w:rsidP="00633A40">
      <w:pPr>
        <w:jc w:val="both"/>
        <w:rPr>
          <w:rFonts w:asciiTheme="minorHAnsi" w:hAnsiTheme="minorHAnsi" w:cstheme="minorHAnsi"/>
          <w:lang w:val="el-GR"/>
        </w:rPr>
      </w:pPr>
    </w:p>
    <w:p w:rsidR="007F5A24" w:rsidRDefault="002F3FFA" w:rsidP="00633A40">
      <w:pPr>
        <w:jc w:val="both"/>
        <w:rPr>
          <w:rFonts w:asciiTheme="minorHAnsi" w:hAnsiTheme="minorHAnsi" w:cstheme="minorHAnsi"/>
          <w:lang w:val="el-GR"/>
        </w:rPr>
      </w:pPr>
      <w:r>
        <w:rPr>
          <w:rFonts w:asciiTheme="minorHAnsi" w:hAnsiTheme="minorHAnsi" w:cstheme="minorHAnsi"/>
          <w:lang w:val="el-GR"/>
        </w:rPr>
        <w:t>Τ</w:t>
      </w:r>
      <w:r w:rsidR="007F5A24" w:rsidRPr="007F5A24">
        <w:rPr>
          <w:rFonts w:asciiTheme="minorHAnsi" w:hAnsiTheme="minorHAnsi" w:cstheme="minorHAnsi"/>
          <w:lang w:val="el-GR"/>
        </w:rPr>
        <w:t>ο 5G παρέχει κάποιες εγγενείς ενεργειακές βελτιώσεις σε σύγκριση με προηγούμενες γενιές κινητής τεχνολογίας. Αυτό περιλαμβάνει βελτιωμένη διαχείριση ενέργειας σε επίπεδο εξοπλισμο</w:t>
      </w:r>
      <w:r w:rsidR="007F5A24">
        <w:rPr>
          <w:rFonts w:asciiTheme="minorHAnsi" w:hAnsiTheme="minorHAnsi" w:cstheme="minorHAnsi"/>
          <w:lang w:val="el-GR"/>
        </w:rPr>
        <w:t>ύ,</w:t>
      </w:r>
      <w:r w:rsidR="007F5A24" w:rsidRPr="007F5A24">
        <w:rPr>
          <w:rFonts w:asciiTheme="minorHAnsi" w:hAnsiTheme="minorHAnsi" w:cstheme="minorHAnsi"/>
          <w:lang w:val="el-GR"/>
        </w:rPr>
        <w:t xml:space="preserve"> νέες λύσεις τοποθέτησης, όπως η υγρή ψύξη, για τη μείωση της ανάγκης για κλιματισμό και</w:t>
      </w:r>
      <w:r w:rsidR="007F5A24">
        <w:rPr>
          <w:rFonts w:asciiTheme="minorHAnsi" w:hAnsiTheme="minorHAnsi" w:cstheme="minorHAnsi"/>
          <w:lang w:val="el-GR"/>
        </w:rPr>
        <w:t xml:space="preserve"> η</w:t>
      </w:r>
      <w:r w:rsidR="007F5A24" w:rsidRPr="007F5A24">
        <w:rPr>
          <w:rFonts w:asciiTheme="minorHAnsi" w:hAnsiTheme="minorHAnsi" w:cstheme="minorHAnsi"/>
          <w:lang w:val="el-GR"/>
        </w:rPr>
        <w:t xml:space="preserve"> ευέλικτη χρήση πόρων όπως το φάσμα</w:t>
      </w:r>
      <w:r w:rsidR="007633DB">
        <w:rPr>
          <w:rFonts w:asciiTheme="minorHAnsi" w:hAnsiTheme="minorHAnsi" w:cstheme="minorHAnsi"/>
          <w:lang w:val="el-GR"/>
        </w:rPr>
        <w:t>.</w:t>
      </w:r>
      <w:r w:rsidR="007F5A24" w:rsidRPr="007F5A24">
        <w:rPr>
          <w:rFonts w:asciiTheme="minorHAnsi" w:hAnsiTheme="minorHAnsi" w:cstheme="minorHAnsi"/>
          <w:lang w:val="el-GR"/>
        </w:rPr>
        <w:t xml:space="preserve"> Η ενεργειακή απόδοση των δικτύων 5G αναμένεται να αυξηθεί 100 φορές από 1000 mW/Mbps/s σε 10 mW/Mbps/s στο μέλλον</w:t>
      </w:r>
      <w:r w:rsidR="007F5A24">
        <w:rPr>
          <w:rFonts w:asciiTheme="minorHAnsi" w:hAnsiTheme="minorHAnsi" w:cstheme="minorHAnsi"/>
          <w:lang w:val="el-GR"/>
        </w:rPr>
        <w:t>, όπως αναφέρθηκε και στις προηγούμενες ενότητες</w:t>
      </w:r>
      <w:r w:rsidR="007633DB">
        <w:rPr>
          <w:rFonts w:asciiTheme="minorHAnsi" w:hAnsiTheme="minorHAnsi" w:cstheme="minorHAnsi"/>
          <w:lang w:val="el-GR"/>
        </w:rPr>
        <w:t>[</w:t>
      </w:r>
      <w:r w:rsidR="00B075BF" w:rsidRPr="00B075BF">
        <w:rPr>
          <w:rFonts w:asciiTheme="minorHAnsi" w:hAnsiTheme="minorHAnsi" w:cstheme="minorHAnsi"/>
          <w:lang w:val="el-GR"/>
        </w:rPr>
        <w:t>9</w:t>
      </w:r>
      <w:r w:rsidR="007F5A24">
        <w:rPr>
          <w:rFonts w:asciiTheme="minorHAnsi" w:hAnsiTheme="minorHAnsi" w:cstheme="minorHAnsi"/>
          <w:lang w:val="el-GR"/>
        </w:rPr>
        <w:t>]</w:t>
      </w:r>
      <w:r w:rsidR="007633DB">
        <w:rPr>
          <w:rFonts w:asciiTheme="minorHAnsi" w:hAnsiTheme="minorHAnsi" w:cstheme="minorHAnsi"/>
          <w:lang w:val="el-GR"/>
        </w:rPr>
        <w:t>.</w:t>
      </w:r>
    </w:p>
    <w:p w:rsidR="003C0F74" w:rsidRDefault="003C0F74" w:rsidP="00633A40">
      <w:pPr>
        <w:jc w:val="both"/>
        <w:rPr>
          <w:rFonts w:asciiTheme="minorHAnsi" w:hAnsiTheme="minorHAnsi" w:cstheme="minorHAnsi"/>
          <w:lang w:val="el-GR"/>
        </w:rPr>
      </w:pPr>
    </w:p>
    <w:p w:rsidR="003C0F74" w:rsidRDefault="007633DB" w:rsidP="00633A40">
      <w:pPr>
        <w:jc w:val="both"/>
        <w:rPr>
          <w:rFonts w:asciiTheme="minorHAnsi" w:hAnsiTheme="minorHAnsi" w:cstheme="minorHAnsi"/>
          <w:lang w:val="el-GR"/>
        </w:rPr>
      </w:pPr>
      <w:r>
        <w:rPr>
          <w:rFonts w:asciiTheme="minorHAnsi" w:hAnsiTheme="minorHAnsi" w:cstheme="minorHAnsi"/>
          <w:lang w:val="el-GR"/>
        </w:rPr>
        <w:t>Οι κυριότερες τεχνικές εξοικονόμησης ενέργειας που χρησιμοποιούνται στα δίκτυα 5</w:t>
      </w:r>
      <w:r w:rsidRPr="005001DE">
        <w:rPr>
          <w:rFonts w:asciiTheme="minorHAnsi" w:hAnsiTheme="minorHAnsi" w:cstheme="minorHAnsi"/>
          <w:vertAlign w:val="superscript"/>
          <w:lang w:val="el-GR"/>
        </w:rPr>
        <w:t>ης</w:t>
      </w:r>
      <w:r>
        <w:rPr>
          <w:rFonts w:asciiTheme="minorHAnsi" w:hAnsiTheme="minorHAnsi" w:cstheme="minorHAnsi"/>
          <w:lang w:val="el-GR"/>
        </w:rPr>
        <w:t xml:space="preserve"> γενιάς κινητών επικοινωνιών </w:t>
      </w:r>
      <w:r w:rsidR="003C0F74">
        <w:rPr>
          <w:rFonts w:asciiTheme="minorHAnsi" w:hAnsiTheme="minorHAnsi" w:cstheme="minorHAnsi"/>
          <w:lang w:val="el-GR"/>
        </w:rPr>
        <w:t>μπορούν να κατηγοριοποιηθούν ως εξής</w:t>
      </w:r>
      <w:r w:rsidR="003C0F74" w:rsidRPr="003C0F74">
        <w:rPr>
          <w:rFonts w:asciiTheme="minorHAnsi" w:hAnsiTheme="minorHAnsi" w:cstheme="minorHAnsi"/>
          <w:lang w:val="el-GR"/>
        </w:rPr>
        <w:t>:</w:t>
      </w:r>
    </w:p>
    <w:p w:rsidR="003C0F74" w:rsidRPr="00047083" w:rsidRDefault="007633DB" w:rsidP="00CB6081">
      <w:pPr>
        <w:pStyle w:val="ListParagraph"/>
        <w:numPr>
          <w:ilvl w:val="0"/>
          <w:numId w:val="9"/>
        </w:numPr>
        <w:jc w:val="both"/>
        <w:rPr>
          <w:rFonts w:asciiTheme="minorHAnsi" w:hAnsiTheme="minorHAnsi" w:cstheme="minorHAnsi"/>
          <w:lang w:val="el-GR"/>
        </w:rPr>
      </w:pPr>
      <w:r>
        <w:rPr>
          <w:rFonts w:asciiTheme="minorHAnsi" w:hAnsiTheme="minorHAnsi" w:cstheme="minorHAnsi"/>
          <w:b/>
          <w:lang w:val="el-GR"/>
        </w:rPr>
        <w:t>Ενεργειακά αποδοτική κ</w:t>
      </w:r>
      <w:r w:rsidR="003C0F74" w:rsidRPr="00D57F36">
        <w:rPr>
          <w:rFonts w:asciiTheme="minorHAnsi" w:hAnsiTheme="minorHAnsi" w:cstheme="minorHAnsi"/>
          <w:b/>
          <w:lang w:val="el-GR"/>
        </w:rPr>
        <w:t>ατανομή των πόρων</w:t>
      </w:r>
      <w:r w:rsidR="00047083" w:rsidRPr="00047083">
        <w:rPr>
          <w:rFonts w:asciiTheme="minorHAnsi" w:hAnsiTheme="minorHAnsi" w:cstheme="minorHAnsi"/>
          <w:b/>
          <w:lang w:val="el-GR"/>
        </w:rPr>
        <w:t xml:space="preserve">: </w:t>
      </w:r>
      <w:r w:rsidR="00047083" w:rsidRPr="00047083">
        <w:rPr>
          <w:rFonts w:asciiTheme="minorHAnsi" w:hAnsiTheme="minorHAnsi" w:cstheme="minorHAnsi"/>
          <w:lang w:val="el-GR"/>
        </w:rPr>
        <w:t>Καθώς η ενεργειακή απόδοση έχει αναδειχθεί ως βασικός δείκτης απόδοσης για τα δίκτυα 5</w:t>
      </w:r>
      <w:r w:rsidR="00047083" w:rsidRPr="00047083">
        <w:rPr>
          <w:rFonts w:asciiTheme="minorHAnsi" w:hAnsiTheme="minorHAnsi" w:cstheme="minorHAnsi"/>
        </w:rPr>
        <w:t>G</w:t>
      </w:r>
      <w:r w:rsidR="00047083" w:rsidRPr="00047083">
        <w:rPr>
          <w:rFonts w:asciiTheme="minorHAnsi" w:hAnsiTheme="minorHAnsi" w:cstheme="minorHAnsi"/>
          <w:lang w:val="el-GR"/>
        </w:rPr>
        <w:t xml:space="preserve">, έχει ξεκινήσει μια αλλαγή παραδείγματος από τις </w:t>
      </w:r>
      <w:r>
        <w:rPr>
          <w:rFonts w:asciiTheme="minorHAnsi" w:hAnsiTheme="minorHAnsi" w:cstheme="minorHAnsi"/>
          <w:lang w:val="el-GR"/>
        </w:rPr>
        <w:t>επικοινωνίες που  στοχεύουν στην μεγαλύτερη ρυθμαπόδοση (</w:t>
      </w:r>
      <w:r>
        <w:rPr>
          <w:rFonts w:asciiTheme="minorHAnsi" w:hAnsiTheme="minorHAnsi" w:cstheme="minorHAnsi"/>
        </w:rPr>
        <w:t>throughput</w:t>
      </w:r>
      <w:r w:rsidRPr="005001DE">
        <w:rPr>
          <w:rFonts w:asciiTheme="minorHAnsi" w:hAnsiTheme="minorHAnsi" w:cstheme="minorHAnsi"/>
          <w:lang w:val="el-GR"/>
        </w:rPr>
        <w:t xml:space="preserve">) </w:t>
      </w:r>
      <w:r>
        <w:rPr>
          <w:rFonts w:asciiTheme="minorHAnsi" w:hAnsiTheme="minorHAnsi" w:cstheme="minorHAnsi"/>
          <w:lang w:val="el-GR"/>
        </w:rPr>
        <w:t>σε εκείνες που στοχεύουν</w:t>
      </w:r>
      <w:r w:rsidR="00047083" w:rsidRPr="00047083">
        <w:rPr>
          <w:rFonts w:asciiTheme="minorHAnsi" w:hAnsiTheme="minorHAnsi" w:cstheme="minorHAnsi"/>
          <w:lang w:val="el-GR"/>
        </w:rPr>
        <w:t xml:space="preserve"> </w:t>
      </w:r>
      <w:r>
        <w:rPr>
          <w:rFonts w:asciiTheme="minorHAnsi" w:hAnsiTheme="minorHAnsi" w:cstheme="minorHAnsi"/>
          <w:lang w:val="el-GR"/>
        </w:rPr>
        <w:t>στην μεγαλύτερη  δυνατή</w:t>
      </w:r>
      <w:r w:rsidRPr="00047083">
        <w:rPr>
          <w:rFonts w:asciiTheme="minorHAnsi" w:hAnsiTheme="minorHAnsi" w:cstheme="minorHAnsi"/>
          <w:lang w:val="el-GR"/>
        </w:rPr>
        <w:t xml:space="preserve"> </w:t>
      </w:r>
      <w:r w:rsidR="00047083" w:rsidRPr="00047083">
        <w:rPr>
          <w:rFonts w:asciiTheme="minorHAnsi" w:hAnsiTheme="minorHAnsi" w:cstheme="minorHAnsi"/>
          <w:lang w:val="el-GR"/>
        </w:rPr>
        <w:t xml:space="preserve">ενεργειακή απόδοση. </w:t>
      </w:r>
      <w:r>
        <w:rPr>
          <w:rFonts w:asciiTheme="minorHAnsi" w:hAnsiTheme="minorHAnsi" w:cstheme="minorHAnsi"/>
          <w:lang w:val="el-GR"/>
        </w:rPr>
        <w:t>Με άλλα λόγια, ο</w:t>
      </w:r>
      <w:r w:rsidR="00047083" w:rsidRPr="00047083">
        <w:rPr>
          <w:rFonts w:asciiTheme="minorHAnsi" w:hAnsiTheme="minorHAnsi" w:cstheme="minorHAnsi"/>
          <w:lang w:val="el-GR"/>
        </w:rPr>
        <w:t xml:space="preserve">ι ραδιοφωνικοί πόροι ενός συστήματος επικοινωνίας δεν θα πρέπει πλέον να βελτιστοποιούνται αποκλειστικά για να μεγιστοποιούν την ποσότητα των πληροφοριών που μεταδίδονται αξιόπιστα, αλλά μάλλον την ποσότητα των πληροφοριών που μεταδίδονται αξιόπιστα ανά </w:t>
      </w:r>
      <w:r w:rsidR="00047083" w:rsidRPr="00047083">
        <w:rPr>
          <w:rFonts w:asciiTheme="minorHAnsi" w:hAnsiTheme="minorHAnsi" w:cstheme="minorHAnsi"/>
        </w:rPr>
        <w:t>Joule</w:t>
      </w:r>
      <w:r w:rsidR="00047083" w:rsidRPr="00047083">
        <w:rPr>
          <w:rFonts w:asciiTheme="minorHAnsi" w:hAnsiTheme="minorHAnsi" w:cstheme="minorHAnsi"/>
          <w:lang w:val="el-GR"/>
        </w:rPr>
        <w:t xml:space="preserve"> καταναλωμένης ενέργειας. Σε σύγκριση με τα παραδοσιακά συστήματα κατανομής πόρων, αυτό απαιτεί τη χρήση νέων μαθηματικών εργαλείων ειδικά προσαρμοσμένων στη μεγιστοποίηση της ενεργειακής απόδοσης.</w:t>
      </w:r>
    </w:p>
    <w:p w:rsidR="003C0F74" w:rsidRDefault="007633DB" w:rsidP="00CB6081">
      <w:pPr>
        <w:pStyle w:val="ListParagraph"/>
        <w:numPr>
          <w:ilvl w:val="0"/>
          <w:numId w:val="9"/>
        </w:numPr>
        <w:jc w:val="both"/>
        <w:rPr>
          <w:rFonts w:asciiTheme="minorHAnsi" w:hAnsiTheme="minorHAnsi" w:cstheme="minorHAnsi"/>
          <w:lang w:val="el-GR"/>
        </w:rPr>
      </w:pPr>
      <w:r>
        <w:rPr>
          <w:rFonts w:asciiTheme="minorHAnsi" w:hAnsiTheme="minorHAnsi" w:cstheme="minorHAnsi"/>
          <w:b/>
          <w:lang w:val="el-GR"/>
        </w:rPr>
        <w:t>Ενεργειακά αποδοτικός σ</w:t>
      </w:r>
      <w:r w:rsidR="003C0F74" w:rsidRPr="00D57F36">
        <w:rPr>
          <w:rFonts w:asciiTheme="minorHAnsi" w:hAnsiTheme="minorHAnsi" w:cstheme="minorHAnsi"/>
          <w:b/>
          <w:lang w:val="el-GR"/>
        </w:rPr>
        <w:t>χεδιασμός και ανάπτυξη δικτύου</w:t>
      </w:r>
      <w:r w:rsidR="00D57F36" w:rsidRPr="00D57F36">
        <w:rPr>
          <w:rFonts w:asciiTheme="minorHAnsi" w:hAnsiTheme="minorHAnsi" w:cstheme="minorHAnsi"/>
          <w:b/>
          <w:lang w:val="el-GR"/>
        </w:rPr>
        <w:t xml:space="preserve">: </w:t>
      </w:r>
      <w:r w:rsidR="00D57F36" w:rsidRPr="00D57F36">
        <w:rPr>
          <w:rFonts w:asciiTheme="minorHAnsi" w:hAnsiTheme="minorHAnsi" w:cstheme="minorHAnsi"/>
          <w:lang w:val="el-GR"/>
        </w:rPr>
        <w:t>Προκειμένου να αντιμετωπιστεί ο τεράστιος αριθμός των συνδεδεμένων συσκευών, έχουν προταθεί αρκετές τεχνολογίες</w:t>
      </w:r>
      <w:r>
        <w:rPr>
          <w:rFonts w:asciiTheme="minorHAnsi" w:hAnsiTheme="minorHAnsi" w:cstheme="minorHAnsi"/>
          <w:lang w:val="el-GR"/>
        </w:rPr>
        <w:t xml:space="preserve"> για</w:t>
      </w:r>
      <w:r w:rsidR="00D57F36" w:rsidRPr="00D57F36">
        <w:rPr>
          <w:rFonts w:asciiTheme="minorHAnsi" w:hAnsiTheme="minorHAnsi" w:cstheme="minorHAnsi"/>
          <w:lang w:val="el-GR"/>
        </w:rPr>
        <w:t xml:space="preserve"> την ανάπτυξη και τη λειτουργία των δικτύων 5</w:t>
      </w:r>
      <w:r w:rsidR="00D57F36" w:rsidRPr="00D57F36">
        <w:rPr>
          <w:rFonts w:asciiTheme="minorHAnsi" w:hAnsiTheme="minorHAnsi" w:cstheme="minorHAnsi"/>
        </w:rPr>
        <w:t>G</w:t>
      </w:r>
      <w:r w:rsidR="00D57F36" w:rsidRPr="00D57F36">
        <w:rPr>
          <w:rFonts w:asciiTheme="minorHAnsi" w:hAnsiTheme="minorHAnsi" w:cstheme="minorHAnsi"/>
          <w:lang w:val="el-GR"/>
        </w:rPr>
        <w:t>.</w:t>
      </w:r>
    </w:p>
    <w:p w:rsidR="00D57F36" w:rsidRDefault="00D57F36" w:rsidP="00D57F36">
      <w:pPr>
        <w:pStyle w:val="ListParagraph"/>
        <w:numPr>
          <w:ilvl w:val="1"/>
          <w:numId w:val="9"/>
        </w:numPr>
        <w:jc w:val="both"/>
        <w:rPr>
          <w:rFonts w:asciiTheme="minorHAnsi" w:hAnsiTheme="minorHAnsi" w:cstheme="minorHAnsi"/>
          <w:lang w:val="el-GR"/>
        </w:rPr>
      </w:pPr>
      <w:r w:rsidRPr="00D57F36">
        <w:rPr>
          <w:rFonts w:asciiTheme="minorHAnsi" w:hAnsiTheme="minorHAnsi" w:cstheme="minorHAnsi"/>
          <w:b/>
          <w:lang w:val="el-GR"/>
        </w:rPr>
        <w:t>Πυκνά δίκτυα</w:t>
      </w:r>
      <w:r w:rsidRPr="00D57F36">
        <w:rPr>
          <w:rFonts w:asciiTheme="minorHAnsi" w:hAnsiTheme="minorHAnsi" w:cstheme="minorHAnsi"/>
          <w:lang w:val="el-GR"/>
        </w:rPr>
        <w:t xml:space="preserve">: Η ιδέα των πυκνών δικτύων είναι να αντιμετωπίσουμε τον εκρηκτικά αυξανόμενο αριθμό συσκευών που εξυπηρετούν αυξάνοντας τον όγκο του εξοπλισμού υποδομής που έχει </w:t>
      </w:r>
      <w:r w:rsidRPr="00D57F36">
        <w:rPr>
          <w:rFonts w:asciiTheme="minorHAnsi" w:hAnsiTheme="minorHAnsi" w:cstheme="minorHAnsi"/>
          <w:lang w:val="el-GR"/>
        </w:rPr>
        <w:lastRenderedPageBreak/>
        <w:t>αναπτυχθεί. Δύο βασικά είδη πύκνωσης δικτύων αποκτούν δυναμική και εμφανίζονται ως πολύ ισχυροί υποψήφιοι για την υλοποίηση δικτύων 5G.</w:t>
      </w:r>
    </w:p>
    <w:p w:rsidR="007073CC" w:rsidRDefault="00D57F36" w:rsidP="007073CC">
      <w:pPr>
        <w:pStyle w:val="ListParagraph"/>
        <w:numPr>
          <w:ilvl w:val="2"/>
          <w:numId w:val="9"/>
        </w:numPr>
        <w:jc w:val="both"/>
        <w:rPr>
          <w:rFonts w:asciiTheme="minorHAnsi" w:hAnsiTheme="minorHAnsi" w:cstheme="minorHAnsi"/>
          <w:lang w:val="el-GR"/>
        </w:rPr>
      </w:pPr>
      <w:r w:rsidRPr="00D57F36">
        <w:rPr>
          <w:rFonts w:asciiTheme="minorHAnsi" w:hAnsiTheme="minorHAnsi" w:cstheme="minorHAnsi"/>
          <w:b/>
          <w:lang w:val="el-GR"/>
        </w:rPr>
        <w:t>Πυκνά ετερογενή δίκτυα</w:t>
      </w:r>
      <w:r w:rsidR="007073CC">
        <w:rPr>
          <w:rFonts w:asciiTheme="minorHAnsi" w:hAnsiTheme="minorHAnsi" w:cstheme="minorHAnsi"/>
          <w:b/>
          <w:lang w:val="el-GR"/>
        </w:rPr>
        <w:t xml:space="preserve"> (</w:t>
      </w:r>
      <w:r w:rsidR="007073CC">
        <w:rPr>
          <w:rFonts w:asciiTheme="minorHAnsi" w:hAnsiTheme="minorHAnsi" w:cstheme="minorHAnsi"/>
          <w:b/>
        </w:rPr>
        <w:t>Heterogeneous</w:t>
      </w:r>
      <w:r w:rsidR="007073CC" w:rsidRPr="005001DE">
        <w:rPr>
          <w:rFonts w:asciiTheme="minorHAnsi" w:hAnsiTheme="minorHAnsi" w:cstheme="minorHAnsi"/>
          <w:b/>
          <w:lang w:val="el-GR"/>
        </w:rPr>
        <w:t xml:space="preserve"> </w:t>
      </w:r>
      <w:r w:rsidR="007073CC">
        <w:rPr>
          <w:rFonts w:asciiTheme="minorHAnsi" w:hAnsiTheme="minorHAnsi" w:cstheme="minorHAnsi"/>
          <w:b/>
        </w:rPr>
        <w:t>Networks</w:t>
      </w:r>
      <w:r w:rsidR="007073CC" w:rsidRPr="005001DE">
        <w:rPr>
          <w:rFonts w:asciiTheme="minorHAnsi" w:hAnsiTheme="minorHAnsi" w:cstheme="minorHAnsi"/>
          <w:b/>
          <w:lang w:val="el-GR"/>
        </w:rPr>
        <w:t xml:space="preserve">, </w:t>
      </w:r>
      <w:proofErr w:type="spellStart"/>
      <w:r w:rsidR="007073CC">
        <w:rPr>
          <w:rFonts w:asciiTheme="minorHAnsi" w:hAnsiTheme="minorHAnsi" w:cstheme="minorHAnsi"/>
          <w:b/>
        </w:rPr>
        <w:t>HetNets</w:t>
      </w:r>
      <w:proofErr w:type="spellEnd"/>
      <w:r w:rsidR="007073CC">
        <w:rPr>
          <w:rFonts w:asciiTheme="minorHAnsi" w:hAnsiTheme="minorHAnsi" w:cstheme="minorHAnsi"/>
          <w:b/>
          <w:lang w:val="el-GR"/>
        </w:rPr>
        <w:t>)</w:t>
      </w:r>
      <w:r w:rsidRPr="00D57F36">
        <w:rPr>
          <w:rFonts w:asciiTheme="minorHAnsi" w:hAnsiTheme="minorHAnsi" w:cstheme="minorHAnsi"/>
          <w:lang w:val="el-GR"/>
        </w:rPr>
        <w:t>: Σε αντίθεση με τ</w:t>
      </w:r>
      <w:r w:rsidR="007073CC">
        <w:rPr>
          <w:rFonts w:asciiTheme="minorHAnsi" w:hAnsiTheme="minorHAnsi" w:cstheme="minorHAnsi"/>
          <w:lang w:val="el-GR"/>
        </w:rPr>
        <w:t>α</w:t>
      </w:r>
      <w:r w:rsidRPr="00D57F36">
        <w:rPr>
          <w:rFonts w:asciiTheme="minorHAnsi" w:hAnsiTheme="minorHAnsi" w:cstheme="minorHAnsi"/>
          <w:lang w:val="el-GR"/>
        </w:rPr>
        <w:t xml:space="preserve"> </w:t>
      </w:r>
      <w:r w:rsidR="007073CC">
        <w:rPr>
          <w:rFonts w:asciiTheme="minorHAnsi" w:hAnsiTheme="minorHAnsi" w:cstheme="minorHAnsi"/>
          <w:lang w:val="el-GR"/>
        </w:rPr>
        <w:t>δίκτυα 4</w:t>
      </w:r>
      <w:r w:rsidR="007073CC" w:rsidRPr="007073CC">
        <w:rPr>
          <w:rFonts w:asciiTheme="minorHAnsi" w:hAnsiTheme="minorHAnsi" w:cstheme="minorHAnsi"/>
          <w:vertAlign w:val="superscript"/>
          <w:lang w:val="el-GR"/>
        </w:rPr>
        <w:t>η</w:t>
      </w:r>
      <w:r w:rsidR="007073CC">
        <w:rPr>
          <w:rFonts w:asciiTheme="minorHAnsi" w:hAnsiTheme="minorHAnsi" w:cstheme="minorHAnsi"/>
          <w:lang w:val="el-GR"/>
        </w:rPr>
        <w:t>ς γενιάς</w:t>
      </w:r>
      <w:r w:rsidRPr="00D57F36">
        <w:rPr>
          <w:rFonts w:asciiTheme="minorHAnsi" w:hAnsiTheme="minorHAnsi" w:cstheme="minorHAnsi"/>
          <w:lang w:val="el-GR"/>
        </w:rPr>
        <w:t xml:space="preserve"> που χωρίζουν ομοιόμορφα μια μακρο-κυψέλη σε ένα σχετικά μικρό αριθμό μικρότερων περιοχών</w:t>
      </w:r>
      <w:r w:rsidR="007073CC">
        <w:rPr>
          <w:rFonts w:asciiTheme="minorHAnsi" w:hAnsiTheme="minorHAnsi" w:cstheme="minorHAnsi"/>
          <w:lang w:val="el-GR"/>
        </w:rPr>
        <w:t xml:space="preserve"> που</w:t>
      </w:r>
      <w:r w:rsidRPr="00D57F36">
        <w:rPr>
          <w:rFonts w:asciiTheme="minorHAnsi" w:hAnsiTheme="minorHAnsi" w:cstheme="minorHAnsi"/>
          <w:lang w:val="el-GR"/>
        </w:rPr>
        <w:t xml:space="preserve"> η καθεμία καλύπτεται από έναν </w:t>
      </w:r>
      <w:r w:rsidR="007073CC">
        <w:rPr>
          <w:rFonts w:asciiTheme="minorHAnsi" w:hAnsiTheme="minorHAnsi" w:cstheme="minorHAnsi"/>
          <w:lang w:val="el-GR"/>
        </w:rPr>
        <w:t>μικρό</w:t>
      </w:r>
      <w:r w:rsidRPr="00D57F36">
        <w:rPr>
          <w:rFonts w:asciiTheme="minorHAnsi" w:hAnsiTheme="minorHAnsi" w:cstheme="minorHAnsi"/>
          <w:lang w:val="el-GR"/>
        </w:rPr>
        <w:t xml:space="preserve"> σταθμό βάσης</w:t>
      </w:r>
      <w:r w:rsidR="007073CC">
        <w:rPr>
          <w:rFonts w:asciiTheme="minorHAnsi" w:hAnsiTheme="minorHAnsi" w:cstheme="minorHAnsi"/>
          <w:lang w:val="el-GR"/>
        </w:rPr>
        <w:t xml:space="preserve"> (</w:t>
      </w:r>
      <w:r w:rsidR="007073CC">
        <w:rPr>
          <w:rFonts w:asciiTheme="minorHAnsi" w:hAnsiTheme="minorHAnsi" w:cstheme="minorHAnsi"/>
        </w:rPr>
        <w:t>small</w:t>
      </w:r>
      <w:r w:rsidR="007073CC" w:rsidRPr="007073CC">
        <w:rPr>
          <w:rFonts w:asciiTheme="minorHAnsi" w:hAnsiTheme="minorHAnsi" w:cstheme="minorHAnsi"/>
          <w:lang w:val="el-GR"/>
        </w:rPr>
        <w:t xml:space="preserve"> </w:t>
      </w:r>
      <w:r w:rsidR="007073CC">
        <w:rPr>
          <w:rFonts w:asciiTheme="minorHAnsi" w:hAnsiTheme="minorHAnsi" w:cstheme="minorHAnsi"/>
        </w:rPr>
        <w:t>cell</w:t>
      </w:r>
      <w:r w:rsidR="007073CC" w:rsidRPr="007073CC">
        <w:rPr>
          <w:rFonts w:asciiTheme="minorHAnsi" w:hAnsiTheme="minorHAnsi" w:cstheme="minorHAnsi"/>
          <w:lang w:val="el-GR"/>
        </w:rPr>
        <w:t>)</w:t>
      </w:r>
      <w:r w:rsidRPr="00D57F36">
        <w:rPr>
          <w:rFonts w:asciiTheme="minorHAnsi" w:hAnsiTheme="minorHAnsi" w:cstheme="minorHAnsi"/>
          <w:lang w:val="el-GR"/>
        </w:rPr>
        <w:t>, τα πυκνά ετερογενή δίκτυα αυξάνουν δραστικά τον αριθμό των κόμβων υποδομής ανά μονάδα επιφάνειας.</w:t>
      </w:r>
      <w:r w:rsidR="007073CC">
        <w:rPr>
          <w:rFonts w:asciiTheme="minorHAnsi" w:hAnsiTheme="minorHAnsi" w:cstheme="minorHAnsi"/>
          <w:lang w:val="el-GR"/>
        </w:rPr>
        <w:t xml:space="preserve"> </w:t>
      </w:r>
    </w:p>
    <w:p w:rsidR="007073CC" w:rsidRDefault="007073CC" w:rsidP="007073CC">
      <w:pPr>
        <w:pStyle w:val="ListParagraph"/>
        <w:ind w:left="2160"/>
        <w:jc w:val="both"/>
        <w:rPr>
          <w:rFonts w:asciiTheme="minorHAnsi" w:hAnsiTheme="minorHAnsi" w:cstheme="minorHAnsi"/>
          <w:lang w:val="el-GR"/>
        </w:rPr>
      </w:pPr>
      <w:r w:rsidRPr="007073CC">
        <w:rPr>
          <w:rFonts w:asciiTheme="minorHAnsi" w:hAnsiTheme="minorHAnsi" w:cstheme="minorHAnsi"/>
          <w:lang w:val="el-GR"/>
        </w:rPr>
        <w:t>Ένας πολύ μεγάλος αριθμός ετερογενών κόμβων υποδομής που κυμαίνονται από macro BS έως femto-cells και relays αναπτύσσονται ευκαιριακά και ενεργοποιούνται με τρόπο που βασίζεται στη ζήτηση, οδηγώντας έτσι σε μια διάταξη δικτύου ακανόνιστου σχήματος όπως αυτή που φαίνεται στ</w:t>
      </w:r>
      <w:r>
        <w:rPr>
          <w:rFonts w:asciiTheme="minorHAnsi" w:hAnsiTheme="minorHAnsi" w:cstheme="minorHAnsi"/>
          <w:lang w:val="el-GR"/>
        </w:rPr>
        <w:t>ην εικόνα</w:t>
      </w:r>
      <w:r w:rsidRPr="007073CC">
        <w:rPr>
          <w:rFonts w:asciiTheme="minorHAnsi" w:hAnsiTheme="minorHAnsi" w:cstheme="minorHAnsi"/>
          <w:lang w:val="el-GR"/>
        </w:rPr>
        <w:t xml:space="preserve"> </w:t>
      </w:r>
      <w:r w:rsidR="002A2B76" w:rsidRPr="002A2B76">
        <w:rPr>
          <w:rFonts w:asciiTheme="minorHAnsi" w:hAnsiTheme="minorHAnsi" w:cstheme="minorHAnsi"/>
          <w:lang w:val="el-GR"/>
        </w:rPr>
        <w:t>2</w:t>
      </w:r>
      <w:r w:rsidRPr="007073CC">
        <w:rPr>
          <w:rFonts w:asciiTheme="minorHAnsi" w:hAnsiTheme="minorHAnsi" w:cstheme="minorHAnsi"/>
          <w:lang w:val="el-GR"/>
        </w:rPr>
        <w:t>.</w:t>
      </w:r>
    </w:p>
    <w:p w:rsidR="007073CC" w:rsidRPr="007073CC" w:rsidRDefault="007073CC" w:rsidP="007073CC">
      <w:pPr>
        <w:pStyle w:val="ListParagraph"/>
        <w:ind w:left="2160"/>
        <w:jc w:val="both"/>
        <w:rPr>
          <w:rFonts w:asciiTheme="minorHAnsi" w:hAnsiTheme="minorHAnsi" w:cstheme="minorHAnsi"/>
          <w:lang w:val="el-GR"/>
        </w:rPr>
      </w:pPr>
      <w:r w:rsidRPr="007073CC">
        <w:rPr>
          <w:rFonts w:asciiTheme="minorHAnsi" w:hAnsiTheme="minorHAnsi" w:cstheme="minorHAnsi"/>
          <w:lang w:val="el-GR"/>
        </w:rPr>
        <w:t>Από άποψη ενεργειακής απόδοσης, η πυκνότητα κόμβου μειώνει τις (ηλεκτρικές ή/και φυσικές) αποστάσεις μεταξύ των τερματικών επικοινωνίας, οδηγώντας έτσι σε υψηλότερους ρυθμούς δεδομένων</w:t>
      </w:r>
      <w:r w:rsidR="004A2AE8">
        <w:rPr>
          <w:rFonts w:asciiTheme="minorHAnsi" w:hAnsiTheme="minorHAnsi" w:cstheme="minorHAnsi"/>
          <w:lang w:val="el-GR"/>
        </w:rPr>
        <w:t xml:space="preserve"> και</w:t>
      </w:r>
      <w:r w:rsidRPr="007073CC">
        <w:rPr>
          <w:rFonts w:asciiTheme="minorHAnsi" w:hAnsiTheme="minorHAnsi" w:cstheme="minorHAnsi"/>
          <w:lang w:val="el-GR"/>
        </w:rPr>
        <w:t xml:space="preserve"> σε χαμηλότερ</w:t>
      </w:r>
      <w:r w:rsidR="004A2AE8">
        <w:rPr>
          <w:rFonts w:asciiTheme="minorHAnsi" w:hAnsiTheme="minorHAnsi" w:cstheme="minorHAnsi"/>
          <w:lang w:val="el-GR"/>
        </w:rPr>
        <w:t>η</w:t>
      </w:r>
      <w:r w:rsidRPr="007073CC">
        <w:rPr>
          <w:rFonts w:asciiTheme="minorHAnsi" w:hAnsiTheme="minorHAnsi" w:cstheme="minorHAnsi"/>
          <w:lang w:val="el-GR"/>
        </w:rPr>
        <w:t xml:space="preserve"> ισχύ μετάδοσης.</w:t>
      </w:r>
    </w:p>
    <w:p w:rsidR="00D57F36" w:rsidRDefault="00D57F36" w:rsidP="00D57F36">
      <w:pPr>
        <w:pStyle w:val="ListParagraph"/>
        <w:numPr>
          <w:ilvl w:val="2"/>
          <w:numId w:val="9"/>
        </w:numPr>
        <w:jc w:val="both"/>
        <w:rPr>
          <w:rFonts w:asciiTheme="minorHAnsi" w:hAnsiTheme="minorHAnsi" w:cstheme="minorHAnsi"/>
          <w:lang w:val="el-GR"/>
        </w:rPr>
      </w:pPr>
      <w:r w:rsidRPr="00D57F36">
        <w:rPr>
          <w:rFonts w:asciiTheme="minorHAnsi" w:hAnsiTheme="minorHAnsi" w:cstheme="minorHAnsi"/>
          <w:b/>
          <w:lang w:val="el-GR"/>
        </w:rPr>
        <w:t>Massive MIMO</w:t>
      </w:r>
      <w:r w:rsidRPr="00D57F36">
        <w:rPr>
          <w:rFonts w:asciiTheme="minorHAnsi" w:hAnsiTheme="minorHAnsi" w:cstheme="minorHAnsi"/>
          <w:lang w:val="el-GR"/>
        </w:rPr>
        <w:t xml:space="preserve">: Εάν η ιδέα των πυκνών δικτύων είναι να πυκνώσει ο αριθμός των κόμβων υποδομής, η ιδέα του μαζικού MIMO είναι να πυκνώσει τον αριθμό των αναπτυγμένων κεραιών. Στο </w:t>
      </w:r>
      <w:r w:rsidR="007073CC">
        <w:rPr>
          <w:rFonts w:asciiTheme="minorHAnsi" w:hAnsiTheme="minorHAnsi" w:cstheme="minorHAnsi"/>
          <w:lang w:val="el-GR"/>
        </w:rPr>
        <w:t>μαζικό</w:t>
      </w:r>
      <w:r w:rsidRPr="00D57F36">
        <w:rPr>
          <w:rFonts w:asciiTheme="minorHAnsi" w:hAnsiTheme="minorHAnsi" w:cstheme="minorHAnsi"/>
          <w:lang w:val="el-GR"/>
        </w:rPr>
        <w:t xml:space="preserve"> MIMO, οι συμβατικές συστοιχίες με λίγες μόνο κεραίες που τροφοδοτούνται από ογκώδ</w:t>
      </w:r>
      <w:r w:rsidR="007073CC">
        <w:rPr>
          <w:rFonts w:asciiTheme="minorHAnsi" w:hAnsiTheme="minorHAnsi" w:cstheme="minorHAnsi"/>
          <w:lang w:val="el-GR"/>
        </w:rPr>
        <w:t xml:space="preserve">η </w:t>
      </w:r>
      <w:r w:rsidRPr="00D57F36">
        <w:rPr>
          <w:rFonts w:asciiTheme="minorHAnsi" w:hAnsiTheme="minorHAnsi" w:cstheme="minorHAnsi"/>
          <w:lang w:val="el-GR"/>
        </w:rPr>
        <w:t xml:space="preserve">και ακριβό </w:t>
      </w:r>
      <w:r w:rsidR="007073CC">
        <w:rPr>
          <w:rFonts w:asciiTheme="minorHAnsi" w:hAnsiTheme="minorHAnsi" w:cstheme="minorHAnsi"/>
          <w:lang w:val="el-GR"/>
        </w:rPr>
        <w:t>εξοπλισμό</w:t>
      </w:r>
      <w:r w:rsidRPr="00D57F36">
        <w:rPr>
          <w:rFonts w:asciiTheme="minorHAnsi" w:hAnsiTheme="minorHAnsi" w:cstheme="minorHAnsi"/>
          <w:lang w:val="el-GR"/>
        </w:rPr>
        <w:t xml:space="preserve"> αντικαθίστανται από εκατοντάδες μικρές κεραίες που τροφοδοτούνται από ενισχυτές και κυκλώματα χαμηλού κόστους.</w:t>
      </w:r>
    </w:p>
    <w:p w:rsidR="00D57F36" w:rsidRDefault="00D57F36" w:rsidP="00D57F36">
      <w:pPr>
        <w:jc w:val="both"/>
        <w:rPr>
          <w:rFonts w:asciiTheme="minorHAnsi" w:hAnsiTheme="minorHAnsi" w:cstheme="minorHAnsi"/>
          <w:lang w:val="el-GR"/>
        </w:rPr>
      </w:pPr>
      <w:r>
        <w:rPr>
          <w:noProof/>
          <w:lang w:val="el-GR"/>
        </w:rPr>
        <w:drawing>
          <wp:inline distT="0" distB="0" distL="0" distR="0">
            <wp:extent cx="5980430" cy="250317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jpg"/>
                    <pic:cNvPicPr/>
                  </pic:nvPicPr>
                  <pic:blipFill>
                    <a:blip r:embed="rId9">
                      <a:extLst>
                        <a:ext uri="{28A0092B-C50C-407E-A947-70E740481C1C}">
                          <a14:useLocalDpi xmlns:a14="http://schemas.microsoft.com/office/drawing/2010/main" val="0"/>
                        </a:ext>
                      </a:extLst>
                    </a:blip>
                    <a:stretch>
                      <a:fillRect/>
                    </a:stretch>
                  </pic:blipFill>
                  <pic:spPr>
                    <a:xfrm>
                      <a:off x="0" y="0"/>
                      <a:ext cx="5980430" cy="2503170"/>
                    </a:xfrm>
                    <a:prstGeom prst="rect">
                      <a:avLst/>
                    </a:prstGeom>
                  </pic:spPr>
                </pic:pic>
              </a:graphicData>
            </a:graphic>
          </wp:inline>
        </w:drawing>
      </w:r>
    </w:p>
    <w:p w:rsidR="00D57F36" w:rsidRPr="00D57F36" w:rsidRDefault="00D57F36" w:rsidP="00D57F36">
      <w:pPr>
        <w:rPr>
          <w:rFonts w:asciiTheme="minorHAnsi" w:hAnsiTheme="minorHAnsi" w:cstheme="minorHAnsi"/>
          <w:sz w:val="18"/>
          <w:szCs w:val="18"/>
          <w:lang w:val="el-GR"/>
        </w:rPr>
      </w:pPr>
      <w:r w:rsidRPr="00D57F36">
        <w:rPr>
          <w:rFonts w:asciiTheme="minorHAnsi" w:hAnsiTheme="minorHAnsi" w:cstheme="minorHAnsi"/>
          <w:b/>
          <w:sz w:val="18"/>
          <w:szCs w:val="18"/>
          <w:lang w:val="el-GR"/>
        </w:rPr>
        <w:t xml:space="preserve">Εικόνα </w:t>
      </w:r>
      <w:r w:rsidR="00FA3D49">
        <w:rPr>
          <w:rFonts w:asciiTheme="minorHAnsi" w:hAnsiTheme="minorHAnsi" w:cstheme="minorHAnsi"/>
          <w:b/>
          <w:sz w:val="18"/>
          <w:szCs w:val="18"/>
          <w:lang w:val="el-GR"/>
        </w:rPr>
        <w:t>2</w:t>
      </w:r>
      <w:r w:rsidRPr="00D57F36">
        <w:rPr>
          <w:rFonts w:asciiTheme="minorHAnsi" w:hAnsiTheme="minorHAnsi" w:cstheme="minorHAnsi"/>
          <w:b/>
          <w:sz w:val="18"/>
          <w:szCs w:val="18"/>
        </w:rPr>
        <w:t xml:space="preserve">. </w:t>
      </w:r>
      <w:r>
        <w:rPr>
          <w:rFonts w:asciiTheme="minorHAnsi" w:hAnsiTheme="minorHAnsi" w:cstheme="minorHAnsi"/>
          <w:b/>
          <w:sz w:val="18"/>
          <w:szCs w:val="18"/>
        </w:rPr>
        <w:t xml:space="preserve"> </w:t>
      </w:r>
      <w:r w:rsidRPr="00D57F36">
        <w:rPr>
          <w:rFonts w:asciiTheme="minorHAnsi" w:hAnsiTheme="minorHAnsi" w:cstheme="minorHAnsi"/>
          <w:sz w:val="18"/>
          <w:szCs w:val="18"/>
          <w:lang w:val="el-GR"/>
        </w:rPr>
        <w:t>Πυκνά ετερογενή δίκτυα</w:t>
      </w:r>
      <w:r>
        <w:rPr>
          <w:rFonts w:asciiTheme="minorHAnsi" w:hAnsiTheme="minorHAnsi" w:cstheme="minorHAnsi"/>
          <w:sz w:val="18"/>
          <w:szCs w:val="18"/>
          <w:lang w:val="el-GR"/>
        </w:rPr>
        <w:t>.</w:t>
      </w:r>
    </w:p>
    <w:p w:rsidR="00D57F36" w:rsidRPr="00D57F36" w:rsidRDefault="003C0F74" w:rsidP="00D57F36">
      <w:pPr>
        <w:pStyle w:val="ListParagraph"/>
        <w:numPr>
          <w:ilvl w:val="0"/>
          <w:numId w:val="9"/>
        </w:numPr>
        <w:jc w:val="both"/>
        <w:rPr>
          <w:rFonts w:asciiTheme="minorHAnsi" w:hAnsiTheme="minorHAnsi" w:cstheme="minorHAnsi"/>
          <w:b/>
          <w:lang w:val="el-GR"/>
        </w:rPr>
      </w:pPr>
      <w:r w:rsidRPr="00D57F36">
        <w:rPr>
          <w:rFonts w:asciiTheme="minorHAnsi" w:hAnsiTheme="minorHAnsi" w:cstheme="minorHAnsi"/>
          <w:b/>
          <w:lang w:val="el-GR"/>
        </w:rPr>
        <w:t>Συγκομιδή και μεταφορά ενέργειας</w:t>
      </w:r>
      <w:r w:rsidR="00D57F36" w:rsidRPr="00D57F36">
        <w:rPr>
          <w:rFonts w:asciiTheme="minorHAnsi" w:hAnsiTheme="minorHAnsi" w:cstheme="minorHAnsi"/>
          <w:b/>
          <w:lang w:val="el-GR"/>
        </w:rPr>
        <w:t xml:space="preserve">: </w:t>
      </w:r>
      <w:r w:rsidR="00D57F36" w:rsidRPr="00D57F36">
        <w:rPr>
          <w:rFonts w:asciiTheme="minorHAnsi" w:hAnsiTheme="minorHAnsi" w:cstheme="minorHAnsi"/>
          <w:lang w:val="el-GR"/>
        </w:rPr>
        <w:t>Η συλλογή ενέργειας από το περιβάλλον και η μετατροπή της σε ηλεκτρική ενέργεια αναδεικνύεται ως μια ελκυστική δυνατότητα για τη λειτουργία συστημάτων ασύρματης επικοινωνίας. Πράγματι, αν και αυτή η προσέγγιση δεν μειώνει άμεσα την ποσότητα ενέργειας που απαιτείται για τη λειτουργία του συστήματος, επιτρέπει στα ασύρματα δίκτυα να τροφοδοτούνται από ανανεώσιμες και καθαρές πηγές ενέργειας. Δύο κύρια είδη συλλογής ενέργειας έχουν προκύψει μέχρι στιγμής στο πλαίσιο των ασύρματων επικοινωνιών.</w:t>
      </w:r>
    </w:p>
    <w:p w:rsidR="00D57F36" w:rsidRPr="00D57F36" w:rsidRDefault="00D57F36" w:rsidP="00D57F36">
      <w:pPr>
        <w:pStyle w:val="ListParagraph"/>
        <w:numPr>
          <w:ilvl w:val="1"/>
          <w:numId w:val="9"/>
        </w:numPr>
        <w:jc w:val="both"/>
        <w:rPr>
          <w:rFonts w:asciiTheme="minorHAnsi" w:hAnsiTheme="minorHAnsi" w:cstheme="minorHAnsi"/>
          <w:lang w:val="el-GR"/>
        </w:rPr>
      </w:pPr>
      <w:r w:rsidRPr="00D57F36">
        <w:rPr>
          <w:rFonts w:asciiTheme="minorHAnsi" w:hAnsiTheme="minorHAnsi" w:cstheme="minorHAnsi"/>
          <w:b/>
          <w:lang w:val="el-GR"/>
        </w:rPr>
        <w:t>Συγκομιδή περιβαλλοντικής ενέργειας.</w:t>
      </w:r>
      <w:r w:rsidRPr="00D57F36">
        <w:rPr>
          <w:rFonts w:asciiTheme="minorHAnsi" w:hAnsiTheme="minorHAnsi" w:cstheme="minorHAnsi"/>
          <w:lang w:val="el-GR"/>
        </w:rPr>
        <w:t xml:space="preserve"> Αυτή η τεχνική αναφέρεται στη συλλογή καθαρής ενέργειας από φυσικές πηγές, όπως π.χ ήλιος και αέρας.</w:t>
      </w:r>
    </w:p>
    <w:p w:rsidR="00D57F36" w:rsidRPr="00D57F36" w:rsidRDefault="00D57F36" w:rsidP="00D57F36">
      <w:pPr>
        <w:pStyle w:val="ListParagraph"/>
        <w:numPr>
          <w:ilvl w:val="1"/>
          <w:numId w:val="9"/>
        </w:numPr>
        <w:jc w:val="both"/>
        <w:rPr>
          <w:rFonts w:asciiTheme="minorHAnsi" w:hAnsiTheme="minorHAnsi" w:cstheme="minorHAnsi"/>
          <w:lang w:val="el-GR"/>
        </w:rPr>
      </w:pPr>
      <w:r w:rsidRPr="00D57F36">
        <w:rPr>
          <w:rFonts w:asciiTheme="minorHAnsi" w:hAnsiTheme="minorHAnsi" w:cstheme="minorHAnsi"/>
          <w:b/>
          <w:lang w:val="el-GR"/>
        </w:rPr>
        <w:t>Συλλογή ενέργειας ραδιοσυχνοτήτων</w:t>
      </w:r>
      <w:r w:rsidR="00FA3D49">
        <w:rPr>
          <w:rFonts w:asciiTheme="minorHAnsi" w:hAnsiTheme="minorHAnsi" w:cstheme="minorHAnsi"/>
          <w:b/>
          <w:lang w:val="el-GR"/>
        </w:rPr>
        <w:t xml:space="preserve"> </w:t>
      </w:r>
      <w:r w:rsidR="00FA3D49" w:rsidRPr="00FA3D49">
        <w:rPr>
          <w:rFonts w:asciiTheme="minorHAnsi" w:hAnsiTheme="minorHAnsi" w:cstheme="minorHAnsi"/>
          <w:b/>
          <w:lang w:val="el-GR"/>
        </w:rPr>
        <w:t>(</w:t>
      </w:r>
      <w:r w:rsidR="00FA3D49" w:rsidRPr="00FA3D49">
        <w:rPr>
          <w:b/>
        </w:rPr>
        <w:t>RF</w:t>
      </w:r>
      <w:r w:rsidR="00FA3D49" w:rsidRPr="00FA3D49">
        <w:rPr>
          <w:b/>
          <w:lang w:val="el-GR"/>
        </w:rPr>
        <w:t xml:space="preserve"> </w:t>
      </w:r>
      <w:r w:rsidR="00FA3D49" w:rsidRPr="00FA3D49">
        <w:rPr>
          <w:b/>
        </w:rPr>
        <w:t>energy</w:t>
      </w:r>
      <w:r w:rsidR="00FA3D49" w:rsidRPr="00FA3D49">
        <w:rPr>
          <w:b/>
          <w:lang w:val="el-GR"/>
        </w:rPr>
        <w:t xml:space="preserve"> </w:t>
      </w:r>
      <w:r w:rsidR="00FA3D49" w:rsidRPr="00FA3D49">
        <w:rPr>
          <w:b/>
        </w:rPr>
        <w:t>harvesting</w:t>
      </w:r>
      <w:r w:rsidR="00FA3D49" w:rsidRPr="00FA3D49">
        <w:rPr>
          <w:b/>
          <w:lang w:val="el-GR"/>
        </w:rPr>
        <w:t>)</w:t>
      </w:r>
      <w:r w:rsidRPr="00D57F36">
        <w:rPr>
          <w:rFonts w:asciiTheme="minorHAnsi" w:hAnsiTheme="minorHAnsi" w:cstheme="minorHAnsi"/>
          <w:lang w:val="el-GR"/>
        </w:rPr>
        <w:t>. Αυτή η τεχνική</w:t>
      </w:r>
      <w:r>
        <w:rPr>
          <w:rFonts w:asciiTheme="minorHAnsi" w:hAnsiTheme="minorHAnsi" w:cstheme="minorHAnsi"/>
          <w:lang w:val="el-GR"/>
        </w:rPr>
        <w:t xml:space="preserve"> </w:t>
      </w:r>
      <w:r w:rsidRPr="00D57F36">
        <w:rPr>
          <w:rFonts w:asciiTheme="minorHAnsi" w:hAnsiTheme="minorHAnsi" w:cstheme="minorHAnsi"/>
          <w:lang w:val="el-GR"/>
        </w:rPr>
        <w:t xml:space="preserve">αναφέρεται στη συλλογή ενέργειας από τα ραδιοσήματα πάνω </w:t>
      </w:r>
      <w:r>
        <w:rPr>
          <w:rFonts w:asciiTheme="minorHAnsi" w:hAnsiTheme="minorHAnsi" w:cstheme="minorHAnsi"/>
          <w:lang w:val="el-GR"/>
        </w:rPr>
        <w:t>σ</w:t>
      </w:r>
      <w:r w:rsidRPr="00D57F36">
        <w:rPr>
          <w:rFonts w:asciiTheme="minorHAnsi" w:hAnsiTheme="minorHAnsi" w:cstheme="minorHAnsi"/>
          <w:lang w:val="el-GR"/>
        </w:rPr>
        <w:t xml:space="preserve">τον αέρα, επιτρέποντας έτσι την ανακύκλωση της ενέργειας που αλλιώς </w:t>
      </w:r>
      <w:r>
        <w:rPr>
          <w:rFonts w:asciiTheme="minorHAnsi" w:hAnsiTheme="minorHAnsi" w:cstheme="minorHAnsi"/>
          <w:lang w:val="el-GR"/>
        </w:rPr>
        <w:t>θ</w:t>
      </w:r>
      <w:r w:rsidRPr="00D57F36">
        <w:rPr>
          <w:rFonts w:asciiTheme="minorHAnsi" w:hAnsiTheme="minorHAnsi" w:cstheme="minorHAnsi"/>
          <w:lang w:val="el-GR"/>
        </w:rPr>
        <w:t>α σπαταληθεί. Σε αυτό το πλαίσιο, σήματα παρεμβολής παρέχουν μια φυσική πηγή ηλεκτρομαγνητικής ισχύος.</w:t>
      </w:r>
    </w:p>
    <w:p w:rsidR="00D57F36" w:rsidRPr="00D57F36" w:rsidRDefault="00D57F36" w:rsidP="00D57F36">
      <w:pPr>
        <w:jc w:val="both"/>
        <w:rPr>
          <w:rFonts w:asciiTheme="minorHAnsi" w:hAnsiTheme="minorHAnsi" w:cstheme="minorHAnsi"/>
          <w:b/>
          <w:lang w:val="el-GR"/>
        </w:rPr>
      </w:pPr>
    </w:p>
    <w:p w:rsidR="00D57F36" w:rsidRPr="00D57F36" w:rsidRDefault="003C0F74" w:rsidP="00CB6081">
      <w:pPr>
        <w:pStyle w:val="ListParagraph"/>
        <w:numPr>
          <w:ilvl w:val="0"/>
          <w:numId w:val="9"/>
        </w:numPr>
        <w:jc w:val="both"/>
        <w:rPr>
          <w:rFonts w:asciiTheme="minorHAnsi" w:hAnsiTheme="minorHAnsi" w:cstheme="minorHAnsi"/>
          <w:b/>
          <w:lang w:val="el-GR"/>
        </w:rPr>
      </w:pPr>
      <w:r w:rsidRPr="00D57F36">
        <w:rPr>
          <w:rFonts w:asciiTheme="minorHAnsi" w:hAnsiTheme="minorHAnsi" w:cstheme="minorHAnsi"/>
          <w:b/>
          <w:lang w:val="el-GR"/>
        </w:rPr>
        <w:t>Λύσεις υλικού</w:t>
      </w:r>
      <w:r w:rsidR="00D57F36" w:rsidRPr="00D57F36">
        <w:rPr>
          <w:rFonts w:asciiTheme="minorHAnsi" w:hAnsiTheme="minorHAnsi" w:cstheme="minorHAnsi"/>
          <w:b/>
          <w:lang w:val="el-GR"/>
        </w:rPr>
        <w:t xml:space="preserve">: </w:t>
      </w:r>
      <w:r w:rsidR="00CB6081" w:rsidRPr="00D57F36">
        <w:rPr>
          <w:rFonts w:asciiTheme="minorHAnsi" w:hAnsiTheme="minorHAnsi" w:cstheme="minorHAnsi"/>
          <w:lang w:val="el-GR"/>
        </w:rPr>
        <w:t>Οι ενεργειακά αποδοτικές λύσεις υλικού αναφέρονται σε μια ευρεία κατηγορία στρατηγικών που περιλαμβάνουν τον πράσινο σχεδιασμό της αλυσίδας RF</w:t>
      </w:r>
      <w:r w:rsidR="00FA3D49">
        <w:rPr>
          <w:rFonts w:asciiTheme="minorHAnsi" w:hAnsiTheme="minorHAnsi" w:cstheme="minorHAnsi"/>
          <w:lang w:val="el-GR"/>
        </w:rPr>
        <w:t xml:space="preserve"> (</w:t>
      </w:r>
      <w:r w:rsidR="00FA3D49">
        <w:t>RF</w:t>
      </w:r>
      <w:r w:rsidR="00FA3D49" w:rsidRPr="0071531D">
        <w:rPr>
          <w:lang w:val="el-GR"/>
        </w:rPr>
        <w:t xml:space="preserve"> </w:t>
      </w:r>
      <w:r w:rsidR="00FA3D49">
        <w:t>energy</w:t>
      </w:r>
      <w:r w:rsidR="00FA3D49" w:rsidRPr="0071531D">
        <w:rPr>
          <w:lang w:val="el-GR"/>
        </w:rPr>
        <w:t xml:space="preserve"> </w:t>
      </w:r>
      <w:r w:rsidR="00FA3D49">
        <w:t>harvesting</w:t>
      </w:r>
      <w:r w:rsidR="00FA3D49">
        <w:rPr>
          <w:lang w:val="el-GR"/>
        </w:rPr>
        <w:t>)</w:t>
      </w:r>
      <w:r w:rsidR="00CB6081" w:rsidRPr="00D57F36">
        <w:rPr>
          <w:rFonts w:asciiTheme="minorHAnsi" w:hAnsiTheme="minorHAnsi" w:cstheme="minorHAnsi"/>
          <w:lang w:val="el-GR"/>
        </w:rPr>
        <w:t xml:space="preserve">, τη χρήση απλοποιημένων δομών πομπού/δέκτη και, επίσης, ένα νέο αρχιτεκτονικό σχέδιο του δικτύου που </w:t>
      </w:r>
      <w:r w:rsidR="00CB6081" w:rsidRPr="00D57F36">
        <w:rPr>
          <w:rFonts w:asciiTheme="minorHAnsi" w:hAnsiTheme="minorHAnsi" w:cstheme="minorHAnsi"/>
          <w:lang w:val="el-GR"/>
        </w:rPr>
        <w:lastRenderedPageBreak/>
        <w:t xml:space="preserve">βασίζεται σε </w:t>
      </w:r>
      <w:r w:rsidR="00FA3D49">
        <w:rPr>
          <w:rFonts w:asciiTheme="minorHAnsi" w:hAnsiTheme="minorHAnsi" w:cstheme="minorHAnsi"/>
          <w:lang w:val="el-GR"/>
        </w:rPr>
        <w:t xml:space="preserve">μια </w:t>
      </w:r>
      <w:r w:rsidR="00FA3D49">
        <w:rPr>
          <w:rFonts w:asciiTheme="minorHAnsi" w:hAnsiTheme="minorHAnsi" w:cstheme="minorHAnsi"/>
        </w:rPr>
        <w:t>cloud</w:t>
      </w:r>
      <w:r w:rsidR="00FA3D49" w:rsidRPr="00FA3D49">
        <w:rPr>
          <w:rFonts w:asciiTheme="minorHAnsi" w:hAnsiTheme="minorHAnsi" w:cstheme="minorHAnsi"/>
          <w:lang w:val="el-GR"/>
        </w:rPr>
        <w:t xml:space="preserve"> </w:t>
      </w:r>
      <w:r w:rsidR="00FA3D49">
        <w:rPr>
          <w:rFonts w:asciiTheme="minorHAnsi" w:hAnsiTheme="minorHAnsi" w:cstheme="minorHAnsi"/>
          <w:lang w:val="el-GR"/>
        </w:rPr>
        <w:t>υλοποίηση</w:t>
      </w:r>
      <w:r w:rsidR="00CB6081" w:rsidRPr="00D57F36">
        <w:rPr>
          <w:rFonts w:asciiTheme="minorHAnsi" w:hAnsiTheme="minorHAnsi" w:cstheme="minorHAnsi"/>
          <w:lang w:val="el-GR"/>
        </w:rPr>
        <w:t xml:space="preserve"> του δικτύου ραδιοπρόσβασης (RAN) και στις χρήση εικονικοποίησης λειτουργιών δικτύου.</w:t>
      </w:r>
    </w:p>
    <w:p w:rsidR="005F4E90" w:rsidRDefault="00CB6081" w:rsidP="005F4E90">
      <w:pPr>
        <w:pStyle w:val="ListParagraph"/>
        <w:jc w:val="both"/>
        <w:rPr>
          <w:rFonts w:asciiTheme="minorHAnsi" w:hAnsiTheme="minorHAnsi" w:cstheme="minorHAnsi"/>
          <w:lang w:val="el-GR"/>
        </w:rPr>
      </w:pPr>
      <w:r w:rsidRPr="00D57F36">
        <w:rPr>
          <w:rFonts w:asciiTheme="minorHAnsi" w:hAnsiTheme="minorHAnsi" w:cstheme="minorHAnsi"/>
          <w:lang w:val="el-GR"/>
        </w:rPr>
        <w:t>Έχει δοθεί προσοχή στον ενεργειακά αποδοτικό σχεδιασμό των ενισχυτών ισχύος, τόσο μέσω σχεδίασης απευθείας κυκλώματος όσο και μέσω τεχνικών σχεδιασμού σήματος που στοχεύουν στη μείωση του λόγου κορυφής προς μέση ισχύ.</w:t>
      </w:r>
    </w:p>
    <w:p w:rsidR="005F4E90" w:rsidRDefault="005F4E90" w:rsidP="005F4E90">
      <w:pPr>
        <w:pStyle w:val="ListParagraph"/>
        <w:numPr>
          <w:ilvl w:val="0"/>
          <w:numId w:val="9"/>
        </w:numPr>
        <w:jc w:val="both"/>
        <w:rPr>
          <w:rFonts w:asciiTheme="minorHAnsi" w:hAnsiTheme="minorHAnsi" w:cstheme="minorHAnsi"/>
          <w:lang w:val="el-GR"/>
        </w:rPr>
      </w:pPr>
      <w:r w:rsidRPr="005F4E90">
        <w:rPr>
          <w:rFonts w:asciiTheme="minorHAnsi" w:hAnsiTheme="minorHAnsi" w:cstheme="minorHAnsi"/>
          <w:lang w:val="el-GR"/>
        </w:rPr>
        <w:t>Η δυνατότητα να τεθούν οι σταθμοί βάσης σε «</w:t>
      </w:r>
      <w:r w:rsidR="004A2AE8">
        <w:rPr>
          <w:rFonts w:asciiTheme="minorHAnsi" w:hAnsiTheme="minorHAnsi" w:cstheme="minorHAnsi"/>
        </w:rPr>
        <w:t>sleep</w:t>
      </w:r>
      <w:r w:rsidR="004A2AE8" w:rsidRPr="004A2AE8">
        <w:rPr>
          <w:rFonts w:asciiTheme="minorHAnsi" w:hAnsiTheme="minorHAnsi" w:cstheme="minorHAnsi"/>
          <w:lang w:val="el-GR"/>
        </w:rPr>
        <w:t xml:space="preserve"> </w:t>
      </w:r>
      <w:r w:rsidR="004A2AE8">
        <w:rPr>
          <w:rFonts w:asciiTheme="minorHAnsi" w:hAnsiTheme="minorHAnsi" w:cstheme="minorHAnsi"/>
        </w:rPr>
        <w:t>mode</w:t>
      </w:r>
      <w:r w:rsidRPr="005F4E90">
        <w:rPr>
          <w:rFonts w:asciiTheme="minorHAnsi" w:hAnsiTheme="minorHAnsi" w:cstheme="minorHAnsi"/>
          <w:lang w:val="el-GR"/>
        </w:rPr>
        <w:t>» όταν δεν υπάρχουν ενεργοί χρήστες είναι ένας από τους κύριους τρόπους μείωσης της κατανάλωσης ενέργειας. Πράγματι, αναμένεται να μειώσει την κατανάλωση ενέργειας κατά σχεδόν 10 φορές σε σύγκριση με τα σημερινά συστήματα. Αυτή η τελευταία λύση σχετικά με τ</w:t>
      </w:r>
      <w:r w:rsidR="004A2AE8">
        <w:rPr>
          <w:rFonts w:asciiTheme="minorHAnsi" w:hAnsiTheme="minorHAnsi" w:cstheme="minorHAnsi"/>
          <w:lang w:val="el-GR"/>
        </w:rPr>
        <w:t>ο «</w:t>
      </w:r>
      <w:r w:rsidR="004A2AE8">
        <w:rPr>
          <w:rFonts w:asciiTheme="minorHAnsi" w:hAnsiTheme="minorHAnsi" w:cstheme="minorHAnsi"/>
        </w:rPr>
        <w:t>sleep</w:t>
      </w:r>
      <w:r w:rsidR="004A2AE8" w:rsidRPr="004A2AE8">
        <w:rPr>
          <w:rFonts w:asciiTheme="minorHAnsi" w:hAnsiTheme="minorHAnsi" w:cstheme="minorHAnsi"/>
          <w:lang w:val="el-GR"/>
        </w:rPr>
        <w:t xml:space="preserve"> </w:t>
      </w:r>
      <w:r w:rsidR="004A2AE8">
        <w:rPr>
          <w:rFonts w:asciiTheme="minorHAnsi" w:hAnsiTheme="minorHAnsi" w:cstheme="minorHAnsi"/>
        </w:rPr>
        <w:t>mode</w:t>
      </w:r>
      <w:r w:rsidRPr="005F4E90">
        <w:rPr>
          <w:rFonts w:asciiTheme="minorHAnsi" w:hAnsiTheme="minorHAnsi" w:cstheme="minorHAnsi"/>
          <w:lang w:val="el-GR"/>
        </w:rPr>
        <w:t>» του σταθμού βάσης έχει αναγνωριστεί σε πολλαπλές ερευνητικές μελέτες ως ένα από τα βασικά στοιχεία που επιτρέπουν τη μείωση της κατανάλωσης ενέργειας. Στη μελέτη «Στο δρόμο προς τα ενεργειακά αποδοτικά δίκτυα κινητής τηλεφωνίας 5</w:t>
      </w:r>
      <w:r w:rsidRPr="005F4E90">
        <w:rPr>
          <w:rFonts w:asciiTheme="minorHAnsi" w:hAnsiTheme="minorHAnsi" w:cstheme="minorHAnsi"/>
        </w:rPr>
        <w:t>G</w:t>
      </w:r>
      <w:r w:rsidRPr="005F4E90">
        <w:rPr>
          <w:rFonts w:asciiTheme="minorHAnsi" w:hAnsiTheme="minorHAnsi" w:cstheme="minorHAnsi"/>
          <w:lang w:val="el-GR"/>
        </w:rPr>
        <w:t xml:space="preserve">» των </w:t>
      </w:r>
      <w:r w:rsidRPr="005F4E90">
        <w:rPr>
          <w:rFonts w:asciiTheme="minorHAnsi" w:hAnsiTheme="minorHAnsi" w:cstheme="minorHAnsi"/>
        </w:rPr>
        <w:t>Zoran</w:t>
      </w:r>
      <w:r w:rsidRPr="005F4E90">
        <w:rPr>
          <w:rFonts w:asciiTheme="minorHAnsi" w:hAnsiTheme="minorHAnsi" w:cstheme="minorHAnsi"/>
          <w:lang w:val="el-GR"/>
        </w:rPr>
        <w:t xml:space="preserve"> </w:t>
      </w:r>
      <w:proofErr w:type="spellStart"/>
      <w:r w:rsidRPr="005F4E90">
        <w:rPr>
          <w:rFonts w:asciiTheme="minorHAnsi" w:hAnsiTheme="minorHAnsi" w:cstheme="minorHAnsi"/>
        </w:rPr>
        <w:t>Bojkovic</w:t>
      </w:r>
      <w:proofErr w:type="spellEnd"/>
      <w:r w:rsidRPr="005F4E90">
        <w:rPr>
          <w:rFonts w:asciiTheme="minorHAnsi" w:hAnsiTheme="minorHAnsi" w:cstheme="minorHAnsi"/>
          <w:lang w:val="el-GR"/>
        </w:rPr>
        <w:t xml:space="preserve">, </w:t>
      </w:r>
      <w:proofErr w:type="spellStart"/>
      <w:r w:rsidRPr="005F4E90">
        <w:rPr>
          <w:rFonts w:asciiTheme="minorHAnsi" w:hAnsiTheme="minorHAnsi" w:cstheme="minorHAnsi"/>
        </w:rPr>
        <w:t>Miodrag</w:t>
      </w:r>
      <w:proofErr w:type="spellEnd"/>
      <w:r w:rsidRPr="005F4E90">
        <w:rPr>
          <w:rFonts w:asciiTheme="minorHAnsi" w:hAnsiTheme="minorHAnsi" w:cstheme="minorHAnsi"/>
          <w:lang w:val="el-GR"/>
        </w:rPr>
        <w:t xml:space="preserve"> </w:t>
      </w:r>
      <w:proofErr w:type="spellStart"/>
      <w:r w:rsidRPr="005F4E90">
        <w:rPr>
          <w:rFonts w:asciiTheme="minorHAnsi" w:hAnsiTheme="minorHAnsi" w:cstheme="minorHAnsi"/>
        </w:rPr>
        <w:t>Bakmaz</w:t>
      </w:r>
      <w:proofErr w:type="spellEnd"/>
      <w:r w:rsidRPr="005F4E90">
        <w:rPr>
          <w:rFonts w:asciiTheme="minorHAnsi" w:hAnsiTheme="minorHAnsi" w:cstheme="minorHAnsi"/>
          <w:lang w:val="el-GR"/>
        </w:rPr>
        <w:t xml:space="preserve"> και </w:t>
      </w:r>
      <w:proofErr w:type="spellStart"/>
      <w:r w:rsidRPr="005F4E90">
        <w:rPr>
          <w:rFonts w:asciiTheme="minorHAnsi" w:hAnsiTheme="minorHAnsi" w:cstheme="minorHAnsi"/>
        </w:rPr>
        <w:t>Bojan</w:t>
      </w:r>
      <w:proofErr w:type="spellEnd"/>
      <w:r w:rsidRPr="005F4E90">
        <w:rPr>
          <w:rFonts w:asciiTheme="minorHAnsi" w:hAnsiTheme="minorHAnsi" w:cstheme="minorHAnsi"/>
          <w:lang w:val="el-GR"/>
        </w:rPr>
        <w:t xml:space="preserve"> </w:t>
      </w:r>
      <w:proofErr w:type="spellStart"/>
      <w:r w:rsidRPr="005F4E90">
        <w:rPr>
          <w:rFonts w:asciiTheme="minorHAnsi" w:hAnsiTheme="minorHAnsi" w:cstheme="minorHAnsi"/>
        </w:rPr>
        <w:t>Bakmaz</w:t>
      </w:r>
      <w:proofErr w:type="spellEnd"/>
      <w:r w:rsidR="00D756EF" w:rsidRPr="00D756EF">
        <w:rPr>
          <w:rFonts w:asciiTheme="minorHAnsi" w:hAnsiTheme="minorHAnsi" w:cstheme="minorHAnsi"/>
          <w:lang w:val="el-GR"/>
        </w:rPr>
        <w:t>[</w:t>
      </w:r>
      <w:r w:rsidR="00B075BF" w:rsidRPr="00B075BF">
        <w:rPr>
          <w:rFonts w:asciiTheme="minorHAnsi" w:hAnsiTheme="minorHAnsi" w:cstheme="minorHAnsi"/>
          <w:lang w:val="el-GR"/>
        </w:rPr>
        <w:t>10</w:t>
      </w:r>
      <w:r w:rsidR="00D756EF" w:rsidRPr="00D756EF">
        <w:rPr>
          <w:rFonts w:asciiTheme="minorHAnsi" w:hAnsiTheme="minorHAnsi" w:cstheme="minorHAnsi"/>
          <w:lang w:val="el-GR"/>
        </w:rPr>
        <w:t>]</w:t>
      </w:r>
      <w:r w:rsidRPr="005F4E90">
        <w:rPr>
          <w:rFonts w:asciiTheme="minorHAnsi" w:hAnsiTheme="minorHAnsi" w:cstheme="minorHAnsi"/>
          <w:lang w:val="el-GR"/>
        </w:rPr>
        <w:t xml:space="preserve">, τονίζεται επίσης η ιδέα </w:t>
      </w:r>
      <w:r w:rsidR="004A2AE8">
        <w:rPr>
          <w:rFonts w:asciiTheme="minorHAnsi" w:hAnsiTheme="minorHAnsi" w:cstheme="minorHAnsi"/>
          <w:lang w:val="el-GR"/>
        </w:rPr>
        <w:t>ενός «</w:t>
      </w:r>
      <w:r w:rsidR="004A2AE8">
        <w:rPr>
          <w:rFonts w:asciiTheme="minorHAnsi" w:hAnsiTheme="minorHAnsi" w:cstheme="minorHAnsi"/>
        </w:rPr>
        <w:t>sleep</w:t>
      </w:r>
      <w:r w:rsidR="004A2AE8" w:rsidRPr="004A2AE8">
        <w:rPr>
          <w:rFonts w:asciiTheme="minorHAnsi" w:hAnsiTheme="minorHAnsi" w:cstheme="minorHAnsi"/>
          <w:lang w:val="el-GR"/>
        </w:rPr>
        <w:t xml:space="preserve"> </w:t>
      </w:r>
      <w:r w:rsidR="004A2AE8">
        <w:rPr>
          <w:rFonts w:asciiTheme="minorHAnsi" w:hAnsiTheme="minorHAnsi" w:cstheme="minorHAnsi"/>
        </w:rPr>
        <w:t>mode</w:t>
      </w:r>
      <w:r w:rsidRPr="005F4E90">
        <w:rPr>
          <w:rFonts w:asciiTheme="minorHAnsi" w:hAnsiTheme="minorHAnsi" w:cstheme="minorHAnsi"/>
          <w:lang w:val="el-GR"/>
        </w:rPr>
        <w:t>» προκειμένου οι υποδομές να είναι ενεργειακά αποδοτικές. Πράγματι, σύμφωνα με αυτήν τη μελέτη, αυτά τα συστήματα 5</w:t>
      </w:r>
      <w:r w:rsidRPr="005F4E90">
        <w:rPr>
          <w:rFonts w:asciiTheme="minorHAnsi" w:hAnsiTheme="minorHAnsi" w:cstheme="minorHAnsi"/>
        </w:rPr>
        <w:t>G</w:t>
      </w:r>
      <w:r w:rsidRPr="005F4E90">
        <w:rPr>
          <w:rFonts w:asciiTheme="minorHAnsi" w:hAnsiTheme="minorHAnsi" w:cstheme="minorHAnsi"/>
          <w:lang w:val="el-GR"/>
        </w:rPr>
        <w:t xml:space="preserve"> με υψηλή κατανάλωση ενέργειας θα πρέπει πάντα να βασίζονται στην αρχή της ενεργότητας και της μετάδοσης μόνο όταν και όπου χρειάζεται. Σύμφωνα με τ</w:t>
      </w:r>
      <w:r w:rsidR="00FC2ED2">
        <w:rPr>
          <w:rFonts w:asciiTheme="minorHAnsi" w:hAnsiTheme="minorHAnsi" w:cstheme="minorHAnsi"/>
          <w:lang w:val="el-GR"/>
        </w:rPr>
        <w:t xml:space="preserve">ο </w:t>
      </w:r>
      <w:r w:rsidR="00FC2ED2">
        <w:rPr>
          <w:rFonts w:asciiTheme="minorHAnsi" w:hAnsiTheme="minorHAnsi" w:cstheme="minorHAnsi"/>
        </w:rPr>
        <w:t>white</w:t>
      </w:r>
      <w:r w:rsidR="00FC2ED2" w:rsidRPr="00FC2ED2">
        <w:rPr>
          <w:rFonts w:asciiTheme="minorHAnsi" w:hAnsiTheme="minorHAnsi" w:cstheme="minorHAnsi"/>
          <w:lang w:val="el-GR"/>
        </w:rPr>
        <w:t xml:space="preserve"> </w:t>
      </w:r>
      <w:r w:rsidR="00FC2ED2">
        <w:rPr>
          <w:rFonts w:asciiTheme="minorHAnsi" w:hAnsiTheme="minorHAnsi" w:cstheme="minorHAnsi"/>
        </w:rPr>
        <w:t>paper</w:t>
      </w:r>
      <w:r w:rsidRPr="005F4E90">
        <w:rPr>
          <w:rFonts w:asciiTheme="minorHAnsi" w:hAnsiTheme="minorHAnsi" w:cstheme="minorHAnsi"/>
          <w:lang w:val="el-GR"/>
        </w:rPr>
        <w:t xml:space="preserve"> που κυκλοφόρησε από τη </w:t>
      </w:r>
      <w:r w:rsidRPr="005F4E90">
        <w:rPr>
          <w:rFonts w:asciiTheme="minorHAnsi" w:hAnsiTheme="minorHAnsi" w:cstheme="minorHAnsi"/>
        </w:rPr>
        <w:t>Nokia</w:t>
      </w:r>
      <w:r w:rsidRPr="005F4E90">
        <w:rPr>
          <w:rFonts w:asciiTheme="minorHAnsi" w:hAnsiTheme="minorHAnsi" w:cstheme="minorHAnsi"/>
          <w:lang w:val="el-GR"/>
        </w:rPr>
        <w:t xml:space="preserve"> για την «Ενεργειακή απόδοση δικτύου 5</w:t>
      </w:r>
      <w:r w:rsidRPr="005F4E90">
        <w:rPr>
          <w:rFonts w:asciiTheme="minorHAnsi" w:hAnsiTheme="minorHAnsi" w:cstheme="minorHAnsi"/>
        </w:rPr>
        <w:t>G</w:t>
      </w:r>
      <w:r w:rsidRPr="005F4E90">
        <w:rPr>
          <w:rFonts w:asciiTheme="minorHAnsi" w:hAnsiTheme="minorHAnsi" w:cstheme="minorHAnsi"/>
          <w:lang w:val="el-GR"/>
        </w:rPr>
        <w:t>»</w:t>
      </w:r>
      <w:r w:rsidR="004A2AE8">
        <w:rPr>
          <w:rFonts w:asciiTheme="minorHAnsi" w:hAnsiTheme="minorHAnsi" w:cstheme="minorHAnsi"/>
          <w:lang w:val="el-GR"/>
        </w:rPr>
        <w:t>[</w:t>
      </w:r>
      <w:r w:rsidR="00D75842">
        <w:rPr>
          <w:rFonts w:asciiTheme="minorHAnsi" w:hAnsiTheme="minorHAnsi" w:cstheme="minorHAnsi"/>
          <w:lang w:val="el-GR"/>
        </w:rPr>
        <w:t>1</w:t>
      </w:r>
      <w:r w:rsidR="00B075BF" w:rsidRPr="00B075BF">
        <w:rPr>
          <w:rFonts w:asciiTheme="minorHAnsi" w:hAnsiTheme="minorHAnsi" w:cstheme="minorHAnsi"/>
          <w:lang w:val="el-GR"/>
        </w:rPr>
        <w:t>1</w:t>
      </w:r>
      <w:r w:rsidR="004A2AE8">
        <w:rPr>
          <w:rFonts w:asciiTheme="minorHAnsi" w:hAnsiTheme="minorHAnsi" w:cstheme="minorHAnsi"/>
          <w:lang w:val="el-GR"/>
        </w:rPr>
        <w:t>]</w:t>
      </w:r>
      <w:r w:rsidRPr="005F4E90">
        <w:rPr>
          <w:rFonts w:asciiTheme="minorHAnsi" w:hAnsiTheme="minorHAnsi" w:cstheme="minorHAnsi"/>
          <w:lang w:val="el-GR"/>
        </w:rPr>
        <w:t xml:space="preserve">, η προσοχή πρέπει να επικεντρωθεί στους σταθμούς βάσης, καθώς καταναλώνουν το 80% της ενέργειας που χρησιμοποιείται (μόνο το 15% της ενέργειας χρησιμοποιείται για την προώθηση </w:t>
      </w:r>
      <w:r w:rsidRPr="005F4E90">
        <w:rPr>
          <w:rFonts w:asciiTheme="minorHAnsi" w:hAnsiTheme="minorHAnsi" w:cstheme="minorHAnsi"/>
        </w:rPr>
        <w:t>bits</w:t>
      </w:r>
      <w:r w:rsidRPr="005F4E90">
        <w:rPr>
          <w:rFonts w:asciiTheme="minorHAnsi" w:hAnsiTheme="minorHAnsi" w:cstheme="minorHAnsi"/>
          <w:lang w:val="el-GR"/>
        </w:rPr>
        <w:t xml:space="preserve">). Το μεγαλύτερο μέρος της ενέργειας χρησιμοποιείται για </w:t>
      </w:r>
      <w:r w:rsidR="004A2AE8">
        <w:rPr>
          <w:rFonts w:asciiTheme="minorHAnsi" w:hAnsiTheme="minorHAnsi" w:cstheme="minorHAnsi"/>
          <w:lang w:val="el-GR"/>
        </w:rPr>
        <w:t xml:space="preserve">την μετάδοση του </w:t>
      </w:r>
      <w:r w:rsidRPr="005F4E90">
        <w:rPr>
          <w:rFonts w:asciiTheme="minorHAnsi" w:hAnsiTheme="minorHAnsi" w:cstheme="minorHAnsi"/>
          <w:lang w:val="el-GR"/>
        </w:rPr>
        <w:t xml:space="preserve">συστήματος και </w:t>
      </w:r>
      <w:r w:rsidR="004A2AE8">
        <w:rPr>
          <w:rFonts w:asciiTheme="minorHAnsi" w:hAnsiTheme="minorHAnsi" w:cstheme="minorHAnsi"/>
          <w:lang w:val="el-GR"/>
        </w:rPr>
        <w:t>την αδράνεια των πόρων λειτουργίας</w:t>
      </w:r>
      <w:r w:rsidRPr="005F4E90">
        <w:rPr>
          <w:rFonts w:asciiTheme="minorHAnsi" w:hAnsiTheme="minorHAnsi" w:cstheme="minorHAnsi"/>
          <w:lang w:val="el-GR"/>
        </w:rPr>
        <w:t>, για τροφοδοσία ανεμιστήρων και συστημάτων ψύξης (πάνω από το 50% της κατανάλωσης ενέργειας), για θέρμανση και φωτισμό και για αδιάλειπτη λειτουργία και άλλα τροφοδοτικά.</w:t>
      </w:r>
    </w:p>
    <w:p w:rsidR="005F4E90" w:rsidRPr="009272B1" w:rsidRDefault="005F4E90" w:rsidP="005F4E90">
      <w:pPr>
        <w:pStyle w:val="ListParagraph"/>
        <w:jc w:val="both"/>
        <w:rPr>
          <w:rFonts w:asciiTheme="minorHAnsi" w:hAnsiTheme="minorHAnsi" w:cstheme="minorHAnsi"/>
          <w:lang w:val="el-GR"/>
        </w:rPr>
      </w:pPr>
    </w:p>
    <w:p w:rsidR="005F4E90" w:rsidRDefault="005F4E90" w:rsidP="004A2AE8">
      <w:pPr>
        <w:pStyle w:val="ListParagraph"/>
        <w:jc w:val="both"/>
        <w:rPr>
          <w:rFonts w:asciiTheme="minorHAnsi" w:hAnsiTheme="minorHAnsi" w:cstheme="minorHAnsi"/>
          <w:lang w:val="el-GR"/>
        </w:rPr>
      </w:pPr>
      <w:r w:rsidRPr="005F4E90">
        <w:rPr>
          <w:rFonts w:asciiTheme="minorHAnsi" w:hAnsiTheme="minorHAnsi" w:cstheme="minorHAnsi"/>
          <w:lang w:val="el-GR"/>
        </w:rPr>
        <w:t xml:space="preserve">Θα πρέπει να δοθεί έμφαση σε αυτές τις πτυχές για τη μείωση της κατανάλωσης ενέργειας. Η </w:t>
      </w:r>
      <w:r w:rsidRPr="005F4E90">
        <w:rPr>
          <w:rFonts w:asciiTheme="minorHAnsi" w:hAnsiTheme="minorHAnsi" w:cstheme="minorHAnsi"/>
        </w:rPr>
        <w:t>Nokia</w:t>
      </w:r>
      <w:r w:rsidRPr="005F4E90">
        <w:rPr>
          <w:rFonts w:asciiTheme="minorHAnsi" w:hAnsiTheme="minorHAnsi" w:cstheme="minorHAnsi"/>
          <w:lang w:val="el-GR"/>
        </w:rPr>
        <w:t xml:space="preserve"> έχει εντοπίσει πολλές σημαντικές ευκαιρίες για τη μείωση της κατανάλωσης ενέργειας των σταθμών βάσης:</w:t>
      </w:r>
    </w:p>
    <w:p w:rsidR="004A2AE8" w:rsidRPr="004A2AE8" w:rsidRDefault="004A2AE8" w:rsidP="004A2AE8">
      <w:pPr>
        <w:pStyle w:val="ListParagraph"/>
        <w:jc w:val="both"/>
        <w:rPr>
          <w:rFonts w:asciiTheme="minorHAnsi" w:hAnsiTheme="minorHAnsi" w:cstheme="minorHAnsi"/>
          <w:lang w:val="el-GR"/>
        </w:rPr>
      </w:pPr>
    </w:p>
    <w:p w:rsidR="004A2AE8" w:rsidRDefault="005F4E90" w:rsidP="004A2AE8">
      <w:pPr>
        <w:pStyle w:val="ListParagraph"/>
        <w:numPr>
          <w:ilvl w:val="2"/>
          <w:numId w:val="9"/>
        </w:numPr>
        <w:jc w:val="both"/>
        <w:rPr>
          <w:rFonts w:asciiTheme="minorHAnsi" w:hAnsiTheme="minorHAnsi" w:cstheme="minorHAnsi"/>
          <w:lang w:val="el-GR"/>
        </w:rPr>
      </w:pPr>
      <w:r w:rsidRPr="005F4E90">
        <w:rPr>
          <w:rFonts w:asciiTheme="minorHAnsi" w:hAnsiTheme="minorHAnsi" w:cstheme="minorHAnsi"/>
          <w:lang w:val="el-GR"/>
        </w:rPr>
        <w:t>Μειώσ</w:t>
      </w:r>
      <w:r w:rsidR="004A2AE8">
        <w:rPr>
          <w:rFonts w:asciiTheme="minorHAnsi" w:hAnsiTheme="minorHAnsi" w:cstheme="minorHAnsi"/>
          <w:lang w:val="el-GR"/>
        </w:rPr>
        <w:t>η</w:t>
      </w:r>
      <w:r w:rsidRPr="005F4E90">
        <w:rPr>
          <w:rFonts w:asciiTheme="minorHAnsi" w:hAnsiTheme="minorHAnsi" w:cstheme="minorHAnsi"/>
          <w:lang w:val="el-GR"/>
        </w:rPr>
        <w:t xml:space="preserve"> τη</w:t>
      </w:r>
      <w:r w:rsidR="004A2AE8">
        <w:rPr>
          <w:rFonts w:asciiTheme="minorHAnsi" w:hAnsiTheme="minorHAnsi" w:cstheme="minorHAnsi"/>
          <w:lang w:val="el-GR"/>
        </w:rPr>
        <w:t>ς</w:t>
      </w:r>
      <w:r w:rsidRPr="005F4E90">
        <w:rPr>
          <w:rFonts w:asciiTheme="minorHAnsi" w:hAnsiTheme="minorHAnsi" w:cstheme="minorHAnsi"/>
          <w:lang w:val="el-GR"/>
        </w:rPr>
        <w:t xml:space="preserve"> κατανάλωση</w:t>
      </w:r>
      <w:r w:rsidR="004A2AE8">
        <w:rPr>
          <w:rFonts w:asciiTheme="minorHAnsi" w:hAnsiTheme="minorHAnsi" w:cstheme="minorHAnsi"/>
          <w:lang w:val="el-GR"/>
        </w:rPr>
        <w:t>ς</w:t>
      </w:r>
      <w:r w:rsidRPr="005F4E90">
        <w:rPr>
          <w:rFonts w:asciiTheme="minorHAnsi" w:hAnsiTheme="minorHAnsi" w:cstheme="minorHAnsi"/>
          <w:lang w:val="el-GR"/>
        </w:rPr>
        <w:t xml:space="preserve"> ενέργειας όταν ο σταθμός βάσης δεν έχει δεδομένα προς αποστολή – «</w:t>
      </w:r>
      <w:r w:rsidR="004A2AE8">
        <w:rPr>
          <w:rFonts w:asciiTheme="minorHAnsi" w:hAnsiTheme="minorHAnsi" w:cstheme="minorHAnsi"/>
        </w:rPr>
        <w:t>sleep</w:t>
      </w:r>
      <w:r w:rsidR="004A2AE8" w:rsidRPr="004A2AE8">
        <w:rPr>
          <w:rFonts w:asciiTheme="minorHAnsi" w:hAnsiTheme="minorHAnsi" w:cstheme="minorHAnsi"/>
          <w:lang w:val="el-GR"/>
        </w:rPr>
        <w:t xml:space="preserve"> </w:t>
      </w:r>
      <w:r w:rsidR="004A2AE8">
        <w:rPr>
          <w:rFonts w:asciiTheme="minorHAnsi" w:hAnsiTheme="minorHAnsi" w:cstheme="minorHAnsi"/>
        </w:rPr>
        <w:t>mode</w:t>
      </w:r>
      <w:r w:rsidRPr="005F4E90">
        <w:rPr>
          <w:rFonts w:asciiTheme="minorHAnsi" w:hAnsiTheme="minorHAnsi" w:cstheme="minorHAnsi"/>
          <w:lang w:val="el-GR"/>
        </w:rPr>
        <w:t>»</w:t>
      </w:r>
      <w:r w:rsidR="004A2AE8">
        <w:rPr>
          <w:rFonts w:asciiTheme="minorHAnsi" w:hAnsiTheme="minorHAnsi" w:cstheme="minorHAnsi"/>
          <w:lang w:val="el-GR"/>
        </w:rPr>
        <w:t>.</w:t>
      </w:r>
    </w:p>
    <w:p w:rsidR="004A2AE8" w:rsidRDefault="005F4E90" w:rsidP="004A2AE8">
      <w:pPr>
        <w:pStyle w:val="ListParagraph"/>
        <w:numPr>
          <w:ilvl w:val="2"/>
          <w:numId w:val="9"/>
        </w:numPr>
        <w:jc w:val="both"/>
        <w:rPr>
          <w:rFonts w:asciiTheme="minorHAnsi" w:hAnsiTheme="minorHAnsi" w:cstheme="minorHAnsi"/>
          <w:lang w:val="el-GR"/>
        </w:rPr>
      </w:pPr>
      <w:r w:rsidRPr="004A2AE8">
        <w:rPr>
          <w:rFonts w:asciiTheme="minorHAnsi" w:hAnsiTheme="minorHAnsi" w:cstheme="minorHAnsi"/>
          <w:lang w:val="el-GR"/>
        </w:rPr>
        <w:t>Μειώ</w:t>
      </w:r>
      <w:r w:rsidR="004A2AE8">
        <w:rPr>
          <w:rFonts w:asciiTheme="minorHAnsi" w:hAnsiTheme="minorHAnsi" w:cstheme="minorHAnsi"/>
          <w:lang w:val="el-GR"/>
        </w:rPr>
        <w:t>ση</w:t>
      </w:r>
      <w:r w:rsidRPr="004A2AE8">
        <w:rPr>
          <w:rFonts w:asciiTheme="minorHAnsi" w:hAnsiTheme="minorHAnsi" w:cstheme="minorHAnsi"/>
          <w:lang w:val="el-GR"/>
        </w:rPr>
        <w:t xml:space="preserve"> τη</w:t>
      </w:r>
      <w:r w:rsidR="004A2AE8">
        <w:rPr>
          <w:rFonts w:asciiTheme="minorHAnsi" w:hAnsiTheme="minorHAnsi" w:cstheme="minorHAnsi"/>
          <w:lang w:val="el-GR"/>
        </w:rPr>
        <w:t>ς</w:t>
      </w:r>
      <w:r w:rsidRPr="004A2AE8">
        <w:rPr>
          <w:rFonts w:asciiTheme="minorHAnsi" w:hAnsiTheme="minorHAnsi" w:cstheme="minorHAnsi"/>
          <w:lang w:val="el-GR"/>
        </w:rPr>
        <w:t xml:space="preserve"> κατανάλωση</w:t>
      </w:r>
      <w:r w:rsidR="004A2AE8">
        <w:rPr>
          <w:rFonts w:asciiTheme="minorHAnsi" w:hAnsiTheme="minorHAnsi" w:cstheme="minorHAnsi"/>
          <w:lang w:val="el-GR"/>
        </w:rPr>
        <w:t>ς</w:t>
      </w:r>
      <w:r w:rsidRPr="004A2AE8">
        <w:rPr>
          <w:rFonts w:asciiTheme="minorHAnsi" w:hAnsiTheme="minorHAnsi" w:cstheme="minorHAnsi"/>
          <w:lang w:val="el-GR"/>
        </w:rPr>
        <w:t xml:space="preserve"> ενέργειας λόγω βοηθητικού εξοπλισμού (όπως συστήματα ψύξης)</w:t>
      </w:r>
      <w:r w:rsidR="004A2AE8">
        <w:rPr>
          <w:rFonts w:asciiTheme="minorHAnsi" w:hAnsiTheme="minorHAnsi" w:cstheme="minorHAnsi"/>
          <w:lang w:val="el-GR"/>
        </w:rPr>
        <w:t>.</w:t>
      </w:r>
    </w:p>
    <w:p w:rsidR="009272B1" w:rsidRDefault="005F4E90" w:rsidP="009272B1">
      <w:pPr>
        <w:pStyle w:val="ListParagraph"/>
        <w:numPr>
          <w:ilvl w:val="2"/>
          <w:numId w:val="9"/>
        </w:numPr>
        <w:jc w:val="both"/>
        <w:rPr>
          <w:rFonts w:asciiTheme="minorHAnsi" w:hAnsiTheme="minorHAnsi" w:cstheme="minorHAnsi"/>
          <w:lang w:val="el-GR"/>
        </w:rPr>
      </w:pPr>
      <w:r w:rsidRPr="004A2AE8">
        <w:rPr>
          <w:rFonts w:asciiTheme="minorHAnsi" w:hAnsiTheme="minorHAnsi" w:cstheme="minorHAnsi"/>
          <w:lang w:val="el-GR"/>
        </w:rPr>
        <w:t>Αυξήσ</w:t>
      </w:r>
      <w:r w:rsidR="004A2AE8">
        <w:rPr>
          <w:rFonts w:asciiTheme="minorHAnsi" w:hAnsiTheme="minorHAnsi" w:cstheme="minorHAnsi"/>
          <w:lang w:val="el-GR"/>
        </w:rPr>
        <w:t>η</w:t>
      </w:r>
      <w:r w:rsidRPr="004A2AE8">
        <w:rPr>
          <w:rFonts w:asciiTheme="minorHAnsi" w:hAnsiTheme="minorHAnsi" w:cstheme="minorHAnsi"/>
          <w:lang w:val="el-GR"/>
        </w:rPr>
        <w:t xml:space="preserve"> τη</w:t>
      </w:r>
      <w:r w:rsidR="004A2AE8">
        <w:rPr>
          <w:rFonts w:asciiTheme="minorHAnsi" w:hAnsiTheme="minorHAnsi" w:cstheme="minorHAnsi"/>
          <w:lang w:val="el-GR"/>
        </w:rPr>
        <w:t>ς</w:t>
      </w:r>
      <w:r w:rsidRPr="004A2AE8">
        <w:rPr>
          <w:rFonts w:asciiTheme="minorHAnsi" w:hAnsiTheme="minorHAnsi" w:cstheme="minorHAnsi"/>
          <w:lang w:val="el-GR"/>
        </w:rPr>
        <w:t xml:space="preserve"> απόδοση</w:t>
      </w:r>
      <w:r w:rsidR="004A2AE8">
        <w:rPr>
          <w:rFonts w:asciiTheme="minorHAnsi" w:hAnsiTheme="minorHAnsi" w:cstheme="minorHAnsi"/>
          <w:lang w:val="el-GR"/>
        </w:rPr>
        <w:t>ς</w:t>
      </w:r>
      <w:r w:rsidRPr="004A2AE8">
        <w:rPr>
          <w:rFonts w:asciiTheme="minorHAnsi" w:hAnsiTheme="minorHAnsi" w:cstheme="minorHAnsi"/>
          <w:lang w:val="el-GR"/>
        </w:rPr>
        <w:t xml:space="preserve"> του </w:t>
      </w:r>
      <w:r w:rsidR="004A2AE8">
        <w:rPr>
          <w:rFonts w:asciiTheme="minorHAnsi" w:hAnsiTheme="minorHAnsi" w:cstheme="minorHAnsi"/>
          <w:lang w:val="el-GR"/>
        </w:rPr>
        <w:t>εκοπλισμού</w:t>
      </w:r>
      <w:r w:rsidRPr="004A2AE8">
        <w:rPr>
          <w:rFonts w:asciiTheme="minorHAnsi" w:hAnsiTheme="minorHAnsi" w:cstheme="minorHAnsi"/>
          <w:lang w:val="el-GR"/>
        </w:rPr>
        <w:t>, ιδιαίτερα όταν λειτουργεί κάτω από τη μέγιστη ισχύ</w:t>
      </w:r>
      <w:r w:rsidR="004A2AE8">
        <w:rPr>
          <w:rFonts w:asciiTheme="minorHAnsi" w:hAnsiTheme="minorHAnsi" w:cstheme="minorHAnsi"/>
          <w:lang w:val="el-GR"/>
        </w:rPr>
        <w:t>.</w:t>
      </w:r>
    </w:p>
    <w:p w:rsidR="00992E82" w:rsidRDefault="00992E82" w:rsidP="00992E82">
      <w:pPr>
        <w:pStyle w:val="ListParagraph"/>
        <w:numPr>
          <w:ilvl w:val="0"/>
          <w:numId w:val="9"/>
        </w:numPr>
        <w:jc w:val="both"/>
        <w:rPr>
          <w:rFonts w:asciiTheme="minorHAnsi" w:hAnsiTheme="minorHAnsi" w:cstheme="minorHAnsi"/>
          <w:lang w:val="el-GR"/>
        </w:rPr>
      </w:pPr>
      <w:r w:rsidRPr="00992E82">
        <w:rPr>
          <w:rFonts w:asciiTheme="minorHAnsi" w:hAnsiTheme="minorHAnsi" w:cstheme="minorHAnsi"/>
          <w:b/>
        </w:rPr>
        <w:t>Cognitive</w:t>
      </w:r>
      <w:r w:rsidRPr="00992E82">
        <w:rPr>
          <w:rFonts w:asciiTheme="minorHAnsi" w:hAnsiTheme="minorHAnsi" w:cstheme="minorHAnsi"/>
          <w:b/>
          <w:lang w:val="el-GR"/>
        </w:rPr>
        <w:t xml:space="preserve"> </w:t>
      </w:r>
      <w:r w:rsidRPr="00992E82">
        <w:rPr>
          <w:rFonts w:asciiTheme="minorHAnsi" w:hAnsiTheme="minorHAnsi" w:cstheme="minorHAnsi"/>
          <w:b/>
        </w:rPr>
        <w:t>Radio</w:t>
      </w:r>
      <w:r w:rsidRPr="00992E82">
        <w:rPr>
          <w:rFonts w:asciiTheme="minorHAnsi" w:hAnsiTheme="minorHAnsi" w:cstheme="minorHAnsi"/>
          <w:b/>
          <w:lang w:val="el-GR"/>
        </w:rPr>
        <w:t xml:space="preserve"> (</w:t>
      </w:r>
      <w:r w:rsidRPr="00992E82">
        <w:rPr>
          <w:rFonts w:asciiTheme="minorHAnsi" w:hAnsiTheme="minorHAnsi" w:cstheme="minorHAnsi"/>
          <w:b/>
        </w:rPr>
        <w:t>CR</w:t>
      </w:r>
      <w:r w:rsidRPr="00992E82">
        <w:rPr>
          <w:rFonts w:asciiTheme="minorHAnsi" w:hAnsiTheme="minorHAnsi" w:cstheme="minorHAnsi"/>
          <w:b/>
          <w:lang w:val="el-GR"/>
        </w:rPr>
        <w:t>)</w:t>
      </w:r>
      <w:r w:rsidRPr="009272B1">
        <w:rPr>
          <w:rFonts w:asciiTheme="minorHAnsi" w:hAnsiTheme="minorHAnsi" w:cstheme="minorHAnsi"/>
          <w:lang w:val="el-GR"/>
        </w:rPr>
        <w:t xml:space="preserve">: Η τεχνολογία βασίζεται στην επίγνωση και την ευαισθησία στις αλλαγές στο περιβάλλον του. Η κύρια λειτουργία των δικτύων </w:t>
      </w:r>
      <w:r w:rsidRPr="009272B1">
        <w:rPr>
          <w:rFonts w:asciiTheme="minorHAnsi" w:hAnsiTheme="minorHAnsi" w:cstheme="minorHAnsi"/>
        </w:rPr>
        <w:t>Cognitive</w:t>
      </w:r>
      <w:r w:rsidRPr="009272B1">
        <w:rPr>
          <w:rFonts w:asciiTheme="minorHAnsi" w:hAnsiTheme="minorHAnsi" w:cstheme="minorHAnsi"/>
          <w:lang w:val="el-GR"/>
        </w:rPr>
        <w:t xml:space="preserve"> </w:t>
      </w:r>
      <w:r w:rsidRPr="009272B1">
        <w:rPr>
          <w:rFonts w:asciiTheme="minorHAnsi" w:hAnsiTheme="minorHAnsi" w:cstheme="minorHAnsi"/>
        </w:rPr>
        <w:t>Radio</w:t>
      </w:r>
      <w:r w:rsidRPr="009272B1">
        <w:rPr>
          <w:rFonts w:asciiTheme="minorHAnsi" w:hAnsiTheme="minorHAnsi" w:cstheme="minorHAnsi"/>
          <w:lang w:val="el-GR"/>
        </w:rPr>
        <w:t xml:space="preserve"> (</w:t>
      </w:r>
      <w:r w:rsidRPr="009272B1">
        <w:rPr>
          <w:rFonts w:asciiTheme="minorHAnsi" w:hAnsiTheme="minorHAnsi" w:cstheme="minorHAnsi"/>
        </w:rPr>
        <w:t>CR</w:t>
      </w:r>
      <w:r w:rsidRPr="009272B1">
        <w:rPr>
          <w:rFonts w:asciiTheme="minorHAnsi" w:hAnsiTheme="minorHAnsi" w:cstheme="minorHAnsi"/>
          <w:lang w:val="el-GR"/>
        </w:rPr>
        <w:t>) είναι να ανιχνεύουν το</w:t>
      </w:r>
      <w:r w:rsidRPr="00992E82">
        <w:rPr>
          <w:rFonts w:asciiTheme="minorHAnsi" w:hAnsiTheme="minorHAnsi" w:cstheme="minorHAnsi"/>
          <w:lang w:val="el-GR"/>
        </w:rPr>
        <w:t xml:space="preserve"> </w:t>
      </w:r>
      <w:r w:rsidRPr="009272B1">
        <w:rPr>
          <w:rFonts w:asciiTheme="minorHAnsi" w:hAnsiTheme="minorHAnsi" w:cstheme="minorHAnsi"/>
          <w:lang w:val="el-GR"/>
        </w:rPr>
        <w:t>ελεύθερο φάσμα</w:t>
      </w:r>
      <w:r w:rsidRPr="00992E82">
        <w:rPr>
          <w:rFonts w:asciiTheme="minorHAnsi" w:hAnsiTheme="minorHAnsi" w:cstheme="minorHAnsi"/>
          <w:lang w:val="el-GR"/>
        </w:rPr>
        <w:t xml:space="preserve"> </w:t>
      </w:r>
      <w:r>
        <w:rPr>
          <w:rFonts w:asciiTheme="minorHAnsi" w:hAnsiTheme="minorHAnsi" w:cstheme="minorHAnsi"/>
          <w:lang w:val="el-GR"/>
        </w:rPr>
        <w:t>στο</w:t>
      </w:r>
      <w:r w:rsidRPr="009272B1">
        <w:rPr>
          <w:rFonts w:asciiTheme="minorHAnsi" w:hAnsiTheme="minorHAnsi" w:cstheme="minorHAnsi"/>
          <w:lang w:val="el-GR"/>
        </w:rPr>
        <w:t xml:space="preserve"> περιβάλλον</w:t>
      </w:r>
      <w:r>
        <w:rPr>
          <w:rFonts w:asciiTheme="minorHAnsi" w:hAnsiTheme="minorHAnsi" w:cstheme="minorHAnsi"/>
          <w:lang w:val="el-GR"/>
        </w:rPr>
        <w:t>, το οποίο</w:t>
      </w:r>
      <w:r w:rsidRPr="009272B1">
        <w:rPr>
          <w:rFonts w:asciiTheme="minorHAnsi" w:hAnsiTheme="minorHAnsi" w:cstheme="minorHAnsi"/>
          <w:lang w:val="el-GR"/>
        </w:rPr>
        <w:t xml:space="preserve"> επιτρέπει στα δίκτυα </w:t>
      </w:r>
      <w:r w:rsidRPr="009272B1">
        <w:rPr>
          <w:rFonts w:asciiTheme="minorHAnsi" w:hAnsiTheme="minorHAnsi" w:cstheme="minorHAnsi"/>
        </w:rPr>
        <w:t>CR</w:t>
      </w:r>
      <w:r w:rsidRPr="009272B1">
        <w:rPr>
          <w:rFonts w:asciiTheme="minorHAnsi" w:hAnsiTheme="minorHAnsi" w:cstheme="minorHAnsi"/>
          <w:lang w:val="el-GR"/>
        </w:rPr>
        <w:t xml:space="preserve"> να προσαρμόζονται στα περιβάλλοντ</w:t>
      </w:r>
      <w:r>
        <w:rPr>
          <w:rFonts w:asciiTheme="minorHAnsi" w:hAnsiTheme="minorHAnsi" w:cstheme="minorHAnsi"/>
          <w:lang w:val="el-GR"/>
        </w:rPr>
        <w:t>α</w:t>
      </w:r>
      <w:r w:rsidRPr="009272B1">
        <w:rPr>
          <w:rFonts w:asciiTheme="minorHAnsi" w:hAnsiTheme="minorHAnsi" w:cstheme="minorHAnsi"/>
          <w:lang w:val="el-GR"/>
        </w:rPr>
        <w:t xml:space="preserve">. </w:t>
      </w:r>
      <w:r>
        <w:rPr>
          <w:rFonts w:asciiTheme="minorHAnsi" w:hAnsiTheme="minorHAnsi" w:cstheme="minorHAnsi"/>
          <w:lang w:val="el-GR"/>
        </w:rPr>
        <w:t>Τα</w:t>
      </w:r>
      <w:r w:rsidRPr="009272B1">
        <w:rPr>
          <w:rFonts w:asciiTheme="minorHAnsi" w:hAnsiTheme="minorHAnsi" w:cstheme="minorHAnsi"/>
          <w:lang w:val="el-GR"/>
        </w:rPr>
        <w:t xml:space="preserve"> δίκτυα </w:t>
      </w:r>
      <w:r w:rsidRPr="009272B1">
        <w:rPr>
          <w:rFonts w:asciiTheme="minorHAnsi" w:hAnsiTheme="minorHAnsi" w:cstheme="minorHAnsi"/>
        </w:rPr>
        <w:t>CR</w:t>
      </w:r>
      <w:r w:rsidRPr="009272B1">
        <w:rPr>
          <w:rFonts w:asciiTheme="minorHAnsi" w:hAnsiTheme="minorHAnsi" w:cstheme="minorHAnsi"/>
          <w:lang w:val="el-GR"/>
        </w:rPr>
        <w:t xml:space="preserve"> μπορούν να χρησιμοποιήσουν τεχνικές Τεχνητής Νοημοσύνης (</w:t>
      </w:r>
      <w:r w:rsidRPr="009272B1">
        <w:rPr>
          <w:rFonts w:asciiTheme="minorHAnsi" w:hAnsiTheme="minorHAnsi" w:cstheme="minorHAnsi"/>
        </w:rPr>
        <w:t>AI</w:t>
      </w:r>
      <w:r w:rsidRPr="009272B1">
        <w:rPr>
          <w:rFonts w:asciiTheme="minorHAnsi" w:hAnsiTheme="minorHAnsi" w:cstheme="minorHAnsi"/>
          <w:lang w:val="el-GR"/>
        </w:rPr>
        <w:t xml:space="preserve">) για </w:t>
      </w:r>
      <w:r>
        <w:rPr>
          <w:rFonts w:asciiTheme="minorHAnsi" w:hAnsiTheme="minorHAnsi" w:cstheme="minorHAnsi"/>
          <w:lang w:val="el-GR"/>
        </w:rPr>
        <w:t>την</w:t>
      </w:r>
      <w:r w:rsidRPr="009272B1">
        <w:rPr>
          <w:rFonts w:asciiTheme="minorHAnsi" w:hAnsiTheme="minorHAnsi" w:cstheme="minorHAnsi"/>
          <w:lang w:val="el-GR"/>
        </w:rPr>
        <w:t xml:space="preserve"> βελτιστοποίηση της δυναμικής ανίχνευσης και λήψης αποφάσεων. Επομένως, η χρήση γνωστικού ραδιοφώνου που βασίζεται σε </w:t>
      </w:r>
      <w:r w:rsidRPr="009272B1">
        <w:rPr>
          <w:rFonts w:asciiTheme="minorHAnsi" w:hAnsiTheme="minorHAnsi" w:cstheme="minorHAnsi"/>
        </w:rPr>
        <w:t>AI</w:t>
      </w:r>
      <w:r w:rsidRPr="009272B1">
        <w:rPr>
          <w:rFonts w:asciiTheme="minorHAnsi" w:hAnsiTheme="minorHAnsi" w:cstheme="minorHAnsi"/>
          <w:lang w:val="el-GR"/>
        </w:rPr>
        <w:t xml:space="preserve"> έχει ως αποτέλεσμα σημαντική βελτίωση στις απαιτήσεις και την αποτελεσματικότητα του δικτύου 5</w:t>
      </w:r>
      <w:r w:rsidRPr="009272B1">
        <w:rPr>
          <w:rFonts w:asciiTheme="minorHAnsi" w:hAnsiTheme="minorHAnsi" w:cstheme="minorHAnsi"/>
        </w:rPr>
        <w:t>G</w:t>
      </w:r>
      <w:r w:rsidRPr="009272B1">
        <w:rPr>
          <w:rFonts w:asciiTheme="minorHAnsi" w:hAnsiTheme="minorHAnsi" w:cstheme="minorHAnsi"/>
          <w:lang w:val="el-GR"/>
        </w:rPr>
        <w:t>.</w:t>
      </w:r>
    </w:p>
    <w:p w:rsidR="00FC2ED2" w:rsidRDefault="00FC2ED2" w:rsidP="00992E82">
      <w:pPr>
        <w:pStyle w:val="ListParagraph"/>
        <w:numPr>
          <w:ilvl w:val="0"/>
          <w:numId w:val="9"/>
        </w:numPr>
        <w:jc w:val="both"/>
        <w:rPr>
          <w:rFonts w:asciiTheme="minorHAnsi" w:hAnsiTheme="minorHAnsi" w:cstheme="minorHAnsi"/>
          <w:lang w:val="el-GR"/>
        </w:rPr>
      </w:pPr>
      <w:r w:rsidRPr="0012681F">
        <w:rPr>
          <w:rFonts w:asciiTheme="minorHAnsi" w:hAnsiTheme="minorHAnsi" w:cstheme="minorHAnsi"/>
          <w:b/>
          <w:lang w:val="el-GR"/>
        </w:rPr>
        <w:t>Ασυνεχής λήψη/μετάδοση</w:t>
      </w:r>
      <w:r w:rsidRPr="00FC2ED2">
        <w:rPr>
          <w:rFonts w:asciiTheme="minorHAnsi" w:hAnsiTheme="minorHAnsi" w:cstheme="minorHAnsi"/>
          <w:lang w:val="el-GR"/>
        </w:rPr>
        <w:t>:</w:t>
      </w:r>
      <w:r>
        <w:rPr>
          <w:rFonts w:asciiTheme="minorHAnsi" w:hAnsiTheme="minorHAnsi" w:cstheme="minorHAnsi"/>
          <w:lang w:val="el-GR"/>
        </w:rPr>
        <w:t xml:space="preserve"> Μια</w:t>
      </w:r>
      <w:r w:rsidRPr="007633DB">
        <w:rPr>
          <w:rFonts w:asciiTheme="minorHAnsi" w:hAnsiTheme="minorHAnsi" w:cstheme="minorHAnsi"/>
          <w:lang w:val="el-GR"/>
        </w:rPr>
        <w:t xml:space="preserve"> κινητή συσκευή και το δίκτυο διαπραγματεύονται τις φάσεις στις οποίες πραγματοποιείται η μεταφορά δεδομένων</w:t>
      </w:r>
      <w:r>
        <w:rPr>
          <w:rFonts w:asciiTheme="minorHAnsi" w:hAnsiTheme="minorHAnsi" w:cstheme="minorHAnsi"/>
          <w:lang w:val="el-GR"/>
        </w:rPr>
        <w:t xml:space="preserve"> και κ</w:t>
      </w:r>
      <w:r w:rsidRPr="007633DB">
        <w:rPr>
          <w:rFonts w:asciiTheme="minorHAnsi" w:hAnsiTheme="minorHAnsi" w:cstheme="minorHAnsi"/>
          <w:lang w:val="el-GR"/>
        </w:rPr>
        <w:t>ατά τη διάρκεια άλλων περιόδων, η συσκευή απενεργοποιεί τον δέκτη της και εισέρχεται σε κατάσταση χαμηλής ισχύος</w:t>
      </w:r>
      <w:r>
        <w:rPr>
          <w:rFonts w:asciiTheme="minorHAnsi" w:hAnsiTheme="minorHAnsi" w:cstheme="minorHAnsi"/>
          <w:lang w:val="el-GR"/>
        </w:rPr>
        <w:t>. Με αυτό τον τρόπο καταφέρνει</w:t>
      </w:r>
      <w:r w:rsidR="00A904BD">
        <w:rPr>
          <w:rFonts w:asciiTheme="minorHAnsi" w:hAnsiTheme="minorHAnsi" w:cstheme="minorHAnsi"/>
          <w:lang w:val="el-GR"/>
        </w:rPr>
        <w:t xml:space="preserve"> </w:t>
      </w:r>
      <w:r>
        <w:rPr>
          <w:rFonts w:asciiTheme="minorHAnsi" w:hAnsiTheme="minorHAnsi" w:cstheme="minorHAnsi"/>
          <w:lang w:val="el-GR"/>
        </w:rPr>
        <w:t>εξοικονόμηση ενέργειας.</w:t>
      </w:r>
    </w:p>
    <w:p w:rsidR="00992E82" w:rsidRPr="00992E82" w:rsidRDefault="00992E82" w:rsidP="00992E82">
      <w:pPr>
        <w:jc w:val="both"/>
        <w:rPr>
          <w:rFonts w:asciiTheme="minorHAnsi" w:hAnsiTheme="minorHAnsi" w:cstheme="minorHAnsi"/>
          <w:lang w:val="el-GR"/>
        </w:rPr>
      </w:pPr>
    </w:p>
    <w:p w:rsidR="00992E82" w:rsidRDefault="00992E82" w:rsidP="00992E82">
      <w:pPr>
        <w:jc w:val="both"/>
        <w:rPr>
          <w:rFonts w:asciiTheme="minorHAnsi" w:hAnsiTheme="minorHAnsi" w:cstheme="minorHAnsi"/>
          <w:lang w:val="el-GR"/>
        </w:rPr>
      </w:pPr>
      <w:r w:rsidRPr="00992E82">
        <w:rPr>
          <w:rFonts w:asciiTheme="minorHAnsi" w:hAnsiTheme="minorHAnsi" w:cstheme="minorHAnsi"/>
          <w:lang w:val="el-GR"/>
        </w:rPr>
        <w:t>Χρησιμοποιούνται τεχνικές μηχανικής εκμάθησης για να αφήσει το σύστημα να μάθει έξυπνα από δεδομένα και να βελτιστοποιήσει τη συνολική λειτουργία του δικτύου. Για παράδειγμα, η τεχνολογία εικονικοποίησης βελτιώνει την ενεργειακή απόδοση και τη χρήση των πόρων και μπορεί να οδηγήσει σε έως και 50% εξοικονόμηση ενέργειας</w:t>
      </w:r>
      <w:r>
        <w:rPr>
          <w:rFonts w:asciiTheme="minorHAnsi" w:hAnsiTheme="minorHAnsi" w:cstheme="minorHAnsi"/>
          <w:lang w:val="el-GR"/>
        </w:rPr>
        <w:t xml:space="preserve">. </w:t>
      </w:r>
      <w:r w:rsidRPr="00992E82">
        <w:rPr>
          <w:rFonts w:asciiTheme="minorHAnsi" w:hAnsiTheme="minorHAnsi" w:cstheme="minorHAnsi"/>
          <w:lang w:val="el-GR"/>
        </w:rPr>
        <w:t>Για να επιτευχθεί ενεργειακά αποδοτική εικονικοποίηση και βελτιστοποίηση δικτύου, η ML</w:t>
      </w:r>
      <w:r w:rsidR="00D75842">
        <w:rPr>
          <w:rFonts w:asciiTheme="minorHAnsi" w:hAnsiTheme="minorHAnsi" w:cstheme="minorHAnsi"/>
          <w:lang w:val="el-GR"/>
        </w:rPr>
        <w:t xml:space="preserve"> (Μηχανική μάθηση)</w:t>
      </w:r>
      <w:r w:rsidRPr="00992E82">
        <w:rPr>
          <w:rFonts w:asciiTheme="minorHAnsi" w:hAnsiTheme="minorHAnsi" w:cstheme="minorHAnsi"/>
          <w:lang w:val="el-GR"/>
        </w:rPr>
        <w:t xml:space="preserve"> μπορεί να βελτιώσει περαιτέρω την ενεργειακή απόδοση μέσω της κατανομής και της ενοποίησης φορτίου [</w:t>
      </w:r>
      <w:r w:rsidR="00D75842">
        <w:rPr>
          <w:rFonts w:asciiTheme="minorHAnsi" w:hAnsiTheme="minorHAnsi" w:cstheme="minorHAnsi"/>
          <w:lang w:val="el-GR"/>
        </w:rPr>
        <w:t>1</w:t>
      </w:r>
      <w:r w:rsidR="00B075BF" w:rsidRPr="00B075BF">
        <w:rPr>
          <w:rFonts w:asciiTheme="minorHAnsi" w:hAnsiTheme="minorHAnsi" w:cstheme="minorHAnsi"/>
          <w:lang w:val="el-GR"/>
        </w:rPr>
        <w:t>2</w:t>
      </w:r>
      <w:r w:rsidRPr="00992E82">
        <w:rPr>
          <w:rFonts w:asciiTheme="minorHAnsi" w:hAnsiTheme="minorHAnsi" w:cstheme="minorHAnsi"/>
          <w:lang w:val="el-GR"/>
        </w:rPr>
        <w:t>]. Ομοίως, η κατανάλωση ενέργειας στα κέντρα δεδομένων, τα οποία καταναλώνουν το μεγαλύτερο μέρος της ενέργειας, μπορεί να ελαχιστοποιηθεί με έξυπνη κατανομή και διαχείριση πόρων μέσω προσεγγίσεων μάθησης ML.</w:t>
      </w:r>
    </w:p>
    <w:p w:rsidR="00992E82" w:rsidRPr="00992E82" w:rsidRDefault="00992E82" w:rsidP="00992E82">
      <w:pPr>
        <w:jc w:val="both"/>
        <w:rPr>
          <w:rFonts w:asciiTheme="minorHAnsi" w:hAnsiTheme="minorHAnsi" w:cstheme="minorHAnsi"/>
          <w:lang w:val="el-GR"/>
        </w:rPr>
      </w:pPr>
    </w:p>
    <w:p w:rsidR="00FA3D49" w:rsidRPr="00FA3D49" w:rsidRDefault="00FA3D49" w:rsidP="00FA3D49">
      <w:pPr>
        <w:jc w:val="both"/>
        <w:rPr>
          <w:rFonts w:asciiTheme="minorHAnsi" w:hAnsiTheme="minorHAnsi" w:cstheme="minorHAnsi"/>
          <w:lang w:val="el-GR"/>
        </w:rPr>
      </w:pPr>
      <w:r w:rsidRPr="00FA3D49">
        <w:rPr>
          <w:rFonts w:asciiTheme="minorHAnsi" w:hAnsiTheme="minorHAnsi" w:cstheme="minorHAnsi"/>
          <w:lang w:val="el-GR"/>
        </w:rPr>
        <w:t>Μια συνοπτική επισκόπηση της κατανάλωσης ενέργειας ανά στοιχείο δικτύου του 5G απεικονίζεται στ</w:t>
      </w:r>
      <w:r>
        <w:rPr>
          <w:rFonts w:asciiTheme="minorHAnsi" w:hAnsiTheme="minorHAnsi" w:cstheme="minorHAnsi"/>
          <w:lang w:val="el-GR"/>
        </w:rPr>
        <w:t xml:space="preserve">ην </w:t>
      </w:r>
      <w:r w:rsidRPr="00FA3D49">
        <w:rPr>
          <w:rFonts w:asciiTheme="minorHAnsi" w:hAnsiTheme="minorHAnsi" w:cstheme="minorHAnsi"/>
          <w:b/>
          <w:lang w:val="el-GR"/>
        </w:rPr>
        <w:t xml:space="preserve">εικόνα </w:t>
      </w:r>
      <w:r w:rsidR="002A2B76" w:rsidRPr="002A2B76">
        <w:rPr>
          <w:rFonts w:asciiTheme="minorHAnsi" w:hAnsiTheme="minorHAnsi" w:cstheme="minorHAnsi"/>
          <w:b/>
          <w:lang w:val="el-GR"/>
        </w:rPr>
        <w:t>3</w:t>
      </w:r>
      <w:r w:rsidRPr="00FA3D49">
        <w:rPr>
          <w:rFonts w:asciiTheme="minorHAnsi" w:hAnsiTheme="minorHAnsi" w:cstheme="minorHAnsi"/>
          <w:lang w:val="el-GR"/>
        </w:rPr>
        <w:t>.</w:t>
      </w:r>
    </w:p>
    <w:p w:rsidR="003C0F74" w:rsidRDefault="00CB6081" w:rsidP="005F4E90">
      <w:pPr>
        <w:rPr>
          <w:rFonts w:asciiTheme="minorHAnsi" w:hAnsiTheme="minorHAnsi" w:cstheme="minorHAnsi"/>
          <w:lang w:val="el-GR"/>
        </w:rPr>
      </w:pPr>
      <w:r>
        <w:rPr>
          <w:rFonts w:asciiTheme="minorHAnsi" w:hAnsiTheme="minorHAnsi" w:cstheme="minorHAnsi"/>
          <w:noProof/>
          <w:lang w:val="el-GR"/>
        </w:rPr>
        <w:lastRenderedPageBreak/>
        <w:drawing>
          <wp:inline distT="0" distB="0" distL="0" distR="0">
            <wp:extent cx="5144409"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jpg"/>
                    <pic:cNvPicPr/>
                  </pic:nvPicPr>
                  <pic:blipFill rotWithShape="1">
                    <a:blip r:embed="rId10">
                      <a:extLst>
                        <a:ext uri="{28A0092B-C50C-407E-A947-70E740481C1C}">
                          <a14:useLocalDpi xmlns:a14="http://schemas.microsoft.com/office/drawing/2010/main" val="0"/>
                        </a:ext>
                      </a:extLst>
                    </a:blip>
                    <a:srcRect r="775"/>
                    <a:stretch/>
                  </pic:blipFill>
                  <pic:spPr bwMode="auto">
                    <a:xfrm>
                      <a:off x="0" y="0"/>
                      <a:ext cx="5225691" cy="3870198"/>
                    </a:xfrm>
                    <a:prstGeom prst="rect">
                      <a:avLst/>
                    </a:prstGeom>
                    <a:ln>
                      <a:noFill/>
                    </a:ln>
                    <a:extLst>
                      <a:ext uri="{53640926-AAD7-44D8-BBD7-CCE9431645EC}">
                        <a14:shadowObscured xmlns:a14="http://schemas.microsoft.com/office/drawing/2010/main"/>
                      </a:ext>
                    </a:extLst>
                  </pic:spPr>
                </pic:pic>
              </a:graphicData>
            </a:graphic>
          </wp:inline>
        </w:drawing>
      </w:r>
    </w:p>
    <w:p w:rsidR="003C0F74" w:rsidRDefault="003C0F74" w:rsidP="003C0F74">
      <w:pPr>
        <w:pStyle w:val="-3"/>
        <w:ind w:firstLine="0"/>
        <w:jc w:val="center"/>
        <w:rPr>
          <w:sz w:val="18"/>
          <w:szCs w:val="18"/>
          <w:lang w:val="el-GR"/>
        </w:rPr>
      </w:pPr>
      <w:r w:rsidRPr="007B59EA">
        <w:rPr>
          <w:b/>
          <w:sz w:val="18"/>
          <w:szCs w:val="18"/>
          <w:lang w:val="el-GR"/>
        </w:rPr>
        <w:t xml:space="preserve">Εικόνα </w:t>
      </w:r>
      <w:r w:rsidR="00D57F36" w:rsidRPr="003017AF">
        <w:rPr>
          <w:b/>
          <w:sz w:val="18"/>
          <w:szCs w:val="18"/>
          <w:lang w:val="el-GR"/>
        </w:rPr>
        <w:t>3</w:t>
      </w:r>
      <w:r>
        <w:rPr>
          <w:b/>
          <w:sz w:val="18"/>
          <w:szCs w:val="18"/>
          <w:lang w:val="el-GR"/>
        </w:rPr>
        <w:t>.</w:t>
      </w:r>
      <w:r w:rsidRPr="007B59EA">
        <w:rPr>
          <w:sz w:val="18"/>
          <w:szCs w:val="18"/>
          <w:lang w:val="el-GR"/>
        </w:rPr>
        <w:t> </w:t>
      </w:r>
      <w:r w:rsidRPr="003C0F74">
        <w:rPr>
          <w:sz w:val="18"/>
          <w:szCs w:val="18"/>
          <w:lang w:val="el-GR"/>
        </w:rPr>
        <w:t>Ανάλυση κατανάλωσης ενέργειας ανά στοιχείο δικτύου, 2025.</w:t>
      </w:r>
    </w:p>
    <w:p w:rsidR="003C0F74" w:rsidRPr="00FA3D49" w:rsidRDefault="00FA3D49" w:rsidP="00FA3D49">
      <w:pPr>
        <w:pStyle w:val="-3"/>
        <w:ind w:firstLine="0"/>
        <w:rPr>
          <w:sz w:val="20"/>
          <w:szCs w:val="18"/>
          <w:lang w:val="el-GR"/>
        </w:rPr>
      </w:pPr>
      <w:r w:rsidRPr="00FA3D49">
        <w:rPr>
          <w:sz w:val="20"/>
          <w:szCs w:val="18"/>
          <w:lang w:val="el-GR"/>
        </w:rPr>
        <w:t xml:space="preserve">Τα αποτελέσματα που παρουσιάζονται δείχνουν τη διάσπαση και την κατανομή μεταξύ των διαφορετικών στοιχείων του οικοσυστήματος </w:t>
      </w:r>
      <w:r>
        <w:rPr>
          <w:sz w:val="20"/>
          <w:szCs w:val="18"/>
          <w:lang w:val="el-GR"/>
        </w:rPr>
        <w:t xml:space="preserve">του </w:t>
      </w:r>
      <w:r w:rsidRPr="00FA3D49">
        <w:rPr>
          <w:sz w:val="20"/>
          <w:szCs w:val="18"/>
          <w:lang w:val="el-GR"/>
        </w:rPr>
        <w:t>5G. Αυτό παρουσιάζει μια συνεκτική προοπτική για το τοπίο του τομέα του στο επίπεδο δικτύου και πώς αντανακλά</w:t>
      </w:r>
      <w:r>
        <w:rPr>
          <w:sz w:val="20"/>
          <w:szCs w:val="18"/>
          <w:lang w:val="el-GR"/>
        </w:rPr>
        <w:t>ται</w:t>
      </w:r>
      <w:r w:rsidRPr="00FA3D49">
        <w:rPr>
          <w:sz w:val="20"/>
          <w:szCs w:val="18"/>
          <w:lang w:val="el-GR"/>
        </w:rPr>
        <w:t xml:space="preserve"> σε σχέση με τα άλλα. Αυτή η προβολή είναι επίσης διορατική για τη σημαντική πτυχή που προβάλλει το επίπεδο RAN και πώς έχει τον μεγαλύτερο αντίκτυπο στο πεδίο.</w:t>
      </w:r>
    </w:p>
    <w:p w:rsidR="003017AF" w:rsidRPr="003017AF" w:rsidRDefault="003017AF" w:rsidP="003017AF">
      <w:pPr>
        <w:pStyle w:val="-"/>
        <w:numPr>
          <w:ilvl w:val="0"/>
          <w:numId w:val="2"/>
        </w:numPr>
        <w:spacing w:after="0"/>
        <w:rPr>
          <w:sz w:val="36"/>
          <w:lang w:val="el-GR"/>
        </w:rPr>
      </w:pPr>
      <w:bookmarkStart w:id="4" w:name="_Toc99280030"/>
      <w:r>
        <w:rPr>
          <w:sz w:val="36"/>
          <w:lang w:val="el-GR"/>
        </w:rPr>
        <w:t>Σύνοψη</w:t>
      </w:r>
      <w:bookmarkEnd w:id="4"/>
    </w:p>
    <w:p w:rsidR="003017AF" w:rsidRDefault="003017AF" w:rsidP="0012681F">
      <w:pPr>
        <w:autoSpaceDE w:val="0"/>
        <w:autoSpaceDN w:val="0"/>
        <w:adjustRightInd w:val="0"/>
        <w:jc w:val="left"/>
        <w:rPr>
          <w:rFonts w:asciiTheme="minorHAnsi" w:hAnsiTheme="minorHAnsi" w:cstheme="minorHAnsi"/>
          <w:lang w:val="el-GR"/>
        </w:rPr>
      </w:pPr>
      <w:r w:rsidRPr="003017AF">
        <w:rPr>
          <w:rFonts w:asciiTheme="minorHAnsi" w:hAnsiTheme="minorHAnsi" w:cstheme="minorHAnsi"/>
          <w:lang w:val="el-GR"/>
        </w:rPr>
        <w:t xml:space="preserve">Η πέμπτη γενιά τηλεπικοινωνιών, το 5G, </w:t>
      </w:r>
      <w:r w:rsidR="00FA3D49">
        <w:rPr>
          <w:rFonts w:asciiTheme="minorHAnsi" w:hAnsiTheme="minorHAnsi" w:cstheme="minorHAnsi"/>
          <w:lang w:val="el-GR"/>
        </w:rPr>
        <w:t xml:space="preserve">έχει υλοποιηθεί ήδη </w:t>
      </w:r>
      <w:r w:rsidRPr="003017AF">
        <w:rPr>
          <w:rFonts w:asciiTheme="minorHAnsi" w:hAnsiTheme="minorHAnsi" w:cstheme="minorHAnsi"/>
          <w:lang w:val="el-GR"/>
        </w:rPr>
        <w:t>στην Ευρώπη. Αυτή η τεχνολογία είναι πολλά υποσχόμενη όσον αφορά την εφαρμογή της σε πολλούς κλάδους και</w:t>
      </w:r>
      <w:r w:rsidR="00FA3D49">
        <w:rPr>
          <w:rFonts w:asciiTheme="minorHAnsi" w:hAnsiTheme="minorHAnsi" w:cstheme="minorHAnsi"/>
          <w:lang w:val="el-GR"/>
        </w:rPr>
        <w:t xml:space="preserve"> επιτρέπ</w:t>
      </w:r>
      <w:r w:rsidRPr="003017AF">
        <w:rPr>
          <w:rFonts w:asciiTheme="minorHAnsi" w:hAnsiTheme="minorHAnsi" w:cstheme="minorHAnsi"/>
          <w:lang w:val="el-GR"/>
        </w:rPr>
        <w:t xml:space="preserve">ει την εμφάνιση καινοτομιών. Ωστόσο, σε μια εποχή που έχει καταστεί σημαντικό να ελαχιστοποιηθεί η κατανάλωση ενέργειας όσο το δυνατόν περισσότερο, η ενεργειακή απόδοση του 5G είναι </w:t>
      </w:r>
      <w:r w:rsidR="00FA3D49">
        <w:rPr>
          <w:rFonts w:asciiTheme="minorHAnsi" w:hAnsiTheme="minorHAnsi" w:cstheme="minorHAnsi"/>
          <w:lang w:val="el-GR"/>
        </w:rPr>
        <w:t>ένα σημαντικό κριτήριο που πρέπει να ληφθεί υπόψιν</w:t>
      </w:r>
      <w:r w:rsidRPr="003017AF">
        <w:rPr>
          <w:rFonts w:asciiTheme="minorHAnsi" w:hAnsiTheme="minorHAnsi" w:cstheme="minorHAnsi"/>
          <w:lang w:val="el-GR"/>
        </w:rPr>
        <w:t>. Οι προσεγγίσεις και οι λύσεις για να γίνει το 5G τόσο ενεργειακά αποδοτικό όπως είχε προβλεφθεί – περισσότερο από 90% πιο ενεργειακά αποδοτικό από το LTE – έχουν συζητηθεί ευρέως στη βιβλιογραφία. Μία από τις κύριες λύσεις που επισημάνθηκαν στις περισσότερες μελέτες σχετικά με αυτό το θέμα είναι η δυνατότητα να τεθούν οι σταθμοί βάσης σε «</w:t>
      </w:r>
      <w:r w:rsidR="003F68DE">
        <w:rPr>
          <w:rFonts w:asciiTheme="minorHAnsi" w:hAnsiTheme="minorHAnsi" w:cstheme="minorHAnsi"/>
          <w:lang w:val="el-GR"/>
        </w:rPr>
        <w:t>αναστολή λειτουργίας</w:t>
      </w:r>
      <w:r w:rsidRPr="003017AF">
        <w:rPr>
          <w:rFonts w:asciiTheme="minorHAnsi" w:hAnsiTheme="minorHAnsi" w:cstheme="minorHAnsi"/>
          <w:lang w:val="el-GR"/>
        </w:rPr>
        <w:t>» – αφού οι σταθμοί βάσης καταναλώνουν το 80% της ενέργειας που χρησιμοποιείται για τη μετάδοση δεδομένων</w:t>
      </w:r>
      <w:r w:rsidR="003F68DE">
        <w:rPr>
          <w:rFonts w:asciiTheme="minorHAnsi" w:hAnsiTheme="minorHAnsi" w:cstheme="minorHAnsi"/>
          <w:lang w:val="el-GR"/>
        </w:rPr>
        <w:t xml:space="preserve"> [1</w:t>
      </w:r>
      <w:r w:rsidR="00B075BF" w:rsidRPr="00B075BF">
        <w:rPr>
          <w:rFonts w:asciiTheme="minorHAnsi" w:hAnsiTheme="minorHAnsi" w:cstheme="minorHAnsi"/>
          <w:lang w:val="el-GR"/>
        </w:rPr>
        <w:t>3</w:t>
      </w:r>
      <w:r w:rsidR="003F68DE">
        <w:rPr>
          <w:rFonts w:asciiTheme="minorHAnsi" w:hAnsiTheme="minorHAnsi" w:cstheme="minorHAnsi"/>
          <w:lang w:val="el-GR"/>
        </w:rPr>
        <w:t>]</w:t>
      </w:r>
      <w:r w:rsidRPr="003017AF">
        <w:rPr>
          <w:rFonts w:asciiTheme="minorHAnsi" w:hAnsiTheme="minorHAnsi" w:cstheme="minorHAnsi"/>
          <w:lang w:val="el-GR"/>
        </w:rPr>
        <w:t>.</w:t>
      </w:r>
    </w:p>
    <w:p w:rsidR="003017AF" w:rsidRDefault="003017AF" w:rsidP="003017AF">
      <w:pPr>
        <w:jc w:val="both"/>
        <w:rPr>
          <w:rFonts w:asciiTheme="minorHAnsi" w:hAnsiTheme="minorHAnsi" w:cstheme="minorHAnsi"/>
          <w:lang w:val="el-GR"/>
        </w:rPr>
      </w:pPr>
    </w:p>
    <w:p w:rsidR="002A2B76" w:rsidRPr="00007C30" w:rsidRDefault="005F4E90" w:rsidP="003017AF">
      <w:pPr>
        <w:jc w:val="both"/>
        <w:rPr>
          <w:rFonts w:asciiTheme="minorHAnsi" w:hAnsiTheme="minorHAnsi" w:cstheme="minorHAnsi"/>
          <w:lang w:val="el-GR"/>
        </w:rPr>
      </w:pPr>
      <w:r>
        <w:rPr>
          <w:rFonts w:asciiTheme="minorHAnsi" w:hAnsiTheme="minorHAnsi" w:cstheme="minorHAnsi"/>
          <w:lang w:val="el-GR"/>
        </w:rPr>
        <w:t xml:space="preserve">Τέλος, το </w:t>
      </w:r>
      <w:r w:rsidRPr="005F4E90">
        <w:rPr>
          <w:rFonts w:asciiTheme="minorHAnsi" w:hAnsiTheme="minorHAnsi" w:cstheme="minorHAnsi"/>
          <w:lang w:val="el-GR"/>
        </w:rPr>
        <w:t>5</w:t>
      </w:r>
      <w:r>
        <w:rPr>
          <w:rFonts w:asciiTheme="minorHAnsi" w:hAnsiTheme="minorHAnsi" w:cstheme="minorHAnsi"/>
        </w:rPr>
        <w:t>G</w:t>
      </w:r>
      <w:r w:rsidRPr="005F4E90">
        <w:rPr>
          <w:rFonts w:asciiTheme="minorHAnsi" w:hAnsiTheme="minorHAnsi" w:cstheme="minorHAnsi"/>
          <w:lang w:val="el-GR"/>
        </w:rPr>
        <w:t xml:space="preserve"> </w:t>
      </w:r>
      <w:r>
        <w:rPr>
          <w:rFonts w:asciiTheme="minorHAnsi" w:hAnsiTheme="minorHAnsi" w:cstheme="minorHAnsi"/>
          <w:lang w:val="el-GR"/>
        </w:rPr>
        <w:t>μπορεί να είναι κάτι καινούργιο ουσιαστικά, αλλά το</w:t>
      </w:r>
      <w:r w:rsidRPr="005F4E90">
        <w:rPr>
          <w:rFonts w:asciiTheme="minorHAnsi" w:hAnsiTheme="minorHAnsi" w:cstheme="minorHAnsi"/>
          <w:lang w:val="el-GR"/>
        </w:rPr>
        <w:t xml:space="preserve"> 6G (έκτης γενιάς) είναι ο διάδοχος της κυψελοειδούς τεχνολογίας 5G</w:t>
      </w:r>
      <w:r>
        <w:rPr>
          <w:rFonts w:asciiTheme="minorHAnsi" w:hAnsiTheme="minorHAnsi" w:cstheme="minorHAnsi"/>
          <w:lang w:val="el-GR"/>
        </w:rPr>
        <w:t xml:space="preserve"> και ήδη βρίσκεται σε ανάπτυξη</w:t>
      </w:r>
      <w:r w:rsidRPr="005F4E90">
        <w:rPr>
          <w:rFonts w:asciiTheme="minorHAnsi" w:hAnsiTheme="minorHAnsi" w:cstheme="minorHAnsi"/>
          <w:lang w:val="el-GR"/>
        </w:rPr>
        <w:t>. Τα δίκτυα 6G θα μπορούν να χρησιμοποιούν υψηλότερες συχνότητες από τα δίκτυα 5G και θα παρέχουν σημαντικά μεγαλύτερη χωρητικότητα και πολύ χαμηλότερο λανθάνοντα χρόνο. Ένας από τους στόχους του 6G θα είναι η υποστήριξη επικοινωνίας με καθυστέρηση ενός μικροδευτερόλεπτου</w:t>
      </w:r>
      <w:r>
        <w:rPr>
          <w:rFonts w:asciiTheme="minorHAnsi" w:hAnsiTheme="minorHAnsi" w:cstheme="minorHAnsi"/>
          <w:lang w:val="el-GR"/>
        </w:rPr>
        <w:t xml:space="preserve"> (</w:t>
      </w:r>
      <w:r w:rsidRPr="005F4E90">
        <w:rPr>
          <w:rFonts w:asciiTheme="minorHAnsi" w:hAnsiTheme="minorHAnsi" w:cstheme="minorHAnsi"/>
          <w:lang w:val="el-GR"/>
        </w:rPr>
        <w:t>microsecond-latency</w:t>
      </w:r>
      <w:r>
        <w:rPr>
          <w:rFonts w:asciiTheme="minorHAnsi" w:hAnsiTheme="minorHAnsi" w:cstheme="minorHAnsi"/>
          <w:lang w:val="el-GR"/>
        </w:rPr>
        <w:t>)[1</w:t>
      </w:r>
      <w:r w:rsidR="00B075BF" w:rsidRPr="00B075BF">
        <w:rPr>
          <w:rFonts w:asciiTheme="minorHAnsi" w:hAnsiTheme="minorHAnsi" w:cstheme="minorHAnsi"/>
          <w:lang w:val="el-GR"/>
        </w:rPr>
        <w:t>4</w:t>
      </w:r>
      <w:r w:rsidR="00D75842">
        <w:rPr>
          <w:rFonts w:asciiTheme="minorHAnsi" w:hAnsiTheme="minorHAnsi" w:cstheme="minorHAnsi"/>
          <w:lang w:val="el-GR"/>
        </w:rPr>
        <w:t>]</w:t>
      </w:r>
      <w:r w:rsidRPr="005F4E90">
        <w:rPr>
          <w:rFonts w:asciiTheme="minorHAnsi" w:hAnsiTheme="minorHAnsi" w:cstheme="minorHAnsi"/>
          <w:lang w:val="el-GR"/>
        </w:rPr>
        <w:t>.</w:t>
      </w:r>
      <w:r w:rsidR="002A2B76" w:rsidRPr="002A2B76">
        <w:rPr>
          <w:rFonts w:asciiTheme="minorHAnsi" w:hAnsiTheme="minorHAnsi" w:cstheme="minorHAnsi"/>
          <w:lang w:val="el-GR"/>
        </w:rPr>
        <w:t xml:space="preserve"> Το 6G θα συνδυάσει απρόσκοπτα τον ψηφιακό, τον φυσικό και τον ανθρώπινο κόσμο για να δημιουργήσει </w:t>
      </w:r>
      <w:r w:rsidR="002A2B76">
        <w:rPr>
          <w:rFonts w:asciiTheme="minorHAnsi" w:hAnsiTheme="minorHAnsi" w:cstheme="minorHAnsi"/>
          <w:lang w:val="el-GR"/>
        </w:rPr>
        <w:t>υπεραισθητικές</w:t>
      </w:r>
      <w:r w:rsidR="002A2B76" w:rsidRPr="002A2B76">
        <w:rPr>
          <w:rFonts w:asciiTheme="minorHAnsi" w:hAnsiTheme="minorHAnsi" w:cstheme="minorHAnsi"/>
          <w:lang w:val="el-GR"/>
        </w:rPr>
        <w:t xml:space="preserve"> εμπειρίες και να κάνει τους ανθρώπους πιο αποτελεσματικούς. Από την άλλη πλευρά, η βιωσιμότητα θα είναι μία από τις κατευθυντήριες πτυχές της εποχής </w:t>
      </w:r>
      <w:r w:rsidR="002A2B76" w:rsidRPr="002A2B76">
        <w:rPr>
          <w:rFonts w:asciiTheme="minorHAnsi" w:hAnsiTheme="minorHAnsi" w:cstheme="minorHAnsi"/>
          <w:lang w:val="el-GR"/>
        </w:rPr>
        <w:lastRenderedPageBreak/>
        <w:t>του 6G. Το 2030, τα δίκτυά μας όχι μόνο θα βελτιώσουν τον τρόπο που ζούμε και εργαζόμαστε, αλλά πρέπει επίσης να επηρεάσουν άμεσα τον τρόπο με τον οποίο νοιαζόμαστε για τον πλανήτη.</w:t>
      </w:r>
      <w:r w:rsidR="00007C30" w:rsidRPr="00007C30">
        <w:rPr>
          <w:rFonts w:asciiTheme="minorHAnsi" w:hAnsiTheme="minorHAnsi" w:cstheme="minorHAnsi"/>
          <w:lang w:val="el-GR"/>
        </w:rPr>
        <w:t>[15]</w:t>
      </w:r>
    </w:p>
    <w:p w:rsidR="002A2B76" w:rsidRDefault="002A2B76" w:rsidP="003017AF">
      <w:pPr>
        <w:jc w:val="both"/>
        <w:rPr>
          <w:rFonts w:asciiTheme="minorHAnsi" w:hAnsiTheme="minorHAnsi" w:cstheme="minorHAnsi"/>
          <w:lang w:val="el-GR"/>
        </w:rPr>
      </w:pPr>
    </w:p>
    <w:p w:rsidR="003F68DE" w:rsidRPr="003210CA" w:rsidRDefault="002A2B76" w:rsidP="00007C30">
      <w:pPr>
        <w:jc w:val="both"/>
        <w:rPr>
          <w:rFonts w:asciiTheme="minorHAnsi" w:hAnsiTheme="minorHAnsi" w:cstheme="minorHAnsi"/>
          <w:lang w:val="el-GR"/>
        </w:rPr>
      </w:pPr>
      <w:r w:rsidRPr="002A2B76">
        <w:rPr>
          <w:rFonts w:asciiTheme="minorHAnsi" w:hAnsiTheme="minorHAnsi" w:cstheme="minorHAnsi"/>
          <w:lang w:val="el-GR"/>
        </w:rPr>
        <w:t>Ένα εμπόδιο για την οικοδόμηση ενός βιώσιμου συστήματος 6G είναι το γεγονός ότι το 6G θα χρειαστεί να παρέχει πολύ περισσότερα δεδομένα με ταχύτερους ρυθμούς από τα σημερινά δίκτυα, ενώ θα εξακολουθεί να εκπληρώνει πολύ αυστηρούς στόχους ενεργειακής απόδοσης. Αυτό σημαίνει ότι η απαιτούμενη ενέργεια για τη μετάδοση ενός bit πρέπει να μειωθεί σημαντικά.</w:t>
      </w:r>
      <w:r>
        <w:rPr>
          <w:rFonts w:asciiTheme="minorHAnsi" w:hAnsiTheme="minorHAnsi" w:cstheme="minorHAnsi"/>
          <w:lang w:val="el-GR"/>
        </w:rPr>
        <w:t xml:space="preserve"> </w:t>
      </w:r>
      <w:r w:rsidR="00007C30" w:rsidRPr="00007C30">
        <w:rPr>
          <w:rFonts w:asciiTheme="minorHAnsi" w:hAnsiTheme="minorHAnsi" w:cstheme="minorHAnsi"/>
          <w:lang w:val="el-GR"/>
        </w:rPr>
        <w:t>Για να μπορέσει να εξυπηρετήσει πολύ μεγαλύτερους ρυθμούς δεδομένων, το 6G</w:t>
      </w:r>
      <w:r w:rsidR="00007C30" w:rsidRPr="00007C30">
        <w:rPr>
          <w:rFonts w:asciiTheme="minorHAnsi" w:hAnsiTheme="minorHAnsi" w:cstheme="minorHAnsi"/>
          <w:lang w:val="el-GR"/>
        </w:rPr>
        <w:t xml:space="preserve"> </w:t>
      </w:r>
      <w:r w:rsidR="00007C30" w:rsidRPr="00007C30">
        <w:rPr>
          <w:rFonts w:asciiTheme="minorHAnsi" w:hAnsiTheme="minorHAnsi" w:cstheme="minorHAnsi"/>
          <w:lang w:val="el-GR"/>
        </w:rPr>
        <w:t>αναμένεται να χρησιμοποιήσει ακόμα μεγαλύτερες</w:t>
      </w:r>
      <w:r w:rsidR="00007C30" w:rsidRPr="00007C30">
        <w:rPr>
          <w:rFonts w:asciiTheme="minorHAnsi" w:hAnsiTheme="minorHAnsi" w:cstheme="minorHAnsi"/>
          <w:lang w:val="el-GR"/>
        </w:rPr>
        <w:t xml:space="preserve"> </w:t>
      </w:r>
      <w:r w:rsidR="00007C30" w:rsidRPr="00007C30">
        <w:rPr>
          <w:rFonts w:asciiTheme="minorHAnsi" w:hAnsiTheme="minorHAnsi" w:cstheme="minorHAnsi"/>
          <w:lang w:val="el-GR"/>
        </w:rPr>
        <w:t>συχνότητες (THz). Όμως, λόγω των ακόμα</w:t>
      </w:r>
      <w:r w:rsidR="00007C30" w:rsidRPr="00007C30">
        <w:rPr>
          <w:rFonts w:asciiTheme="minorHAnsi" w:hAnsiTheme="minorHAnsi" w:cstheme="minorHAnsi"/>
          <w:lang w:val="el-GR"/>
        </w:rPr>
        <w:t xml:space="preserve"> </w:t>
      </w:r>
      <w:r w:rsidR="00007C30" w:rsidRPr="00007C30">
        <w:rPr>
          <w:rFonts w:asciiTheme="minorHAnsi" w:hAnsiTheme="minorHAnsi" w:cstheme="minorHAnsi"/>
          <w:lang w:val="el-GR"/>
        </w:rPr>
        <w:t>μεγαλύτερων</w:t>
      </w:r>
      <w:r w:rsidR="00007C30" w:rsidRPr="00007C30">
        <w:rPr>
          <w:rFonts w:asciiTheme="minorHAnsi" w:hAnsiTheme="minorHAnsi" w:cstheme="minorHAnsi"/>
          <w:lang w:val="el-GR"/>
        </w:rPr>
        <w:t xml:space="preserve"> </w:t>
      </w:r>
      <w:r w:rsidR="00007C30" w:rsidRPr="00007C30">
        <w:rPr>
          <w:rFonts w:asciiTheme="minorHAnsi" w:hAnsiTheme="minorHAnsi" w:cstheme="minorHAnsi"/>
          <w:lang w:val="el-GR"/>
        </w:rPr>
        <w:t>συχνοτήτων, θα χρειαστεί ακόμα μεγαλύτερος αριθμός από κεραίες κάνοντας την ανάγκη για</w:t>
      </w:r>
      <w:r w:rsidR="00007C30" w:rsidRPr="00007C30">
        <w:rPr>
          <w:rFonts w:asciiTheme="minorHAnsi" w:hAnsiTheme="minorHAnsi" w:cstheme="minorHAnsi"/>
          <w:lang w:val="el-GR"/>
        </w:rPr>
        <w:t xml:space="preserve"> </w:t>
      </w:r>
      <w:r w:rsidR="00007C30" w:rsidRPr="00007C30">
        <w:rPr>
          <w:rFonts w:asciiTheme="minorHAnsi" w:hAnsiTheme="minorHAnsi" w:cstheme="minorHAnsi"/>
          <w:lang w:val="el-GR"/>
        </w:rPr>
        <w:t>ενεργειακή</w:t>
      </w:r>
      <w:r w:rsidR="00007C30" w:rsidRPr="00007C30">
        <w:rPr>
          <w:rFonts w:asciiTheme="minorHAnsi" w:hAnsiTheme="minorHAnsi" w:cstheme="minorHAnsi"/>
          <w:lang w:val="el-GR"/>
        </w:rPr>
        <w:t xml:space="preserve"> </w:t>
      </w:r>
      <w:r w:rsidR="00007C30" w:rsidRPr="00007C30">
        <w:rPr>
          <w:rFonts w:asciiTheme="minorHAnsi" w:hAnsiTheme="minorHAnsi" w:cstheme="minorHAnsi"/>
          <w:lang w:val="el-GR"/>
        </w:rPr>
        <w:t>αποδοτικότητα υψίστης σημασίας. Προς αυτή την κατεύθυνση, το AI/ML αναμένεται να παίξει σπουδαίο ρόλο,</w:t>
      </w:r>
      <w:r w:rsidR="00007C30" w:rsidRPr="00007C30">
        <w:rPr>
          <w:rFonts w:asciiTheme="minorHAnsi" w:hAnsiTheme="minorHAnsi" w:cstheme="minorHAnsi"/>
          <w:lang w:val="el-GR"/>
        </w:rPr>
        <w:t xml:space="preserve"> </w:t>
      </w:r>
      <w:r w:rsidR="00007C30" w:rsidRPr="00007C30">
        <w:rPr>
          <w:rFonts w:asciiTheme="minorHAnsi" w:hAnsiTheme="minorHAnsi" w:cstheme="minorHAnsi"/>
          <w:lang w:val="el-GR"/>
        </w:rPr>
        <w:t>ιδιαίτερα εκμεταλλευόμενο τον</w:t>
      </w:r>
      <w:r w:rsidR="00007C30" w:rsidRPr="00007C30">
        <w:rPr>
          <w:rFonts w:asciiTheme="minorHAnsi" w:hAnsiTheme="minorHAnsi" w:cstheme="minorHAnsi"/>
          <w:lang w:val="el-GR"/>
        </w:rPr>
        <w:t xml:space="preserve"> </w:t>
      </w:r>
      <w:r w:rsidR="00007C30" w:rsidRPr="00007C30">
        <w:rPr>
          <w:rFonts w:asciiTheme="minorHAnsi" w:hAnsiTheme="minorHAnsi" w:cstheme="minorHAnsi"/>
          <w:lang w:val="el-GR"/>
        </w:rPr>
        <w:t>τεράστιο αριθμό από διαθέσιμα δεδομένα</w:t>
      </w:r>
      <w:r w:rsidR="00007C30" w:rsidRPr="00007C30">
        <w:rPr>
          <w:rFonts w:asciiTheme="minorHAnsi" w:hAnsiTheme="minorHAnsi" w:cstheme="minorHAnsi"/>
          <w:lang w:val="el-GR"/>
        </w:rPr>
        <w:t>.</w:t>
      </w:r>
      <w:bookmarkStart w:id="5" w:name="_GoBack"/>
      <w:bookmarkEnd w:id="5"/>
      <w:r w:rsidR="00007C30" w:rsidRPr="003210CA">
        <w:rPr>
          <w:rFonts w:asciiTheme="minorHAnsi" w:hAnsiTheme="minorHAnsi" w:cstheme="minorHAnsi"/>
          <w:lang w:val="el-GR"/>
        </w:rPr>
        <w:t xml:space="preserve"> </w:t>
      </w:r>
      <w:r w:rsidR="003210CA" w:rsidRPr="003210CA">
        <w:rPr>
          <w:rFonts w:asciiTheme="minorHAnsi" w:hAnsiTheme="minorHAnsi" w:cstheme="minorHAnsi"/>
          <w:lang w:val="el-GR"/>
        </w:rPr>
        <w:t>[1</w:t>
      </w:r>
      <w:r w:rsidR="00B075BF" w:rsidRPr="00B075BF">
        <w:rPr>
          <w:rFonts w:asciiTheme="minorHAnsi" w:hAnsiTheme="minorHAnsi" w:cstheme="minorHAnsi"/>
          <w:lang w:val="el-GR"/>
        </w:rPr>
        <w:t>5</w:t>
      </w:r>
      <w:r w:rsidR="003210CA" w:rsidRPr="003210CA">
        <w:rPr>
          <w:rFonts w:asciiTheme="minorHAnsi" w:hAnsiTheme="minorHAnsi" w:cstheme="minorHAnsi"/>
          <w:lang w:val="el-GR"/>
        </w:rPr>
        <w:t>]</w:t>
      </w:r>
    </w:p>
    <w:p w:rsidR="005F4E90" w:rsidRDefault="005F4E90" w:rsidP="003017AF">
      <w:pPr>
        <w:jc w:val="both"/>
        <w:rPr>
          <w:rFonts w:asciiTheme="minorHAnsi" w:hAnsiTheme="minorHAnsi" w:cstheme="minorHAnsi"/>
          <w:lang w:val="el-GR"/>
        </w:rPr>
      </w:pPr>
    </w:p>
    <w:p w:rsidR="007C7FE6" w:rsidRPr="007C7FE6" w:rsidRDefault="007C7FE6" w:rsidP="003017AF">
      <w:pPr>
        <w:pStyle w:val="-"/>
        <w:numPr>
          <w:ilvl w:val="0"/>
          <w:numId w:val="2"/>
        </w:numPr>
        <w:spacing w:after="0"/>
        <w:rPr>
          <w:sz w:val="36"/>
          <w:lang w:val="el-GR"/>
        </w:rPr>
      </w:pPr>
      <w:bookmarkStart w:id="6" w:name="_Toc99280031"/>
      <w:r>
        <w:rPr>
          <w:sz w:val="36"/>
          <w:lang w:val="el-GR"/>
        </w:rPr>
        <w:t>Βιβλιογραφία - αναφορές</w:t>
      </w:r>
      <w:bookmarkEnd w:id="6"/>
      <w:r w:rsidRPr="008E7E43">
        <w:rPr>
          <w:sz w:val="36"/>
          <w:lang w:val="el-GR"/>
        </w:rPr>
        <w:t xml:space="preserve"> </w:t>
      </w:r>
    </w:p>
    <w:p w:rsidR="007C7FE6" w:rsidRDefault="007C7FE6" w:rsidP="007C7FE6">
      <w:pPr>
        <w:rPr>
          <w:lang w:val="el-GR"/>
        </w:rPr>
      </w:pPr>
    </w:p>
    <w:p w:rsidR="002F3FFA" w:rsidRPr="009B29E9" w:rsidRDefault="002F3FFA" w:rsidP="002F3FFA">
      <w:pPr>
        <w:autoSpaceDE w:val="0"/>
        <w:autoSpaceDN w:val="0"/>
        <w:adjustRightInd w:val="0"/>
        <w:jc w:val="left"/>
        <w:rPr>
          <w:rFonts w:asciiTheme="minorHAnsi" w:eastAsiaTheme="minorHAnsi" w:hAnsiTheme="minorHAnsi" w:cstheme="minorHAnsi"/>
          <w:color w:val="000000"/>
          <w:sz w:val="18"/>
          <w:szCs w:val="18"/>
          <w:lang w:val="el-GR"/>
        </w:rPr>
      </w:pPr>
      <w:r w:rsidRPr="00A904BD">
        <w:rPr>
          <w:rFonts w:asciiTheme="minorHAnsi" w:eastAsiaTheme="minorHAnsi" w:hAnsiTheme="minorHAnsi" w:cstheme="minorHAnsi"/>
          <w:color w:val="000000"/>
          <w:sz w:val="18"/>
          <w:szCs w:val="18"/>
        </w:rPr>
        <w:t xml:space="preserve">[1] </w:t>
      </w:r>
      <w:r w:rsidR="00A904BD" w:rsidRPr="00A904BD">
        <w:rPr>
          <w:rFonts w:asciiTheme="minorHAnsi" w:eastAsiaTheme="minorHAnsi" w:hAnsiTheme="minorHAnsi" w:cstheme="minorHAnsi"/>
          <w:color w:val="000000"/>
          <w:sz w:val="18"/>
          <w:szCs w:val="18"/>
        </w:rPr>
        <w:t>Study: 5G Has 90% Better Energy Efficiency Than 4G</w:t>
      </w:r>
      <w:r w:rsidR="009B29E9" w:rsidRPr="009B29E9">
        <w:rPr>
          <w:rFonts w:asciiTheme="minorHAnsi" w:eastAsiaTheme="minorHAnsi" w:hAnsiTheme="minorHAnsi" w:cstheme="minorHAnsi"/>
          <w:color w:val="000000"/>
          <w:sz w:val="18"/>
          <w:szCs w:val="18"/>
        </w:rPr>
        <w:t xml:space="preserve">. </w:t>
      </w:r>
      <w:r w:rsidR="009B29E9">
        <w:rPr>
          <w:rFonts w:asciiTheme="minorHAnsi" w:eastAsiaTheme="minorHAnsi" w:hAnsiTheme="minorHAnsi" w:cstheme="minorHAnsi"/>
          <w:color w:val="000000"/>
          <w:sz w:val="18"/>
          <w:szCs w:val="18"/>
          <w:lang w:val="el-GR"/>
        </w:rPr>
        <w:t>2 Δεκεμβρίου 2020.</w:t>
      </w:r>
      <w:r w:rsidR="00A904BD" w:rsidRPr="009B29E9">
        <w:rPr>
          <w:rFonts w:asciiTheme="minorHAnsi" w:eastAsiaTheme="minorHAnsi" w:hAnsiTheme="minorHAnsi" w:cstheme="minorHAnsi"/>
          <w:color w:val="000000"/>
          <w:sz w:val="18"/>
          <w:szCs w:val="18"/>
          <w:lang w:val="el-GR"/>
        </w:rPr>
        <w:t xml:space="preserve"> (</w:t>
      </w:r>
      <w:r w:rsidR="00A904BD">
        <w:rPr>
          <w:rFonts w:asciiTheme="minorHAnsi" w:eastAsiaTheme="minorHAnsi" w:hAnsiTheme="minorHAnsi" w:cstheme="minorHAnsi"/>
          <w:color w:val="000000"/>
          <w:sz w:val="18"/>
          <w:szCs w:val="18"/>
          <w:lang w:val="el-GR"/>
        </w:rPr>
        <w:t>πρόσβαση</w:t>
      </w:r>
      <w:r w:rsidR="00A904BD" w:rsidRPr="009B29E9">
        <w:rPr>
          <w:rFonts w:asciiTheme="minorHAnsi" w:eastAsiaTheme="minorHAnsi" w:hAnsiTheme="minorHAnsi" w:cstheme="minorHAnsi"/>
          <w:color w:val="000000"/>
          <w:sz w:val="18"/>
          <w:szCs w:val="18"/>
          <w:lang w:val="el-GR"/>
        </w:rPr>
        <w:t xml:space="preserve"> 18 </w:t>
      </w:r>
      <w:r w:rsidR="00A904BD">
        <w:rPr>
          <w:rFonts w:asciiTheme="minorHAnsi" w:eastAsiaTheme="minorHAnsi" w:hAnsiTheme="minorHAnsi" w:cstheme="minorHAnsi"/>
          <w:color w:val="000000"/>
          <w:sz w:val="18"/>
          <w:szCs w:val="18"/>
          <w:lang w:val="el-GR"/>
        </w:rPr>
        <w:t>Απριλίου</w:t>
      </w:r>
      <w:r w:rsidR="00A904BD" w:rsidRPr="009B29E9">
        <w:rPr>
          <w:rFonts w:asciiTheme="minorHAnsi" w:eastAsiaTheme="minorHAnsi" w:hAnsiTheme="minorHAnsi" w:cstheme="minorHAnsi"/>
          <w:color w:val="000000"/>
          <w:sz w:val="18"/>
          <w:szCs w:val="18"/>
          <w:lang w:val="el-GR"/>
        </w:rPr>
        <w:t xml:space="preserve">) - </w:t>
      </w:r>
      <w:hyperlink r:id="rId11" w:history="1">
        <w:r w:rsidR="00A904BD" w:rsidRPr="00BC5128">
          <w:rPr>
            <w:rStyle w:val="Hyperlink"/>
            <w:rFonts w:asciiTheme="minorHAnsi" w:eastAsiaTheme="minorHAnsi" w:hAnsiTheme="minorHAnsi" w:cstheme="minorHAnsi"/>
            <w:sz w:val="18"/>
            <w:szCs w:val="18"/>
          </w:rPr>
          <w:t>https</w:t>
        </w:r>
        <w:r w:rsidR="00A904BD" w:rsidRPr="009B29E9">
          <w:rPr>
            <w:rStyle w:val="Hyperlink"/>
            <w:rFonts w:asciiTheme="minorHAnsi" w:eastAsiaTheme="minorHAnsi" w:hAnsiTheme="minorHAnsi" w:cstheme="minorHAnsi"/>
            <w:sz w:val="18"/>
            <w:szCs w:val="18"/>
            <w:lang w:val="el-GR"/>
          </w:rPr>
          <w:t>://</w:t>
        </w:r>
        <w:r w:rsidR="00A904BD" w:rsidRPr="00BC5128">
          <w:rPr>
            <w:rStyle w:val="Hyperlink"/>
            <w:rFonts w:asciiTheme="minorHAnsi" w:eastAsiaTheme="minorHAnsi" w:hAnsiTheme="minorHAnsi" w:cstheme="minorHAnsi"/>
            <w:sz w:val="18"/>
            <w:szCs w:val="18"/>
          </w:rPr>
          <w:t>www</w:t>
        </w:r>
        <w:r w:rsidR="00A904BD" w:rsidRPr="009B29E9">
          <w:rPr>
            <w:rStyle w:val="Hyperlink"/>
            <w:rFonts w:asciiTheme="minorHAnsi" w:eastAsiaTheme="minorHAnsi" w:hAnsiTheme="minorHAnsi" w:cstheme="minorHAnsi"/>
            <w:sz w:val="18"/>
            <w:szCs w:val="18"/>
            <w:lang w:val="el-GR"/>
          </w:rPr>
          <w:t>.</w:t>
        </w:r>
        <w:proofErr w:type="spellStart"/>
        <w:r w:rsidR="00A904BD" w:rsidRPr="00BC5128">
          <w:rPr>
            <w:rStyle w:val="Hyperlink"/>
            <w:rFonts w:asciiTheme="minorHAnsi" w:eastAsiaTheme="minorHAnsi" w:hAnsiTheme="minorHAnsi" w:cstheme="minorHAnsi"/>
            <w:sz w:val="18"/>
            <w:szCs w:val="18"/>
          </w:rPr>
          <w:t>telecompetitor</w:t>
        </w:r>
        <w:proofErr w:type="spellEnd"/>
        <w:r w:rsidR="00A904BD" w:rsidRPr="009B29E9">
          <w:rPr>
            <w:rStyle w:val="Hyperlink"/>
            <w:rFonts w:asciiTheme="minorHAnsi" w:eastAsiaTheme="minorHAnsi" w:hAnsiTheme="minorHAnsi" w:cstheme="minorHAnsi"/>
            <w:sz w:val="18"/>
            <w:szCs w:val="18"/>
            <w:lang w:val="el-GR"/>
          </w:rPr>
          <w:t>.</w:t>
        </w:r>
        <w:r w:rsidR="00A904BD" w:rsidRPr="00BC5128">
          <w:rPr>
            <w:rStyle w:val="Hyperlink"/>
            <w:rFonts w:asciiTheme="minorHAnsi" w:eastAsiaTheme="minorHAnsi" w:hAnsiTheme="minorHAnsi" w:cstheme="minorHAnsi"/>
            <w:sz w:val="18"/>
            <w:szCs w:val="18"/>
          </w:rPr>
          <w:t>com</w:t>
        </w:r>
        <w:r w:rsidR="00A904BD" w:rsidRPr="009B29E9">
          <w:rPr>
            <w:rStyle w:val="Hyperlink"/>
            <w:rFonts w:asciiTheme="minorHAnsi" w:eastAsiaTheme="minorHAnsi" w:hAnsiTheme="minorHAnsi" w:cstheme="minorHAnsi"/>
            <w:sz w:val="18"/>
            <w:szCs w:val="18"/>
            <w:lang w:val="el-GR"/>
          </w:rPr>
          <w:t>/</w:t>
        </w:r>
        <w:r w:rsidR="00A904BD" w:rsidRPr="00BC5128">
          <w:rPr>
            <w:rStyle w:val="Hyperlink"/>
            <w:rFonts w:asciiTheme="minorHAnsi" w:eastAsiaTheme="minorHAnsi" w:hAnsiTheme="minorHAnsi" w:cstheme="minorHAnsi"/>
            <w:sz w:val="18"/>
            <w:szCs w:val="18"/>
          </w:rPr>
          <w:t>study</w:t>
        </w:r>
        <w:r w:rsidR="00A904BD" w:rsidRPr="009B29E9">
          <w:rPr>
            <w:rStyle w:val="Hyperlink"/>
            <w:rFonts w:asciiTheme="minorHAnsi" w:eastAsiaTheme="minorHAnsi" w:hAnsiTheme="minorHAnsi" w:cstheme="minorHAnsi"/>
            <w:sz w:val="18"/>
            <w:szCs w:val="18"/>
            <w:lang w:val="el-GR"/>
          </w:rPr>
          <w:t>-5</w:t>
        </w:r>
        <w:r w:rsidR="00A904BD" w:rsidRPr="00BC5128">
          <w:rPr>
            <w:rStyle w:val="Hyperlink"/>
            <w:rFonts w:asciiTheme="minorHAnsi" w:eastAsiaTheme="minorHAnsi" w:hAnsiTheme="minorHAnsi" w:cstheme="minorHAnsi"/>
            <w:sz w:val="18"/>
            <w:szCs w:val="18"/>
          </w:rPr>
          <w:t>g</w:t>
        </w:r>
        <w:r w:rsidR="00A904BD" w:rsidRPr="009B29E9">
          <w:rPr>
            <w:rStyle w:val="Hyperlink"/>
            <w:rFonts w:asciiTheme="minorHAnsi" w:eastAsiaTheme="minorHAnsi" w:hAnsiTheme="minorHAnsi" w:cstheme="minorHAnsi"/>
            <w:sz w:val="18"/>
            <w:szCs w:val="18"/>
            <w:lang w:val="el-GR"/>
          </w:rPr>
          <w:t>-</w:t>
        </w:r>
        <w:r w:rsidR="00A904BD" w:rsidRPr="00BC5128">
          <w:rPr>
            <w:rStyle w:val="Hyperlink"/>
            <w:rFonts w:asciiTheme="minorHAnsi" w:eastAsiaTheme="minorHAnsi" w:hAnsiTheme="minorHAnsi" w:cstheme="minorHAnsi"/>
            <w:sz w:val="18"/>
            <w:szCs w:val="18"/>
          </w:rPr>
          <w:t>has</w:t>
        </w:r>
        <w:r w:rsidR="00A904BD" w:rsidRPr="009B29E9">
          <w:rPr>
            <w:rStyle w:val="Hyperlink"/>
            <w:rFonts w:asciiTheme="minorHAnsi" w:eastAsiaTheme="minorHAnsi" w:hAnsiTheme="minorHAnsi" w:cstheme="minorHAnsi"/>
            <w:sz w:val="18"/>
            <w:szCs w:val="18"/>
            <w:lang w:val="el-GR"/>
          </w:rPr>
          <w:t>-90-</w:t>
        </w:r>
        <w:r w:rsidR="00A904BD" w:rsidRPr="00BC5128">
          <w:rPr>
            <w:rStyle w:val="Hyperlink"/>
            <w:rFonts w:asciiTheme="minorHAnsi" w:eastAsiaTheme="minorHAnsi" w:hAnsiTheme="minorHAnsi" w:cstheme="minorHAnsi"/>
            <w:sz w:val="18"/>
            <w:szCs w:val="18"/>
          </w:rPr>
          <w:t>better</w:t>
        </w:r>
        <w:r w:rsidR="00A904BD" w:rsidRPr="009B29E9">
          <w:rPr>
            <w:rStyle w:val="Hyperlink"/>
            <w:rFonts w:asciiTheme="minorHAnsi" w:eastAsiaTheme="minorHAnsi" w:hAnsiTheme="minorHAnsi" w:cstheme="minorHAnsi"/>
            <w:sz w:val="18"/>
            <w:szCs w:val="18"/>
            <w:lang w:val="el-GR"/>
          </w:rPr>
          <w:t>-</w:t>
        </w:r>
        <w:r w:rsidR="00A904BD" w:rsidRPr="00BC5128">
          <w:rPr>
            <w:rStyle w:val="Hyperlink"/>
            <w:rFonts w:asciiTheme="minorHAnsi" w:eastAsiaTheme="minorHAnsi" w:hAnsiTheme="minorHAnsi" w:cstheme="minorHAnsi"/>
            <w:sz w:val="18"/>
            <w:szCs w:val="18"/>
          </w:rPr>
          <w:t>energy</w:t>
        </w:r>
        <w:r w:rsidR="00A904BD" w:rsidRPr="009B29E9">
          <w:rPr>
            <w:rStyle w:val="Hyperlink"/>
            <w:rFonts w:asciiTheme="minorHAnsi" w:eastAsiaTheme="minorHAnsi" w:hAnsiTheme="minorHAnsi" w:cstheme="minorHAnsi"/>
            <w:sz w:val="18"/>
            <w:szCs w:val="18"/>
            <w:lang w:val="el-GR"/>
          </w:rPr>
          <w:t>-</w:t>
        </w:r>
        <w:r w:rsidR="00A904BD" w:rsidRPr="00BC5128">
          <w:rPr>
            <w:rStyle w:val="Hyperlink"/>
            <w:rFonts w:asciiTheme="minorHAnsi" w:eastAsiaTheme="minorHAnsi" w:hAnsiTheme="minorHAnsi" w:cstheme="minorHAnsi"/>
            <w:sz w:val="18"/>
            <w:szCs w:val="18"/>
          </w:rPr>
          <w:t>efficiency</w:t>
        </w:r>
        <w:r w:rsidR="00A904BD" w:rsidRPr="009B29E9">
          <w:rPr>
            <w:rStyle w:val="Hyperlink"/>
            <w:rFonts w:asciiTheme="minorHAnsi" w:eastAsiaTheme="minorHAnsi" w:hAnsiTheme="minorHAnsi" w:cstheme="minorHAnsi"/>
            <w:sz w:val="18"/>
            <w:szCs w:val="18"/>
            <w:lang w:val="el-GR"/>
          </w:rPr>
          <w:t>-</w:t>
        </w:r>
        <w:r w:rsidR="00A904BD" w:rsidRPr="00BC5128">
          <w:rPr>
            <w:rStyle w:val="Hyperlink"/>
            <w:rFonts w:asciiTheme="minorHAnsi" w:eastAsiaTheme="minorHAnsi" w:hAnsiTheme="minorHAnsi" w:cstheme="minorHAnsi"/>
            <w:sz w:val="18"/>
            <w:szCs w:val="18"/>
          </w:rPr>
          <w:t>than</w:t>
        </w:r>
        <w:r w:rsidR="00A904BD" w:rsidRPr="009B29E9">
          <w:rPr>
            <w:rStyle w:val="Hyperlink"/>
            <w:rFonts w:asciiTheme="minorHAnsi" w:eastAsiaTheme="minorHAnsi" w:hAnsiTheme="minorHAnsi" w:cstheme="minorHAnsi"/>
            <w:sz w:val="18"/>
            <w:szCs w:val="18"/>
            <w:lang w:val="el-GR"/>
          </w:rPr>
          <w:t>-4</w:t>
        </w:r>
        <w:r w:rsidR="00A904BD" w:rsidRPr="00BC5128">
          <w:rPr>
            <w:rStyle w:val="Hyperlink"/>
            <w:rFonts w:asciiTheme="minorHAnsi" w:eastAsiaTheme="minorHAnsi" w:hAnsiTheme="minorHAnsi" w:cstheme="minorHAnsi"/>
            <w:sz w:val="18"/>
            <w:szCs w:val="18"/>
          </w:rPr>
          <w:t>g</w:t>
        </w:r>
        <w:r w:rsidR="00A904BD" w:rsidRPr="009B29E9">
          <w:rPr>
            <w:rStyle w:val="Hyperlink"/>
            <w:rFonts w:asciiTheme="minorHAnsi" w:eastAsiaTheme="minorHAnsi" w:hAnsiTheme="minorHAnsi" w:cstheme="minorHAnsi"/>
            <w:sz w:val="18"/>
            <w:szCs w:val="18"/>
            <w:lang w:val="el-GR"/>
          </w:rPr>
          <w:t>/</w:t>
        </w:r>
      </w:hyperlink>
    </w:p>
    <w:p w:rsidR="002F3FFA" w:rsidRDefault="002F3FFA" w:rsidP="002F3FFA">
      <w:pPr>
        <w:autoSpaceDE w:val="0"/>
        <w:autoSpaceDN w:val="0"/>
        <w:adjustRightInd w:val="0"/>
        <w:jc w:val="left"/>
        <w:rPr>
          <w:rFonts w:asciiTheme="minorHAnsi" w:eastAsiaTheme="minorHAnsi" w:hAnsiTheme="minorHAnsi" w:cstheme="minorHAnsi"/>
          <w:color w:val="000000"/>
          <w:sz w:val="18"/>
          <w:szCs w:val="18"/>
          <w:lang w:val="el-GR"/>
        </w:rPr>
      </w:pPr>
      <w:r>
        <w:rPr>
          <w:rFonts w:asciiTheme="minorHAnsi" w:eastAsiaTheme="minorHAnsi" w:hAnsiTheme="minorHAnsi" w:cstheme="minorHAnsi"/>
          <w:color w:val="000000"/>
          <w:sz w:val="18"/>
          <w:szCs w:val="18"/>
          <w:lang w:val="el-GR"/>
        </w:rPr>
        <w:t>[</w:t>
      </w:r>
      <w:r w:rsidRPr="00A5170D">
        <w:rPr>
          <w:rFonts w:asciiTheme="minorHAnsi" w:eastAsiaTheme="minorHAnsi" w:hAnsiTheme="minorHAnsi" w:cstheme="minorHAnsi"/>
          <w:color w:val="000000"/>
          <w:sz w:val="18"/>
          <w:szCs w:val="18"/>
          <w:lang w:val="el-GR"/>
        </w:rPr>
        <w:t>2</w:t>
      </w:r>
      <w:r>
        <w:rPr>
          <w:rFonts w:asciiTheme="minorHAnsi" w:eastAsiaTheme="minorHAnsi" w:hAnsiTheme="minorHAnsi" w:cstheme="minorHAnsi"/>
          <w:color w:val="000000"/>
          <w:sz w:val="18"/>
          <w:szCs w:val="18"/>
          <w:lang w:val="el-GR"/>
        </w:rPr>
        <w:t>]</w:t>
      </w:r>
      <w:r w:rsidRPr="003B252A">
        <w:rPr>
          <w:lang w:val="el-GR"/>
        </w:rPr>
        <w:t xml:space="preserve"> </w:t>
      </w:r>
      <w:r w:rsidRPr="003B252A">
        <w:rPr>
          <w:rFonts w:asciiTheme="minorHAnsi" w:eastAsiaTheme="minorHAnsi" w:hAnsiTheme="minorHAnsi" w:cstheme="minorHAnsi"/>
          <w:color w:val="000000"/>
          <w:sz w:val="18"/>
          <w:szCs w:val="18"/>
          <w:lang w:val="el-GR"/>
        </w:rPr>
        <w:t>Ηνωμένα Έθνη. Έκθεση Χάσματος Εκπομπών 2019. Περιβαλλοντικό Πρόγραμμα των Ηνωμένων Εθνών: Ναϊρόμπι, Κένυα, 2019.</w:t>
      </w:r>
    </w:p>
    <w:p w:rsidR="002F3FFA" w:rsidRPr="003B252A" w:rsidRDefault="002F3FFA" w:rsidP="002F3FFA">
      <w:pPr>
        <w:autoSpaceDE w:val="0"/>
        <w:autoSpaceDN w:val="0"/>
        <w:adjustRightInd w:val="0"/>
        <w:jc w:val="left"/>
        <w:rPr>
          <w:rFonts w:asciiTheme="minorHAnsi" w:eastAsiaTheme="minorHAnsi" w:hAnsiTheme="minorHAnsi" w:cstheme="minorHAnsi"/>
          <w:color w:val="000000"/>
          <w:sz w:val="18"/>
          <w:szCs w:val="18"/>
          <w:lang w:val="el-GR"/>
        </w:rPr>
      </w:pPr>
      <w:r>
        <w:rPr>
          <w:rFonts w:asciiTheme="minorHAnsi" w:eastAsiaTheme="minorHAnsi" w:hAnsiTheme="minorHAnsi" w:cstheme="minorHAnsi"/>
          <w:color w:val="000000"/>
          <w:sz w:val="18"/>
          <w:szCs w:val="18"/>
          <w:lang w:val="el-GR"/>
        </w:rPr>
        <w:t>[</w:t>
      </w:r>
      <w:r w:rsidRPr="002F3FFA">
        <w:rPr>
          <w:rFonts w:asciiTheme="minorHAnsi" w:eastAsiaTheme="minorHAnsi" w:hAnsiTheme="minorHAnsi" w:cstheme="minorHAnsi"/>
          <w:color w:val="000000"/>
          <w:sz w:val="18"/>
          <w:szCs w:val="18"/>
          <w:lang w:val="el-GR"/>
        </w:rPr>
        <w:t>3</w:t>
      </w:r>
      <w:r>
        <w:rPr>
          <w:rFonts w:asciiTheme="minorHAnsi" w:eastAsiaTheme="minorHAnsi" w:hAnsiTheme="minorHAnsi" w:cstheme="minorHAnsi"/>
          <w:color w:val="000000"/>
          <w:sz w:val="18"/>
          <w:szCs w:val="18"/>
          <w:lang w:val="el-GR"/>
        </w:rPr>
        <w:t xml:space="preserve">] </w:t>
      </w:r>
      <w:r w:rsidRPr="003B252A">
        <w:rPr>
          <w:rFonts w:asciiTheme="minorHAnsi" w:eastAsiaTheme="minorHAnsi" w:hAnsiTheme="minorHAnsi" w:cstheme="minorHAnsi"/>
          <w:color w:val="000000"/>
          <w:sz w:val="18"/>
          <w:szCs w:val="18"/>
          <w:lang w:val="el-GR"/>
        </w:rPr>
        <w:t>Διεθνής Ένωση Τηλεπικοινωνιών — Τομέας Τυποποίησης Τηλεπικοινωνιών (ITU-T). Σύσταση Ν.1310 (09/2020):</w:t>
      </w:r>
    </w:p>
    <w:p w:rsidR="002F3FFA" w:rsidRPr="003B252A" w:rsidRDefault="002F3FFA" w:rsidP="002F3FFA">
      <w:pPr>
        <w:autoSpaceDE w:val="0"/>
        <w:autoSpaceDN w:val="0"/>
        <w:adjustRightInd w:val="0"/>
        <w:jc w:val="left"/>
        <w:rPr>
          <w:rFonts w:asciiTheme="minorHAnsi" w:eastAsiaTheme="minorHAnsi" w:hAnsiTheme="minorHAnsi" w:cstheme="minorHAnsi"/>
          <w:color w:val="000000"/>
          <w:sz w:val="18"/>
          <w:szCs w:val="18"/>
          <w:lang w:val="el-GR"/>
        </w:rPr>
      </w:pPr>
      <w:r w:rsidRPr="003B252A">
        <w:rPr>
          <w:rFonts w:asciiTheme="minorHAnsi" w:eastAsiaTheme="minorHAnsi" w:hAnsiTheme="minorHAnsi" w:cstheme="minorHAnsi"/>
          <w:color w:val="000000"/>
          <w:sz w:val="18"/>
          <w:szCs w:val="18"/>
          <w:lang w:val="el-GR"/>
        </w:rPr>
        <w:t>«Μετρήσεις ενεργειακής απόδοσης και μέθοδοι μέτρησης για τηλεπικοινωνιακό εξοπλισμό». Διεθνής Ένωση Τηλεπικοινωνιών:</w:t>
      </w:r>
    </w:p>
    <w:p w:rsidR="002F3FFA" w:rsidRDefault="002F3FFA" w:rsidP="007C7FE6">
      <w:pPr>
        <w:autoSpaceDE w:val="0"/>
        <w:autoSpaceDN w:val="0"/>
        <w:adjustRightInd w:val="0"/>
        <w:jc w:val="left"/>
        <w:rPr>
          <w:rFonts w:asciiTheme="minorHAnsi" w:eastAsiaTheme="minorHAnsi" w:hAnsiTheme="minorHAnsi" w:cstheme="minorHAnsi"/>
          <w:color w:val="000000"/>
          <w:sz w:val="18"/>
          <w:szCs w:val="18"/>
          <w:lang w:val="el-GR"/>
        </w:rPr>
      </w:pPr>
      <w:r w:rsidRPr="003B252A">
        <w:rPr>
          <w:rFonts w:asciiTheme="minorHAnsi" w:eastAsiaTheme="minorHAnsi" w:hAnsiTheme="minorHAnsi" w:cstheme="minorHAnsi"/>
          <w:color w:val="000000"/>
          <w:sz w:val="18"/>
          <w:szCs w:val="18"/>
          <w:lang w:val="el-GR"/>
        </w:rPr>
        <w:t>Γενεύη, Ελβετία, 2020.</w:t>
      </w:r>
    </w:p>
    <w:p w:rsidR="00B075BF" w:rsidRPr="00007C30" w:rsidRDefault="007C7FE6" w:rsidP="00FC2ED2">
      <w:pPr>
        <w:autoSpaceDE w:val="0"/>
        <w:autoSpaceDN w:val="0"/>
        <w:adjustRightInd w:val="0"/>
        <w:jc w:val="left"/>
        <w:rPr>
          <w:rFonts w:asciiTheme="minorHAnsi" w:eastAsiaTheme="minorHAnsi" w:hAnsiTheme="minorHAnsi" w:cstheme="minorHAnsi"/>
          <w:color w:val="0563C1" w:themeColor="hyperlink"/>
          <w:sz w:val="18"/>
          <w:szCs w:val="18"/>
          <w:u w:val="single"/>
          <w:lang w:val="el-GR"/>
        </w:rPr>
      </w:pPr>
      <w:r w:rsidRPr="007C7FE6">
        <w:rPr>
          <w:rFonts w:asciiTheme="minorHAnsi" w:eastAsiaTheme="minorHAnsi" w:hAnsiTheme="minorHAnsi" w:cstheme="minorHAnsi"/>
          <w:color w:val="000000"/>
          <w:sz w:val="18"/>
          <w:szCs w:val="18"/>
          <w:lang w:val="el-GR"/>
        </w:rPr>
        <w:t>[</w:t>
      </w:r>
      <w:r w:rsidR="002F3FFA" w:rsidRPr="00A5170D">
        <w:rPr>
          <w:rFonts w:asciiTheme="minorHAnsi" w:eastAsiaTheme="minorHAnsi" w:hAnsiTheme="minorHAnsi" w:cstheme="minorHAnsi"/>
          <w:color w:val="000000"/>
          <w:sz w:val="18"/>
          <w:szCs w:val="18"/>
          <w:lang w:val="el-GR"/>
        </w:rPr>
        <w:t>4</w:t>
      </w:r>
      <w:r w:rsidRPr="007C7FE6">
        <w:rPr>
          <w:rFonts w:asciiTheme="minorHAnsi" w:eastAsiaTheme="minorHAnsi" w:hAnsiTheme="minorHAnsi" w:cstheme="minorHAnsi"/>
          <w:color w:val="000000"/>
          <w:sz w:val="18"/>
          <w:szCs w:val="18"/>
          <w:lang w:val="el-GR"/>
        </w:rPr>
        <w:t>]</w:t>
      </w:r>
      <w:r w:rsidR="00FC2ED2" w:rsidRPr="00FC2ED2">
        <w:rPr>
          <w:lang w:val="el-GR"/>
        </w:rPr>
        <w:t xml:space="preserve"> </w:t>
      </w:r>
      <w:hyperlink r:id="rId12" w:history="1">
        <w:r w:rsidR="00FC2ED2" w:rsidRPr="005E5A12">
          <w:rPr>
            <w:rStyle w:val="Hyperlink"/>
            <w:rFonts w:asciiTheme="minorHAnsi" w:eastAsiaTheme="minorHAnsi" w:hAnsiTheme="minorHAnsi" w:cstheme="minorHAnsi"/>
            <w:sz w:val="18"/>
            <w:szCs w:val="18"/>
          </w:rPr>
          <w:t>https</w:t>
        </w:r>
        <w:r w:rsidR="00FC2ED2" w:rsidRPr="00A5170D">
          <w:rPr>
            <w:rStyle w:val="Hyperlink"/>
            <w:rFonts w:asciiTheme="minorHAnsi" w:eastAsiaTheme="minorHAnsi" w:hAnsiTheme="minorHAnsi" w:cstheme="minorHAnsi"/>
            <w:sz w:val="18"/>
            <w:szCs w:val="18"/>
            <w:lang w:val="el-GR"/>
          </w:rPr>
          <w:t>://</w:t>
        </w:r>
        <w:r w:rsidR="00FC2ED2" w:rsidRPr="005E5A12">
          <w:rPr>
            <w:rStyle w:val="Hyperlink"/>
            <w:rFonts w:asciiTheme="minorHAnsi" w:eastAsiaTheme="minorHAnsi" w:hAnsiTheme="minorHAnsi" w:cstheme="minorHAnsi"/>
            <w:sz w:val="18"/>
            <w:szCs w:val="18"/>
          </w:rPr>
          <w:t>www</w:t>
        </w:r>
        <w:r w:rsidR="00FC2ED2" w:rsidRPr="00A5170D">
          <w:rPr>
            <w:rStyle w:val="Hyperlink"/>
            <w:rFonts w:asciiTheme="minorHAnsi" w:eastAsiaTheme="minorHAnsi" w:hAnsiTheme="minorHAnsi" w:cstheme="minorHAnsi"/>
            <w:sz w:val="18"/>
            <w:szCs w:val="18"/>
            <w:lang w:val="el-GR"/>
          </w:rPr>
          <w:t>.</w:t>
        </w:r>
        <w:proofErr w:type="spellStart"/>
        <w:r w:rsidR="00FC2ED2" w:rsidRPr="005E5A12">
          <w:rPr>
            <w:rStyle w:val="Hyperlink"/>
            <w:rFonts w:asciiTheme="minorHAnsi" w:eastAsiaTheme="minorHAnsi" w:hAnsiTheme="minorHAnsi" w:cstheme="minorHAnsi"/>
            <w:sz w:val="18"/>
            <w:szCs w:val="18"/>
          </w:rPr>
          <w:t>youtube</w:t>
        </w:r>
        <w:proofErr w:type="spellEnd"/>
        <w:r w:rsidR="00FC2ED2" w:rsidRPr="00A5170D">
          <w:rPr>
            <w:rStyle w:val="Hyperlink"/>
            <w:rFonts w:asciiTheme="minorHAnsi" w:eastAsiaTheme="minorHAnsi" w:hAnsiTheme="minorHAnsi" w:cstheme="minorHAnsi"/>
            <w:sz w:val="18"/>
            <w:szCs w:val="18"/>
            <w:lang w:val="el-GR"/>
          </w:rPr>
          <w:t>.</w:t>
        </w:r>
        <w:r w:rsidR="00FC2ED2" w:rsidRPr="005E5A12">
          <w:rPr>
            <w:rStyle w:val="Hyperlink"/>
            <w:rFonts w:asciiTheme="minorHAnsi" w:eastAsiaTheme="minorHAnsi" w:hAnsiTheme="minorHAnsi" w:cstheme="minorHAnsi"/>
            <w:sz w:val="18"/>
            <w:szCs w:val="18"/>
          </w:rPr>
          <w:t>com</w:t>
        </w:r>
        <w:r w:rsidR="00FC2ED2" w:rsidRPr="00A5170D">
          <w:rPr>
            <w:rStyle w:val="Hyperlink"/>
            <w:rFonts w:asciiTheme="minorHAnsi" w:eastAsiaTheme="minorHAnsi" w:hAnsiTheme="minorHAnsi" w:cstheme="minorHAnsi"/>
            <w:sz w:val="18"/>
            <w:szCs w:val="18"/>
            <w:lang w:val="el-GR"/>
          </w:rPr>
          <w:t>/</w:t>
        </w:r>
        <w:r w:rsidR="00FC2ED2" w:rsidRPr="005E5A12">
          <w:rPr>
            <w:rStyle w:val="Hyperlink"/>
            <w:rFonts w:asciiTheme="minorHAnsi" w:eastAsiaTheme="minorHAnsi" w:hAnsiTheme="minorHAnsi" w:cstheme="minorHAnsi"/>
            <w:sz w:val="18"/>
            <w:szCs w:val="18"/>
          </w:rPr>
          <w:t>watch</w:t>
        </w:r>
        <w:r w:rsidR="00FC2ED2" w:rsidRPr="00A5170D">
          <w:rPr>
            <w:rStyle w:val="Hyperlink"/>
            <w:rFonts w:asciiTheme="minorHAnsi" w:eastAsiaTheme="minorHAnsi" w:hAnsiTheme="minorHAnsi" w:cstheme="minorHAnsi"/>
            <w:sz w:val="18"/>
            <w:szCs w:val="18"/>
            <w:lang w:val="el-GR"/>
          </w:rPr>
          <w:t>?</w:t>
        </w:r>
        <w:r w:rsidR="00FC2ED2" w:rsidRPr="005E5A12">
          <w:rPr>
            <w:rStyle w:val="Hyperlink"/>
            <w:rFonts w:asciiTheme="minorHAnsi" w:eastAsiaTheme="minorHAnsi" w:hAnsiTheme="minorHAnsi" w:cstheme="minorHAnsi"/>
            <w:sz w:val="18"/>
            <w:szCs w:val="18"/>
          </w:rPr>
          <w:t>v</w:t>
        </w:r>
        <w:r w:rsidR="00FC2ED2" w:rsidRPr="00A5170D">
          <w:rPr>
            <w:rStyle w:val="Hyperlink"/>
            <w:rFonts w:asciiTheme="minorHAnsi" w:eastAsiaTheme="minorHAnsi" w:hAnsiTheme="minorHAnsi" w:cstheme="minorHAnsi"/>
            <w:sz w:val="18"/>
            <w:szCs w:val="18"/>
            <w:lang w:val="el-GR"/>
          </w:rPr>
          <w:t>=</w:t>
        </w:r>
        <w:proofErr w:type="spellStart"/>
        <w:r w:rsidR="00FC2ED2" w:rsidRPr="005E5A12">
          <w:rPr>
            <w:rStyle w:val="Hyperlink"/>
            <w:rFonts w:asciiTheme="minorHAnsi" w:eastAsiaTheme="minorHAnsi" w:hAnsiTheme="minorHAnsi" w:cstheme="minorHAnsi"/>
            <w:sz w:val="18"/>
            <w:szCs w:val="18"/>
          </w:rPr>
          <w:t>bfNmiYtG</w:t>
        </w:r>
        <w:proofErr w:type="spellEnd"/>
        <w:r w:rsidR="00FC2ED2" w:rsidRPr="00A5170D">
          <w:rPr>
            <w:rStyle w:val="Hyperlink"/>
            <w:rFonts w:asciiTheme="minorHAnsi" w:eastAsiaTheme="minorHAnsi" w:hAnsiTheme="minorHAnsi" w:cstheme="minorHAnsi"/>
            <w:sz w:val="18"/>
            <w:szCs w:val="18"/>
            <w:lang w:val="el-GR"/>
          </w:rPr>
          <w:t>9</w:t>
        </w:r>
        <w:r w:rsidR="00FC2ED2" w:rsidRPr="005E5A12">
          <w:rPr>
            <w:rStyle w:val="Hyperlink"/>
            <w:rFonts w:asciiTheme="minorHAnsi" w:eastAsiaTheme="minorHAnsi" w:hAnsiTheme="minorHAnsi" w:cstheme="minorHAnsi"/>
            <w:sz w:val="18"/>
            <w:szCs w:val="18"/>
          </w:rPr>
          <w:t>Cg</w:t>
        </w:r>
      </w:hyperlink>
    </w:p>
    <w:p w:rsidR="00B075BF" w:rsidRPr="00B075BF" w:rsidRDefault="007C7FE6" w:rsidP="00B075BF">
      <w:pPr>
        <w:autoSpaceDE w:val="0"/>
        <w:autoSpaceDN w:val="0"/>
        <w:adjustRightInd w:val="0"/>
        <w:jc w:val="left"/>
        <w:rPr>
          <w:rFonts w:ascii="Montserrat-Regular" w:eastAsiaTheme="minorHAnsi" w:hAnsi="Montserrat-Regular" w:cs="Montserrat-Regular"/>
          <w:color w:val="339AFF"/>
          <w:sz w:val="16"/>
          <w:szCs w:val="16"/>
        </w:rPr>
      </w:pPr>
      <w:r w:rsidRPr="00B075BF">
        <w:rPr>
          <w:rFonts w:asciiTheme="minorHAnsi" w:eastAsiaTheme="minorHAnsi" w:hAnsiTheme="minorHAnsi" w:cstheme="minorHAnsi"/>
          <w:color w:val="000000"/>
          <w:sz w:val="18"/>
          <w:szCs w:val="18"/>
        </w:rPr>
        <w:t>[</w:t>
      </w:r>
      <w:r w:rsidR="002F3FFA" w:rsidRPr="00B075BF">
        <w:rPr>
          <w:rFonts w:asciiTheme="minorHAnsi" w:eastAsiaTheme="minorHAnsi" w:hAnsiTheme="minorHAnsi" w:cstheme="minorHAnsi"/>
          <w:color w:val="000000"/>
          <w:sz w:val="18"/>
          <w:szCs w:val="18"/>
        </w:rPr>
        <w:t>5</w:t>
      </w:r>
      <w:r w:rsidRPr="00B075BF">
        <w:rPr>
          <w:rFonts w:asciiTheme="minorHAnsi" w:eastAsiaTheme="minorHAnsi" w:hAnsiTheme="minorHAnsi" w:cstheme="minorHAnsi"/>
          <w:color w:val="000000"/>
          <w:sz w:val="18"/>
          <w:szCs w:val="18"/>
        </w:rPr>
        <w:t>]</w:t>
      </w:r>
      <w:r w:rsidR="00A904BD" w:rsidRPr="00A904BD">
        <w:rPr>
          <w:rFonts w:asciiTheme="minorHAnsi" w:eastAsiaTheme="minorHAnsi" w:hAnsiTheme="minorHAnsi" w:cstheme="minorHAnsi"/>
          <w:color w:val="000000"/>
          <w:sz w:val="18"/>
          <w:szCs w:val="18"/>
        </w:rPr>
        <w:t xml:space="preserve"> Between 10 and 20% of electricity consumption from the ICT* sector in </w:t>
      </w:r>
      <w:proofErr w:type="gramStart"/>
      <w:r w:rsidR="00A904BD" w:rsidRPr="00A904BD">
        <w:rPr>
          <w:rFonts w:asciiTheme="minorHAnsi" w:eastAsiaTheme="minorHAnsi" w:hAnsiTheme="minorHAnsi" w:cstheme="minorHAnsi"/>
          <w:color w:val="000000"/>
          <w:sz w:val="18"/>
          <w:szCs w:val="18"/>
        </w:rPr>
        <w:t>2030?</w:t>
      </w:r>
      <w:r w:rsidR="009B29E9" w:rsidRPr="009B29E9">
        <w:rPr>
          <w:rFonts w:asciiTheme="minorHAnsi" w:eastAsiaTheme="minorHAnsi" w:hAnsiTheme="minorHAnsi" w:cstheme="minorHAnsi"/>
          <w:color w:val="000000"/>
          <w:sz w:val="18"/>
          <w:szCs w:val="18"/>
        </w:rPr>
        <w:t>.</w:t>
      </w:r>
      <w:proofErr w:type="gramEnd"/>
      <w:r w:rsidR="009B29E9" w:rsidRPr="009B29E9">
        <w:rPr>
          <w:rFonts w:asciiTheme="minorHAnsi" w:eastAsiaTheme="minorHAnsi" w:hAnsiTheme="minorHAnsi" w:cstheme="minorHAnsi"/>
          <w:color w:val="000000"/>
          <w:sz w:val="18"/>
          <w:szCs w:val="18"/>
        </w:rPr>
        <w:t xml:space="preserve"> 9 </w:t>
      </w:r>
      <w:r w:rsidR="009B29E9">
        <w:rPr>
          <w:rFonts w:asciiTheme="minorHAnsi" w:eastAsiaTheme="minorHAnsi" w:hAnsiTheme="minorHAnsi" w:cstheme="minorHAnsi"/>
          <w:color w:val="000000"/>
          <w:sz w:val="18"/>
          <w:szCs w:val="18"/>
          <w:lang w:val="el-GR"/>
        </w:rPr>
        <w:t>Αυγούστου</w:t>
      </w:r>
      <w:r w:rsidR="009B29E9" w:rsidRPr="009B29E9">
        <w:rPr>
          <w:rFonts w:asciiTheme="minorHAnsi" w:eastAsiaTheme="minorHAnsi" w:hAnsiTheme="minorHAnsi" w:cstheme="minorHAnsi"/>
          <w:color w:val="000000"/>
          <w:sz w:val="18"/>
          <w:szCs w:val="18"/>
        </w:rPr>
        <w:t xml:space="preserve"> 2018</w:t>
      </w:r>
      <w:r w:rsidR="00A904BD" w:rsidRPr="00A904BD">
        <w:rPr>
          <w:rFonts w:asciiTheme="minorHAnsi" w:eastAsiaTheme="minorHAnsi" w:hAnsiTheme="minorHAnsi" w:cstheme="minorHAnsi"/>
          <w:color w:val="000000"/>
          <w:sz w:val="18"/>
          <w:szCs w:val="18"/>
        </w:rPr>
        <w:t xml:space="preserve"> </w:t>
      </w:r>
      <w:r w:rsidR="00A904BD">
        <w:rPr>
          <w:rFonts w:asciiTheme="minorHAnsi" w:eastAsiaTheme="minorHAnsi" w:hAnsiTheme="minorHAnsi" w:cstheme="minorHAnsi"/>
          <w:color w:val="000000"/>
          <w:sz w:val="18"/>
          <w:szCs w:val="18"/>
        </w:rPr>
        <w:t>(</w:t>
      </w:r>
      <w:r w:rsidR="00A904BD">
        <w:rPr>
          <w:rFonts w:asciiTheme="minorHAnsi" w:eastAsiaTheme="minorHAnsi" w:hAnsiTheme="minorHAnsi" w:cstheme="minorHAnsi"/>
          <w:color w:val="000000"/>
          <w:sz w:val="18"/>
          <w:szCs w:val="18"/>
          <w:lang w:val="el-GR"/>
        </w:rPr>
        <w:t>πρόσβαση</w:t>
      </w:r>
      <w:r w:rsidR="00A904BD">
        <w:rPr>
          <w:rFonts w:asciiTheme="minorHAnsi" w:eastAsiaTheme="minorHAnsi" w:hAnsiTheme="minorHAnsi" w:cstheme="minorHAnsi"/>
          <w:color w:val="000000"/>
          <w:sz w:val="18"/>
          <w:szCs w:val="18"/>
        </w:rPr>
        <w:t xml:space="preserve"> </w:t>
      </w:r>
      <w:r w:rsidR="00A904BD" w:rsidRPr="00A904BD">
        <w:rPr>
          <w:rFonts w:asciiTheme="minorHAnsi" w:eastAsiaTheme="minorHAnsi" w:hAnsiTheme="minorHAnsi" w:cstheme="minorHAnsi"/>
          <w:color w:val="000000"/>
          <w:sz w:val="18"/>
          <w:szCs w:val="18"/>
        </w:rPr>
        <w:t xml:space="preserve">3 </w:t>
      </w:r>
      <w:r w:rsidR="00A904BD">
        <w:rPr>
          <w:rFonts w:asciiTheme="minorHAnsi" w:eastAsiaTheme="minorHAnsi" w:hAnsiTheme="minorHAnsi" w:cstheme="minorHAnsi"/>
          <w:color w:val="000000"/>
          <w:sz w:val="18"/>
          <w:szCs w:val="18"/>
          <w:lang w:val="el-GR"/>
        </w:rPr>
        <w:t>Μαΐου</w:t>
      </w:r>
      <w:r w:rsidR="00A904BD">
        <w:rPr>
          <w:rFonts w:asciiTheme="minorHAnsi" w:eastAsiaTheme="minorHAnsi" w:hAnsiTheme="minorHAnsi" w:cstheme="minorHAnsi"/>
          <w:color w:val="000000"/>
          <w:sz w:val="18"/>
          <w:szCs w:val="18"/>
        </w:rPr>
        <w:t>)</w:t>
      </w:r>
      <w:r w:rsidR="00A904BD" w:rsidRPr="00A904BD">
        <w:rPr>
          <w:rFonts w:asciiTheme="minorHAnsi" w:eastAsiaTheme="minorHAnsi" w:hAnsiTheme="minorHAnsi" w:cstheme="minorHAnsi"/>
          <w:color w:val="000000"/>
          <w:sz w:val="18"/>
          <w:szCs w:val="18"/>
        </w:rPr>
        <w:t xml:space="preserve"> </w:t>
      </w:r>
      <w:proofErr w:type="gramStart"/>
      <w:r w:rsidR="00A904BD" w:rsidRPr="00A904BD">
        <w:rPr>
          <w:rFonts w:asciiTheme="minorHAnsi" w:eastAsiaTheme="minorHAnsi" w:hAnsiTheme="minorHAnsi" w:cstheme="minorHAnsi"/>
          <w:color w:val="000000"/>
          <w:sz w:val="18"/>
          <w:szCs w:val="18"/>
        </w:rPr>
        <w:t xml:space="preserve">- </w:t>
      </w:r>
      <w:r w:rsidRPr="00B075BF">
        <w:rPr>
          <w:rFonts w:asciiTheme="minorHAnsi" w:eastAsiaTheme="minorHAnsi" w:hAnsiTheme="minorHAnsi" w:cstheme="minorHAnsi"/>
          <w:color w:val="000000"/>
          <w:sz w:val="18"/>
          <w:szCs w:val="18"/>
        </w:rPr>
        <w:t xml:space="preserve"> </w:t>
      </w:r>
      <w:r w:rsidR="00B075BF" w:rsidRPr="00B075BF">
        <w:rPr>
          <w:rFonts w:asciiTheme="majorHAnsi" w:eastAsiaTheme="minorHAnsi" w:hAnsiTheme="majorHAnsi" w:cstheme="majorHAnsi"/>
          <w:color w:val="339AFF"/>
          <w:sz w:val="18"/>
          <w:szCs w:val="16"/>
        </w:rPr>
        <w:t>https://www.enerdata.net/publications/executive-briefing/expected-world-energy-consumption-increase-f</w:t>
      </w:r>
      <w:proofErr w:type="gramEnd"/>
      <w:r w:rsidR="00B075BF" w:rsidRPr="00B075BF">
        <w:rPr>
          <w:rFonts w:asciiTheme="majorHAnsi" w:eastAsiaTheme="minorHAnsi" w:hAnsiTheme="majorHAnsi" w:cstheme="majorHAnsi"/>
          <w:color w:val="339AFF"/>
          <w:sz w:val="18"/>
          <w:szCs w:val="16"/>
        </w:rPr>
        <w:t xml:space="preserve"> romdigitalization.html</w:t>
      </w:r>
    </w:p>
    <w:p w:rsidR="00FC2ED2" w:rsidRDefault="00B075BF" w:rsidP="007C7FE6">
      <w:pPr>
        <w:autoSpaceDE w:val="0"/>
        <w:autoSpaceDN w:val="0"/>
        <w:adjustRightInd w:val="0"/>
        <w:jc w:val="left"/>
        <w:rPr>
          <w:rFonts w:asciiTheme="minorHAnsi" w:eastAsiaTheme="minorHAnsi" w:hAnsiTheme="minorHAnsi" w:cstheme="minorHAnsi"/>
          <w:color w:val="000000"/>
          <w:sz w:val="18"/>
          <w:szCs w:val="18"/>
          <w:lang w:val="el-GR"/>
        </w:rPr>
      </w:pPr>
      <w:r w:rsidRPr="00007C30">
        <w:rPr>
          <w:rFonts w:asciiTheme="minorHAnsi" w:eastAsiaTheme="minorHAnsi" w:hAnsiTheme="minorHAnsi" w:cstheme="minorHAnsi"/>
          <w:color w:val="000000"/>
          <w:sz w:val="18"/>
          <w:szCs w:val="18"/>
          <w:lang w:val="el-GR"/>
        </w:rPr>
        <w:t xml:space="preserve">[6] </w:t>
      </w:r>
      <w:r w:rsidR="00FC2ED2" w:rsidRPr="007C7FE6">
        <w:rPr>
          <w:rFonts w:asciiTheme="minorHAnsi" w:eastAsiaTheme="minorHAnsi" w:hAnsiTheme="minorHAnsi" w:cstheme="minorHAnsi"/>
          <w:color w:val="000000"/>
          <w:sz w:val="18"/>
          <w:szCs w:val="18"/>
          <w:lang w:val="el-GR"/>
        </w:rPr>
        <w:t xml:space="preserve">Επιτροπή των Ευρωπαϊκών Κοινοτήτων. Ανακοίνωση σχετικά με μια στρατηγική πλαίσιο για μια ανθεκτική ενεργειακή ένωση με μελλοντική πολιτική για την αλλαγή του κλίματος. </w:t>
      </w:r>
      <w:r w:rsidR="00FC2ED2" w:rsidRPr="007C7FE6">
        <w:rPr>
          <w:rFonts w:asciiTheme="minorHAnsi" w:eastAsiaTheme="minorHAnsi" w:hAnsiTheme="minorHAnsi" w:cstheme="minorHAnsi"/>
          <w:color w:val="000000"/>
          <w:sz w:val="18"/>
          <w:szCs w:val="18"/>
        </w:rPr>
        <w:t>COM</w:t>
      </w:r>
      <w:r w:rsidR="00FC2ED2" w:rsidRPr="00B3766D">
        <w:rPr>
          <w:rFonts w:asciiTheme="minorHAnsi" w:eastAsiaTheme="minorHAnsi" w:hAnsiTheme="minorHAnsi" w:cstheme="minorHAnsi"/>
          <w:color w:val="000000"/>
          <w:sz w:val="18"/>
          <w:szCs w:val="18"/>
          <w:lang w:val="el-GR"/>
        </w:rPr>
        <w:t xml:space="preserve"> (2015) 80 </w:t>
      </w:r>
      <w:r w:rsidR="00FC2ED2">
        <w:rPr>
          <w:rFonts w:asciiTheme="minorHAnsi" w:eastAsiaTheme="minorHAnsi" w:hAnsiTheme="minorHAnsi" w:cstheme="minorHAnsi"/>
          <w:color w:val="000000"/>
          <w:sz w:val="18"/>
          <w:szCs w:val="18"/>
        </w:rPr>
        <w:t>Final</w:t>
      </w:r>
      <w:r w:rsidR="00FC2ED2" w:rsidRPr="00B3766D">
        <w:rPr>
          <w:rFonts w:asciiTheme="minorHAnsi" w:eastAsiaTheme="minorHAnsi" w:hAnsiTheme="minorHAnsi" w:cstheme="minorHAnsi"/>
          <w:color w:val="000000"/>
          <w:sz w:val="18"/>
          <w:szCs w:val="18"/>
          <w:lang w:val="el-GR"/>
        </w:rPr>
        <w:t>; Ευρωπαϊκή Επιτροπή: Βρυξέλλες, Βέλγιο, 2015.</w:t>
      </w:r>
      <w:r w:rsidR="00FC2ED2" w:rsidRPr="00A5170D">
        <w:rPr>
          <w:rFonts w:asciiTheme="minorHAnsi" w:eastAsiaTheme="minorHAnsi" w:hAnsiTheme="minorHAnsi" w:cstheme="minorHAnsi"/>
          <w:color w:val="000000"/>
          <w:sz w:val="18"/>
          <w:szCs w:val="18"/>
          <w:lang w:val="el-GR"/>
        </w:rPr>
        <w:t xml:space="preserve"> </w:t>
      </w:r>
    </w:p>
    <w:p w:rsidR="00FC2ED2" w:rsidRPr="00A5170D" w:rsidRDefault="005E5A12" w:rsidP="00FC2ED2">
      <w:pPr>
        <w:autoSpaceDE w:val="0"/>
        <w:autoSpaceDN w:val="0"/>
        <w:adjustRightInd w:val="0"/>
        <w:jc w:val="left"/>
        <w:rPr>
          <w:rFonts w:asciiTheme="minorHAnsi" w:eastAsiaTheme="minorHAnsi" w:hAnsiTheme="minorHAnsi" w:cstheme="minorHAnsi"/>
          <w:color w:val="000000"/>
          <w:sz w:val="18"/>
          <w:szCs w:val="18"/>
          <w:lang w:val="el-GR"/>
        </w:rPr>
      </w:pPr>
      <w:r w:rsidRPr="00A5170D">
        <w:rPr>
          <w:rFonts w:asciiTheme="minorHAnsi" w:eastAsiaTheme="minorHAnsi" w:hAnsiTheme="minorHAnsi" w:cstheme="minorHAnsi"/>
          <w:color w:val="000000"/>
          <w:sz w:val="18"/>
          <w:szCs w:val="18"/>
          <w:lang w:val="el-GR"/>
        </w:rPr>
        <w:t>[</w:t>
      </w:r>
      <w:r w:rsidR="00B075BF" w:rsidRPr="00007C30">
        <w:rPr>
          <w:rFonts w:asciiTheme="minorHAnsi" w:eastAsiaTheme="minorHAnsi" w:hAnsiTheme="minorHAnsi" w:cstheme="minorHAnsi"/>
          <w:color w:val="000000"/>
          <w:sz w:val="18"/>
          <w:szCs w:val="18"/>
          <w:lang w:val="el-GR"/>
        </w:rPr>
        <w:t>7</w:t>
      </w:r>
      <w:r w:rsidRPr="00A5170D">
        <w:rPr>
          <w:rFonts w:asciiTheme="minorHAnsi" w:eastAsiaTheme="minorHAnsi" w:hAnsiTheme="minorHAnsi" w:cstheme="minorHAnsi"/>
          <w:color w:val="000000"/>
          <w:sz w:val="18"/>
          <w:szCs w:val="18"/>
          <w:lang w:val="el-GR"/>
        </w:rPr>
        <w:t xml:space="preserve">] </w:t>
      </w:r>
      <w:r w:rsidR="00FC2ED2" w:rsidRPr="007C7FE6">
        <w:rPr>
          <w:rFonts w:asciiTheme="minorHAnsi" w:eastAsiaTheme="minorHAnsi" w:hAnsiTheme="minorHAnsi" w:cstheme="minorHAnsi"/>
          <w:color w:val="000000"/>
          <w:sz w:val="18"/>
          <w:szCs w:val="18"/>
          <w:lang w:val="el-GR"/>
        </w:rPr>
        <w:t xml:space="preserve">Επιτροπή των Ευρωπαϊκών Κοινοτήτων. Ανακοίνωση για τη στρατηγική ενεργειακής ασφάλειας. </w:t>
      </w:r>
      <w:r w:rsidR="00FC2ED2" w:rsidRPr="007C7FE6">
        <w:rPr>
          <w:rFonts w:asciiTheme="minorHAnsi" w:eastAsiaTheme="minorHAnsi" w:hAnsiTheme="minorHAnsi" w:cstheme="minorHAnsi"/>
          <w:color w:val="000000"/>
          <w:sz w:val="18"/>
          <w:szCs w:val="18"/>
        </w:rPr>
        <w:t>COM</w:t>
      </w:r>
      <w:r w:rsidR="00FC2ED2" w:rsidRPr="00A5170D">
        <w:rPr>
          <w:rFonts w:asciiTheme="minorHAnsi" w:eastAsiaTheme="minorHAnsi" w:hAnsiTheme="minorHAnsi" w:cstheme="minorHAnsi"/>
          <w:color w:val="000000"/>
          <w:sz w:val="18"/>
          <w:szCs w:val="18"/>
          <w:lang w:val="el-GR"/>
        </w:rPr>
        <w:t xml:space="preserve"> (2014) 330; </w:t>
      </w:r>
      <w:r w:rsidR="00FC2ED2" w:rsidRPr="007C7FE6">
        <w:rPr>
          <w:rFonts w:asciiTheme="minorHAnsi" w:eastAsiaTheme="minorHAnsi" w:hAnsiTheme="minorHAnsi" w:cstheme="minorHAnsi"/>
          <w:color w:val="000000"/>
          <w:sz w:val="18"/>
          <w:szCs w:val="18"/>
          <w:lang w:val="el-GR"/>
        </w:rPr>
        <w:t>Ευρωπαϊκή</w:t>
      </w:r>
      <w:r w:rsidR="00FC2ED2" w:rsidRPr="00A5170D">
        <w:rPr>
          <w:rFonts w:asciiTheme="minorHAnsi" w:eastAsiaTheme="minorHAnsi" w:hAnsiTheme="minorHAnsi" w:cstheme="minorHAnsi"/>
          <w:color w:val="000000"/>
          <w:sz w:val="18"/>
          <w:szCs w:val="18"/>
          <w:lang w:val="el-GR"/>
        </w:rPr>
        <w:t xml:space="preserve"> </w:t>
      </w:r>
      <w:r w:rsidR="00FC2ED2" w:rsidRPr="007C7FE6">
        <w:rPr>
          <w:rFonts w:asciiTheme="minorHAnsi" w:eastAsiaTheme="minorHAnsi" w:hAnsiTheme="minorHAnsi" w:cstheme="minorHAnsi"/>
          <w:color w:val="000000"/>
          <w:sz w:val="18"/>
          <w:szCs w:val="18"/>
          <w:lang w:val="el-GR"/>
        </w:rPr>
        <w:t>Επιτροπή</w:t>
      </w:r>
      <w:r w:rsidR="00FC2ED2" w:rsidRPr="00A5170D">
        <w:rPr>
          <w:rFonts w:asciiTheme="minorHAnsi" w:eastAsiaTheme="minorHAnsi" w:hAnsiTheme="minorHAnsi" w:cstheme="minorHAnsi"/>
          <w:color w:val="000000"/>
          <w:sz w:val="18"/>
          <w:szCs w:val="18"/>
          <w:lang w:val="el-GR"/>
        </w:rPr>
        <w:t xml:space="preserve">: </w:t>
      </w:r>
      <w:r w:rsidR="00FC2ED2" w:rsidRPr="007C7FE6">
        <w:rPr>
          <w:rFonts w:asciiTheme="minorHAnsi" w:eastAsiaTheme="minorHAnsi" w:hAnsiTheme="minorHAnsi" w:cstheme="minorHAnsi"/>
          <w:color w:val="000000"/>
          <w:sz w:val="18"/>
          <w:szCs w:val="18"/>
          <w:lang w:val="el-GR"/>
        </w:rPr>
        <w:t>Βρυξέλλες</w:t>
      </w:r>
      <w:r w:rsidR="00FC2ED2" w:rsidRPr="00A5170D">
        <w:rPr>
          <w:rFonts w:asciiTheme="minorHAnsi" w:eastAsiaTheme="minorHAnsi" w:hAnsiTheme="minorHAnsi" w:cstheme="minorHAnsi"/>
          <w:color w:val="000000"/>
          <w:sz w:val="18"/>
          <w:szCs w:val="18"/>
          <w:lang w:val="el-GR"/>
        </w:rPr>
        <w:t xml:space="preserve">, </w:t>
      </w:r>
      <w:r w:rsidR="00FC2ED2" w:rsidRPr="007C7FE6">
        <w:rPr>
          <w:rFonts w:asciiTheme="minorHAnsi" w:eastAsiaTheme="minorHAnsi" w:hAnsiTheme="minorHAnsi" w:cstheme="minorHAnsi"/>
          <w:color w:val="000000"/>
          <w:sz w:val="18"/>
          <w:szCs w:val="18"/>
          <w:lang w:val="el-GR"/>
        </w:rPr>
        <w:t>Βέλγιο</w:t>
      </w:r>
      <w:r w:rsidR="00FC2ED2" w:rsidRPr="00A5170D">
        <w:rPr>
          <w:rFonts w:asciiTheme="minorHAnsi" w:eastAsiaTheme="minorHAnsi" w:hAnsiTheme="minorHAnsi" w:cstheme="minorHAnsi"/>
          <w:color w:val="000000"/>
          <w:sz w:val="18"/>
          <w:szCs w:val="18"/>
          <w:lang w:val="el-GR"/>
        </w:rPr>
        <w:t xml:space="preserve">, 2014. </w:t>
      </w:r>
    </w:p>
    <w:p w:rsidR="005E5A12" w:rsidRPr="00007C30" w:rsidRDefault="005E5A12" w:rsidP="00FC2ED2">
      <w:pPr>
        <w:autoSpaceDE w:val="0"/>
        <w:autoSpaceDN w:val="0"/>
        <w:adjustRightInd w:val="0"/>
        <w:jc w:val="left"/>
        <w:rPr>
          <w:rFonts w:asciiTheme="minorHAnsi" w:eastAsiaTheme="minorHAnsi" w:hAnsiTheme="minorHAnsi" w:cstheme="minorHAnsi"/>
          <w:color w:val="000000"/>
          <w:sz w:val="18"/>
          <w:szCs w:val="18"/>
          <w:lang w:val="el-GR"/>
        </w:rPr>
      </w:pPr>
      <w:r w:rsidRPr="00007C30">
        <w:rPr>
          <w:rFonts w:asciiTheme="minorHAnsi" w:eastAsiaTheme="minorHAnsi" w:hAnsiTheme="minorHAnsi" w:cstheme="minorHAnsi"/>
          <w:color w:val="000000"/>
          <w:sz w:val="18"/>
          <w:szCs w:val="18"/>
          <w:lang w:val="el-GR"/>
        </w:rPr>
        <w:t>[</w:t>
      </w:r>
      <w:r w:rsidR="00B075BF" w:rsidRPr="00007C30">
        <w:rPr>
          <w:rFonts w:asciiTheme="minorHAnsi" w:eastAsiaTheme="minorHAnsi" w:hAnsiTheme="minorHAnsi" w:cstheme="minorHAnsi"/>
          <w:color w:val="000000"/>
          <w:sz w:val="18"/>
          <w:szCs w:val="18"/>
          <w:lang w:val="el-GR"/>
        </w:rPr>
        <w:t>8</w:t>
      </w:r>
      <w:r w:rsidRPr="00007C30">
        <w:rPr>
          <w:rFonts w:asciiTheme="minorHAnsi" w:eastAsiaTheme="minorHAnsi" w:hAnsiTheme="minorHAnsi" w:cstheme="minorHAnsi"/>
          <w:color w:val="000000"/>
          <w:sz w:val="18"/>
          <w:szCs w:val="18"/>
          <w:lang w:val="el-GR"/>
        </w:rPr>
        <w:t xml:space="preserve">] </w:t>
      </w:r>
      <w:r w:rsidRPr="005E5A12">
        <w:rPr>
          <w:rFonts w:asciiTheme="minorHAnsi" w:eastAsiaTheme="minorHAnsi" w:hAnsiTheme="minorHAnsi" w:cstheme="minorHAnsi"/>
          <w:color w:val="000000"/>
          <w:sz w:val="18"/>
          <w:szCs w:val="18"/>
        </w:rPr>
        <w:t>GAPWAVES</w:t>
      </w:r>
      <w:r w:rsidRPr="00007C30">
        <w:rPr>
          <w:rFonts w:asciiTheme="minorHAnsi" w:eastAsiaTheme="minorHAnsi" w:hAnsiTheme="minorHAnsi" w:cstheme="minorHAnsi"/>
          <w:color w:val="000000"/>
          <w:sz w:val="18"/>
          <w:szCs w:val="18"/>
          <w:lang w:val="el-GR"/>
        </w:rPr>
        <w:t xml:space="preserve"> </w:t>
      </w:r>
      <w:r w:rsidRPr="005E5A12">
        <w:rPr>
          <w:rFonts w:asciiTheme="minorHAnsi" w:eastAsiaTheme="minorHAnsi" w:hAnsiTheme="minorHAnsi" w:cstheme="minorHAnsi"/>
          <w:color w:val="000000"/>
          <w:sz w:val="18"/>
          <w:szCs w:val="18"/>
        </w:rPr>
        <w:t>AB</w:t>
      </w:r>
      <w:r w:rsidRPr="00007C30">
        <w:rPr>
          <w:rFonts w:asciiTheme="minorHAnsi" w:eastAsiaTheme="minorHAnsi" w:hAnsiTheme="minorHAnsi" w:cstheme="minorHAnsi"/>
          <w:color w:val="000000"/>
          <w:sz w:val="18"/>
          <w:szCs w:val="18"/>
          <w:lang w:val="el-GR"/>
        </w:rPr>
        <w:t xml:space="preserve"> (2017) </w:t>
      </w:r>
      <w:r w:rsidRPr="005E5A12">
        <w:rPr>
          <w:rFonts w:asciiTheme="minorHAnsi" w:eastAsiaTheme="minorHAnsi" w:hAnsiTheme="minorHAnsi" w:cstheme="minorHAnsi"/>
          <w:color w:val="000000"/>
          <w:sz w:val="18"/>
          <w:szCs w:val="18"/>
        </w:rPr>
        <w:t>Antenna</w:t>
      </w:r>
      <w:r w:rsidRPr="00007C30">
        <w:rPr>
          <w:rFonts w:asciiTheme="minorHAnsi" w:eastAsiaTheme="minorHAnsi" w:hAnsiTheme="minorHAnsi" w:cstheme="minorHAnsi"/>
          <w:color w:val="000000"/>
          <w:sz w:val="18"/>
          <w:szCs w:val="18"/>
          <w:lang w:val="el-GR"/>
        </w:rPr>
        <w:t xml:space="preserve"> </w:t>
      </w:r>
      <w:r w:rsidRPr="005E5A12">
        <w:rPr>
          <w:rFonts w:asciiTheme="minorHAnsi" w:eastAsiaTheme="minorHAnsi" w:hAnsiTheme="minorHAnsi" w:cstheme="minorHAnsi"/>
          <w:color w:val="000000"/>
          <w:sz w:val="18"/>
          <w:szCs w:val="18"/>
        </w:rPr>
        <w:t>Technology</w:t>
      </w:r>
      <w:r w:rsidRPr="00007C30">
        <w:rPr>
          <w:rFonts w:asciiTheme="minorHAnsi" w:eastAsiaTheme="minorHAnsi" w:hAnsiTheme="minorHAnsi" w:cstheme="minorHAnsi"/>
          <w:color w:val="000000"/>
          <w:sz w:val="18"/>
          <w:szCs w:val="18"/>
          <w:lang w:val="el-GR"/>
        </w:rPr>
        <w:t xml:space="preserve"> </w:t>
      </w:r>
      <w:r w:rsidRPr="005E5A12">
        <w:rPr>
          <w:rFonts w:asciiTheme="minorHAnsi" w:eastAsiaTheme="minorHAnsi" w:hAnsiTheme="minorHAnsi" w:cstheme="minorHAnsi"/>
          <w:color w:val="000000"/>
          <w:sz w:val="18"/>
          <w:szCs w:val="18"/>
        </w:rPr>
        <w:t>for</w:t>
      </w:r>
      <w:r w:rsidRPr="00007C30">
        <w:rPr>
          <w:rFonts w:asciiTheme="minorHAnsi" w:eastAsiaTheme="minorHAnsi" w:hAnsiTheme="minorHAnsi" w:cstheme="minorHAnsi"/>
          <w:color w:val="000000"/>
          <w:sz w:val="18"/>
          <w:szCs w:val="18"/>
          <w:lang w:val="el-GR"/>
        </w:rPr>
        <w:t xml:space="preserve"> 5</w:t>
      </w:r>
      <w:r w:rsidRPr="005E5A12">
        <w:rPr>
          <w:rFonts w:asciiTheme="minorHAnsi" w:eastAsiaTheme="minorHAnsi" w:hAnsiTheme="minorHAnsi" w:cstheme="minorHAnsi"/>
          <w:color w:val="000000"/>
          <w:sz w:val="18"/>
          <w:szCs w:val="18"/>
        </w:rPr>
        <w:t>G</w:t>
      </w:r>
      <w:r w:rsidRPr="00007C30">
        <w:rPr>
          <w:rFonts w:asciiTheme="minorHAnsi" w:eastAsiaTheme="minorHAnsi" w:hAnsiTheme="minorHAnsi" w:cstheme="minorHAnsi"/>
          <w:color w:val="000000"/>
          <w:sz w:val="18"/>
          <w:szCs w:val="18"/>
          <w:lang w:val="el-GR"/>
        </w:rPr>
        <w:t>.</w:t>
      </w:r>
    </w:p>
    <w:p w:rsidR="004A2AE8" w:rsidRPr="004A2AE8" w:rsidRDefault="00AC1DE0" w:rsidP="007C7FE6">
      <w:pPr>
        <w:autoSpaceDE w:val="0"/>
        <w:autoSpaceDN w:val="0"/>
        <w:adjustRightInd w:val="0"/>
        <w:jc w:val="left"/>
        <w:rPr>
          <w:rFonts w:asciiTheme="minorHAnsi" w:eastAsiaTheme="minorHAnsi" w:hAnsiTheme="minorHAnsi" w:cstheme="minorHAnsi"/>
          <w:color w:val="000000"/>
          <w:sz w:val="18"/>
          <w:szCs w:val="18"/>
        </w:rPr>
      </w:pPr>
      <w:r w:rsidRPr="00AC1DE0">
        <w:rPr>
          <w:rFonts w:asciiTheme="minorHAnsi" w:eastAsiaTheme="minorHAnsi" w:hAnsiTheme="minorHAnsi" w:cstheme="minorHAnsi"/>
          <w:color w:val="000000"/>
          <w:sz w:val="18"/>
          <w:szCs w:val="18"/>
        </w:rPr>
        <w:t>[</w:t>
      </w:r>
      <w:r w:rsidR="00B075BF">
        <w:rPr>
          <w:rFonts w:asciiTheme="minorHAnsi" w:eastAsiaTheme="minorHAnsi" w:hAnsiTheme="minorHAnsi" w:cstheme="minorHAnsi"/>
          <w:color w:val="000000"/>
          <w:sz w:val="18"/>
          <w:szCs w:val="18"/>
        </w:rPr>
        <w:t>9</w:t>
      </w:r>
      <w:r w:rsidRPr="00AC1DE0">
        <w:rPr>
          <w:rFonts w:asciiTheme="minorHAnsi" w:eastAsiaTheme="minorHAnsi" w:hAnsiTheme="minorHAnsi" w:cstheme="minorHAnsi"/>
          <w:color w:val="000000"/>
          <w:sz w:val="18"/>
          <w:szCs w:val="18"/>
        </w:rPr>
        <w:t>] Dexter Johnson (2018) The 5G Dilemma: More Base Stations, More Antennas – Less Energy?</w:t>
      </w:r>
    </w:p>
    <w:p w:rsidR="00D756EF" w:rsidRPr="009B29E9" w:rsidRDefault="003F68DE" w:rsidP="003B252A">
      <w:pPr>
        <w:autoSpaceDE w:val="0"/>
        <w:autoSpaceDN w:val="0"/>
        <w:adjustRightInd w:val="0"/>
        <w:jc w:val="left"/>
        <w:rPr>
          <w:rFonts w:asciiTheme="minorHAnsi" w:eastAsiaTheme="minorHAnsi" w:hAnsiTheme="minorHAnsi" w:cstheme="minorHAnsi"/>
          <w:color w:val="339AFF"/>
          <w:sz w:val="18"/>
          <w:szCs w:val="18"/>
          <w:lang w:val="el-GR"/>
        </w:rPr>
      </w:pPr>
      <w:r w:rsidRPr="004A2AE8">
        <w:rPr>
          <w:rFonts w:asciiTheme="minorHAnsi" w:eastAsiaTheme="minorHAnsi" w:hAnsiTheme="minorHAnsi" w:cstheme="minorHAnsi"/>
          <w:color w:val="000000"/>
          <w:sz w:val="18"/>
          <w:szCs w:val="18"/>
        </w:rPr>
        <w:t>[</w:t>
      </w:r>
      <w:r w:rsidR="00B075BF">
        <w:rPr>
          <w:rFonts w:asciiTheme="minorHAnsi" w:eastAsiaTheme="minorHAnsi" w:hAnsiTheme="minorHAnsi" w:cstheme="minorHAnsi"/>
          <w:color w:val="000000"/>
          <w:sz w:val="18"/>
          <w:szCs w:val="18"/>
        </w:rPr>
        <w:t>10</w:t>
      </w:r>
      <w:r w:rsidR="00D756EF">
        <w:rPr>
          <w:rFonts w:asciiTheme="minorHAnsi" w:eastAsiaTheme="minorHAnsi" w:hAnsiTheme="minorHAnsi" w:cstheme="minorHAnsi"/>
          <w:color w:val="000000"/>
          <w:sz w:val="18"/>
          <w:szCs w:val="18"/>
        </w:rPr>
        <w:t>]</w:t>
      </w:r>
      <w:r w:rsidR="00A904BD" w:rsidRPr="00A904BD">
        <w:rPr>
          <w:rFonts w:asciiTheme="minorHAnsi" w:eastAsiaTheme="minorHAnsi" w:hAnsiTheme="minorHAnsi" w:cstheme="minorHAnsi"/>
          <w:color w:val="000000"/>
          <w:sz w:val="18"/>
          <w:szCs w:val="18"/>
        </w:rPr>
        <w:t xml:space="preserve"> On the Road to Energy Efficient 5 G Mobile Networks</w:t>
      </w:r>
      <w:r w:rsidR="009B29E9" w:rsidRPr="009B29E9">
        <w:rPr>
          <w:rFonts w:asciiTheme="minorHAnsi" w:eastAsiaTheme="minorHAnsi" w:hAnsiTheme="minorHAnsi" w:cstheme="minorHAnsi"/>
          <w:color w:val="000000"/>
          <w:sz w:val="18"/>
          <w:szCs w:val="18"/>
        </w:rPr>
        <w:t xml:space="preserve">. </w:t>
      </w:r>
      <w:r w:rsidR="009B29E9">
        <w:rPr>
          <w:rFonts w:asciiTheme="minorHAnsi" w:eastAsiaTheme="minorHAnsi" w:hAnsiTheme="minorHAnsi" w:cstheme="minorHAnsi"/>
          <w:color w:val="000000"/>
          <w:sz w:val="18"/>
          <w:szCs w:val="18"/>
          <w:lang w:val="el-GR"/>
        </w:rPr>
        <w:t>2015.</w:t>
      </w:r>
      <w:r w:rsidR="00A904BD" w:rsidRPr="009B29E9">
        <w:rPr>
          <w:rFonts w:asciiTheme="minorHAnsi" w:eastAsiaTheme="minorHAnsi" w:hAnsiTheme="minorHAnsi" w:cstheme="minorHAnsi"/>
          <w:color w:val="000000"/>
          <w:sz w:val="18"/>
          <w:szCs w:val="18"/>
          <w:lang w:val="el-GR"/>
        </w:rPr>
        <w:t xml:space="preserve"> (</w:t>
      </w:r>
      <w:r w:rsidR="00A904BD">
        <w:rPr>
          <w:rFonts w:asciiTheme="minorHAnsi" w:eastAsiaTheme="minorHAnsi" w:hAnsiTheme="minorHAnsi" w:cstheme="minorHAnsi"/>
          <w:color w:val="000000"/>
          <w:sz w:val="18"/>
          <w:szCs w:val="18"/>
          <w:lang w:val="el-GR"/>
        </w:rPr>
        <w:t>πρόσβαση</w:t>
      </w:r>
      <w:r w:rsidR="00A904BD" w:rsidRPr="009B29E9">
        <w:rPr>
          <w:rFonts w:asciiTheme="minorHAnsi" w:eastAsiaTheme="minorHAnsi" w:hAnsiTheme="minorHAnsi" w:cstheme="minorHAnsi"/>
          <w:color w:val="000000"/>
          <w:sz w:val="18"/>
          <w:szCs w:val="18"/>
          <w:lang w:val="el-GR"/>
        </w:rPr>
        <w:t xml:space="preserve"> 29 </w:t>
      </w:r>
      <w:r w:rsidR="00A904BD">
        <w:rPr>
          <w:rFonts w:asciiTheme="minorHAnsi" w:eastAsiaTheme="minorHAnsi" w:hAnsiTheme="minorHAnsi" w:cstheme="minorHAnsi"/>
          <w:color w:val="000000"/>
          <w:sz w:val="18"/>
          <w:szCs w:val="18"/>
          <w:lang w:val="el-GR"/>
        </w:rPr>
        <w:t>Απριλίου</w:t>
      </w:r>
      <w:r w:rsidR="00A904BD" w:rsidRPr="009B29E9">
        <w:rPr>
          <w:rFonts w:asciiTheme="minorHAnsi" w:eastAsiaTheme="minorHAnsi" w:hAnsiTheme="minorHAnsi" w:cstheme="minorHAnsi"/>
          <w:color w:val="000000"/>
          <w:sz w:val="18"/>
          <w:szCs w:val="18"/>
          <w:lang w:val="el-GR"/>
        </w:rPr>
        <w:t xml:space="preserve">) - </w:t>
      </w:r>
      <w:hyperlink r:id="rId13" w:history="1">
        <w:r w:rsidR="00D75842" w:rsidRPr="00A461EA">
          <w:rPr>
            <w:rStyle w:val="Hyperlink"/>
            <w:rFonts w:asciiTheme="minorHAnsi" w:eastAsiaTheme="minorHAnsi" w:hAnsiTheme="minorHAnsi" w:cstheme="minorHAnsi"/>
            <w:sz w:val="18"/>
            <w:szCs w:val="18"/>
          </w:rPr>
          <w:t>https</w:t>
        </w:r>
        <w:r w:rsidR="00D75842" w:rsidRPr="009B29E9">
          <w:rPr>
            <w:rStyle w:val="Hyperlink"/>
            <w:rFonts w:asciiTheme="minorHAnsi" w:eastAsiaTheme="minorHAnsi" w:hAnsiTheme="minorHAnsi" w:cstheme="minorHAnsi"/>
            <w:sz w:val="18"/>
            <w:szCs w:val="18"/>
            <w:lang w:val="el-GR"/>
          </w:rPr>
          <w:t>://</w:t>
        </w:r>
        <w:r w:rsidR="00D75842" w:rsidRPr="00A461EA">
          <w:rPr>
            <w:rStyle w:val="Hyperlink"/>
            <w:rFonts w:asciiTheme="minorHAnsi" w:eastAsiaTheme="minorHAnsi" w:hAnsiTheme="minorHAnsi" w:cstheme="minorHAnsi"/>
            <w:sz w:val="18"/>
            <w:szCs w:val="18"/>
          </w:rPr>
          <w:t>pdfs</w:t>
        </w:r>
        <w:r w:rsidR="00D75842" w:rsidRPr="009B29E9">
          <w:rPr>
            <w:rStyle w:val="Hyperlink"/>
            <w:rFonts w:asciiTheme="minorHAnsi" w:eastAsiaTheme="minorHAnsi" w:hAnsiTheme="minorHAnsi" w:cstheme="minorHAnsi"/>
            <w:sz w:val="18"/>
            <w:szCs w:val="18"/>
            <w:lang w:val="el-GR"/>
          </w:rPr>
          <w:t>.</w:t>
        </w:r>
        <w:proofErr w:type="spellStart"/>
        <w:r w:rsidR="00D75842" w:rsidRPr="00A461EA">
          <w:rPr>
            <w:rStyle w:val="Hyperlink"/>
            <w:rFonts w:asciiTheme="minorHAnsi" w:eastAsiaTheme="minorHAnsi" w:hAnsiTheme="minorHAnsi" w:cstheme="minorHAnsi"/>
            <w:sz w:val="18"/>
            <w:szCs w:val="18"/>
          </w:rPr>
          <w:t>semanticscholar</w:t>
        </w:r>
        <w:proofErr w:type="spellEnd"/>
        <w:r w:rsidR="00D75842" w:rsidRPr="009B29E9">
          <w:rPr>
            <w:rStyle w:val="Hyperlink"/>
            <w:rFonts w:asciiTheme="minorHAnsi" w:eastAsiaTheme="minorHAnsi" w:hAnsiTheme="minorHAnsi" w:cstheme="minorHAnsi"/>
            <w:sz w:val="18"/>
            <w:szCs w:val="18"/>
            <w:lang w:val="el-GR"/>
          </w:rPr>
          <w:t>.</w:t>
        </w:r>
        <w:r w:rsidR="00D75842" w:rsidRPr="00A461EA">
          <w:rPr>
            <w:rStyle w:val="Hyperlink"/>
            <w:rFonts w:asciiTheme="minorHAnsi" w:eastAsiaTheme="minorHAnsi" w:hAnsiTheme="minorHAnsi" w:cstheme="minorHAnsi"/>
            <w:sz w:val="18"/>
            <w:szCs w:val="18"/>
          </w:rPr>
          <w:t>org</w:t>
        </w:r>
        <w:r w:rsidR="00D75842" w:rsidRPr="009B29E9">
          <w:rPr>
            <w:rStyle w:val="Hyperlink"/>
            <w:rFonts w:asciiTheme="minorHAnsi" w:eastAsiaTheme="minorHAnsi" w:hAnsiTheme="minorHAnsi" w:cstheme="minorHAnsi"/>
            <w:sz w:val="18"/>
            <w:szCs w:val="18"/>
            <w:lang w:val="el-GR"/>
          </w:rPr>
          <w:t>/</w:t>
        </w:r>
        <w:proofErr w:type="spellStart"/>
        <w:r w:rsidR="00D75842" w:rsidRPr="00A461EA">
          <w:rPr>
            <w:rStyle w:val="Hyperlink"/>
            <w:rFonts w:asciiTheme="minorHAnsi" w:eastAsiaTheme="minorHAnsi" w:hAnsiTheme="minorHAnsi" w:cstheme="minorHAnsi"/>
            <w:sz w:val="18"/>
            <w:szCs w:val="18"/>
          </w:rPr>
          <w:t>ef</w:t>
        </w:r>
        <w:proofErr w:type="spellEnd"/>
        <w:r w:rsidR="00D75842" w:rsidRPr="009B29E9">
          <w:rPr>
            <w:rStyle w:val="Hyperlink"/>
            <w:rFonts w:asciiTheme="minorHAnsi" w:eastAsiaTheme="minorHAnsi" w:hAnsiTheme="minorHAnsi" w:cstheme="minorHAnsi"/>
            <w:sz w:val="18"/>
            <w:szCs w:val="18"/>
            <w:lang w:val="el-GR"/>
          </w:rPr>
          <w:t>60/1485</w:t>
        </w:r>
        <w:r w:rsidR="00D75842" w:rsidRPr="00A461EA">
          <w:rPr>
            <w:rStyle w:val="Hyperlink"/>
            <w:rFonts w:asciiTheme="minorHAnsi" w:eastAsiaTheme="minorHAnsi" w:hAnsiTheme="minorHAnsi" w:cstheme="minorHAnsi"/>
            <w:sz w:val="18"/>
            <w:szCs w:val="18"/>
          </w:rPr>
          <w:t>b</w:t>
        </w:r>
        <w:r w:rsidR="00D75842" w:rsidRPr="009B29E9">
          <w:rPr>
            <w:rStyle w:val="Hyperlink"/>
            <w:rFonts w:asciiTheme="minorHAnsi" w:eastAsiaTheme="minorHAnsi" w:hAnsiTheme="minorHAnsi" w:cstheme="minorHAnsi"/>
            <w:sz w:val="18"/>
            <w:szCs w:val="18"/>
            <w:lang w:val="el-GR"/>
          </w:rPr>
          <w:t>87056722</w:t>
        </w:r>
        <w:r w:rsidR="00D75842" w:rsidRPr="00A461EA">
          <w:rPr>
            <w:rStyle w:val="Hyperlink"/>
            <w:rFonts w:asciiTheme="minorHAnsi" w:eastAsiaTheme="minorHAnsi" w:hAnsiTheme="minorHAnsi" w:cstheme="minorHAnsi"/>
            <w:sz w:val="18"/>
            <w:szCs w:val="18"/>
          </w:rPr>
          <w:t>da</w:t>
        </w:r>
        <w:r w:rsidR="00D75842" w:rsidRPr="009B29E9">
          <w:rPr>
            <w:rStyle w:val="Hyperlink"/>
            <w:rFonts w:asciiTheme="minorHAnsi" w:eastAsiaTheme="minorHAnsi" w:hAnsiTheme="minorHAnsi" w:cstheme="minorHAnsi"/>
            <w:sz w:val="18"/>
            <w:szCs w:val="18"/>
            <w:lang w:val="el-GR"/>
          </w:rPr>
          <w:t>6</w:t>
        </w:r>
        <w:r w:rsidR="00D75842" w:rsidRPr="00A461EA">
          <w:rPr>
            <w:rStyle w:val="Hyperlink"/>
            <w:rFonts w:asciiTheme="minorHAnsi" w:eastAsiaTheme="minorHAnsi" w:hAnsiTheme="minorHAnsi" w:cstheme="minorHAnsi"/>
            <w:sz w:val="18"/>
            <w:szCs w:val="18"/>
          </w:rPr>
          <w:t>a</w:t>
        </w:r>
        <w:r w:rsidR="00D75842" w:rsidRPr="009B29E9">
          <w:rPr>
            <w:rStyle w:val="Hyperlink"/>
            <w:rFonts w:asciiTheme="minorHAnsi" w:eastAsiaTheme="minorHAnsi" w:hAnsiTheme="minorHAnsi" w:cstheme="minorHAnsi"/>
            <w:sz w:val="18"/>
            <w:szCs w:val="18"/>
            <w:lang w:val="el-GR"/>
          </w:rPr>
          <w:t>7</w:t>
        </w:r>
        <w:r w:rsidR="00D75842" w:rsidRPr="00A461EA">
          <w:rPr>
            <w:rStyle w:val="Hyperlink"/>
            <w:rFonts w:asciiTheme="minorHAnsi" w:eastAsiaTheme="minorHAnsi" w:hAnsiTheme="minorHAnsi" w:cstheme="minorHAnsi"/>
            <w:sz w:val="18"/>
            <w:szCs w:val="18"/>
          </w:rPr>
          <w:t>bd</w:t>
        </w:r>
        <w:r w:rsidR="00D75842" w:rsidRPr="009B29E9">
          <w:rPr>
            <w:rStyle w:val="Hyperlink"/>
            <w:rFonts w:asciiTheme="minorHAnsi" w:eastAsiaTheme="minorHAnsi" w:hAnsiTheme="minorHAnsi" w:cstheme="minorHAnsi"/>
            <w:sz w:val="18"/>
            <w:szCs w:val="18"/>
            <w:lang w:val="el-GR"/>
          </w:rPr>
          <w:t>3</w:t>
        </w:r>
        <w:r w:rsidR="00D75842" w:rsidRPr="00A461EA">
          <w:rPr>
            <w:rStyle w:val="Hyperlink"/>
            <w:rFonts w:asciiTheme="minorHAnsi" w:eastAsiaTheme="minorHAnsi" w:hAnsiTheme="minorHAnsi" w:cstheme="minorHAnsi"/>
            <w:sz w:val="18"/>
            <w:szCs w:val="18"/>
          </w:rPr>
          <w:t>d</w:t>
        </w:r>
        <w:r w:rsidR="00D75842" w:rsidRPr="009B29E9">
          <w:rPr>
            <w:rStyle w:val="Hyperlink"/>
            <w:rFonts w:asciiTheme="minorHAnsi" w:eastAsiaTheme="minorHAnsi" w:hAnsiTheme="minorHAnsi" w:cstheme="minorHAnsi"/>
            <w:sz w:val="18"/>
            <w:szCs w:val="18"/>
            <w:lang w:val="el-GR"/>
          </w:rPr>
          <w:t>4</w:t>
        </w:r>
        <w:r w:rsidR="00D75842" w:rsidRPr="00A461EA">
          <w:rPr>
            <w:rStyle w:val="Hyperlink"/>
            <w:rFonts w:asciiTheme="minorHAnsi" w:eastAsiaTheme="minorHAnsi" w:hAnsiTheme="minorHAnsi" w:cstheme="minorHAnsi"/>
            <w:sz w:val="18"/>
            <w:szCs w:val="18"/>
          </w:rPr>
          <w:t>f</w:t>
        </w:r>
        <w:r w:rsidR="00D75842" w:rsidRPr="009B29E9">
          <w:rPr>
            <w:rStyle w:val="Hyperlink"/>
            <w:rFonts w:asciiTheme="minorHAnsi" w:eastAsiaTheme="minorHAnsi" w:hAnsiTheme="minorHAnsi" w:cstheme="minorHAnsi"/>
            <w:sz w:val="18"/>
            <w:szCs w:val="18"/>
            <w:lang w:val="el-GR"/>
          </w:rPr>
          <w:t>6</w:t>
        </w:r>
        <w:r w:rsidR="00D75842" w:rsidRPr="00A461EA">
          <w:rPr>
            <w:rStyle w:val="Hyperlink"/>
            <w:rFonts w:asciiTheme="minorHAnsi" w:eastAsiaTheme="minorHAnsi" w:hAnsiTheme="minorHAnsi" w:cstheme="minorHAnsi"/>
            <w:sz w:val="18"/>
            <w:szCs w:val="18"/>
          </w:rPr>
          <w:t>a</w:t>
        </w:r>
        <w:r w:rsidR="00D75842" w:rsidRPr="009B29E9">
          <w:rPr>
            <w:rStyle w:val="Hyperlink"/>
            <w:rFonts w:asciiTheme="minorHAnsi" w:eastAsiaTheme="minorHAnsi" w:hAnsiTheme="minorHAnsi" w:cstheme="minorHAnsi"/>
            <w:sz w:val="18"/>
            <w:szCs w:val="18"/>
            <w:lang w:val="el-GR"/>
          </w:rPr>
          <w:t>4</w:t>
        </w:r>
        <w:r w:rsidR="00D75842" w:rsidRPr="00A461EA">
          <w:rPr>
            <w:rStyle w:val="Hyperlink"/>
            <w:rFonts w:asciiTheme="minorHAnsi" w:eastAsiaTheme="minorHAnsi" w:hAnsiTheme="minorHAnsi" w:cstheme="minorHAnsi"/>
            <w:sz w:val="18"/>
            <w:szCs w:val="18"/>
          </w:rPr>
          <w:t>d</w:t>
        </w:r>
        <w:r w:rsidR="00D75842" w:rsidRPr="009B29E9">
          <w:rPr>
            <w:rStyle w:val="Hyperlink"/>
            <w:rFonts w:asciiTheme="minorHAnsi" w:eastAsiaTheme="minorHAnsi" w:hAnsiTheme="minorHAnsi" w:cstheme="minorHAnsi"/>
            <w:sz w:val="18"/>
            <w:szCs w:val="18"/>
            <w:lang w:val="el-GR"/>
          </w:rPr>
          <w:t>2</w:t>
        </w:r>
        <w:r w:rsidR="00D75842" w:rsidRPr="00A461EA">
          <w:rPr>
            <w:rStyle w:val="Hyperlink"/>
            <w:rFonts w:asciiTheme="minorHAnsi" w:eastAsiaTheme="minorHAnsi" w:hAnsiTheme="minorHAnsi" w:cstheme="minorHAnsi"/>
            <w:sz w:val="18"/>
            <w:szCs w:val="18"/>
          </w:rPr>
          <w:t>d</w:t>
        </w:r>
        <w:r w:rsidR="00D75842" w:rsidRPr="009B29E9">
          <w:rPr>
            <w:rStyle w:val="Hyperlink"/>
            <w:rFonts w:asciiTheme="minorHAnsi" w:eastAsiaTheme="minorHAnsi" w:hAnsiTheme="minorHAnsi" w:cstheme="minorHAnsi"/>
            <w:sz w:val="18"/>
            <w:szCs w:val="18"/>
            <w:lang w:val="el-GR"/>
          </w:rPr>
          <w:t>6101</w:t>
        </w:r>
        <w:r w:rsidR="00D75842" w:rsidRPr="00A461EA">
          <w:rPr>
            <w:rStyle w:val="Hyperlink"/>
            <w:rFonts w:asciiTheme="minorHAnsi" w:eastAsiaTheme="minorHAnsi" w:hAnsiTheme="minorHAnsi" w:cstheme="minorHAnsi"/>
            <w:sz w:val="18"/>
            <w:szCs w:val="18"/>
          </w:rPr>
          <w:t>b</w:t>
        </w:r>
        <w:r w:rsidR="00D75842" w:rsidRPr="009B29E9">
          <w:rPr>
            <w:rStyle w:val="Hyperlink"/>
            <w:rFonts w:asciiTheme="minorHAnsi" w:eastAsiaTheme="minorHAnsi" w:hAnsiTheme="minorHAnsi" w:cstheme="minorHAnsi"/>
            <w:sz w:val="18"/>
            <w:szCs w:val="18"/>
            <w:lang w:val="el-GR"/>
          </w:rPr>
          <w:t>1.</w:t>
        </w:r>
        <w:r w:rsidR="00D75842" w:rsidRPr="00A461EA">
          <w:rPr>
            <w:rStyle w:val="Hyperlink"/>
            <w:rFonts w:asciiTheme="minorHAnsi" w:eastAsiaTheme="minorHAnsi" w:hAnsiTheme="minorHAnsi" w:cstheme="minorHAnsi"/>
            <w:sz w:val="18"/>
            <w:szCs w:val="18"/>
          </w:rPr>
          <w:t>pdf</w:t>
        </w:r>
      </w:hyperlink>
    </w:p>
    <w:p w:rsidR="00D75842" w:rsidRPr="00007C30" w:rsidRDefault="00D756EF" w:rsidP="00D75842">
      <w:pPr>
        <w:autoSpaceDE w:val="0"/>
        <w:autoSpaceDN w:val="0"/>
        <w:adjustRightInd w:val="0"/>
        <w:jc w:val="left"/>
        <w:rPr>
          <w:rFonts w:asciiTheme="minorHAnsi" w:eastAsiaTheme="minorHAnsi" w:hAnsiTheme="minorHAnsi" w:cstheme="minorHAnsi"/>
          <w:color w:val="000000"/>
          <w:sz w:val="18"/>
          <w:szCs w:val="18"/>
          <w:lang w:val="el-GR"/>
        </w:rPr>
      </w:pPr>
      <w:r w:rsidRPr="00D756EF">
        <w:rPr>
          <w:rFonts w:asciiTheme="minorHAnsi" w:eastAsiaTheme="minorHAnsi" w:hAnsiTheme="minorHAnsi" w:cstheme="minorHAnsi"/>
          <w:color w:val="000000"/>
          <w:sz w:val="18"/>
          <w:szCs w:val="18"/>
        </w:rPr>
        <w:t>[1</w:t>
      </w:r>
      <w:r w:rsidR="00B075BF">
        <w:rPr>
          <w:rFonts w:asciiTheme="minorHAnsi" w:eastAsiaTheme="minorHAnsi" w:hAnsiTheme="minorHAnsi" w:cstheme="minorHAnsi"/>
          <w:color w:val="000000"/>
          <w:sz w:val="18"/>
          <w:szCs w:val="18"/>
        </w:rPr>
        <w:t>1</w:t>
      </w:r>
      <w:r w:rsidRPr="00D756EF">
        <w:rPr>
          <w:rFonts w:asciiTheme="minorHAnsi" w:eastAsiaTheme="minorHAnsi" w:hAnsiTheme="minorHAnsi" w:cstheme="minorHAnsi"/>
          <w:color w:val="000000"/>
          <w:sz w:val="18"/>
          <w:szCs w:val="18"/>
        </w:rPr>
        <w:t>]</w:t>
      </w:r>
      <w:r w:rsidR="00D75842" w:rsidRPr="00D75842">
        <w:rPr>
          <w:rFonts w:asciiTheme="minorHAnsi" w:eastAsiaTheme="minorHAnsi" w:hAnsiTheme="minorHAnsi" w:cstheme="minorHAnsi"/>
          <w:color w:val="000000"/>
          <w:sz w:val="18"/>
          <w:szCs w:val="18"/>
        </w:rPr>
        <w:t xml:space="preserve"> </w:t>
      </w:r>
      <w:r w:rsidR="00A904BD">
        <w:t>5G network energy efficiency</w:t>
      </w:r>
      <w:r w:rsidR="009B29E9" w:rsidRPr="009B29E9">
        <w:t xml:space="preserve">. </w:t>
      </w:r>
      <w:r w:rsidR="009B29E9" w:rsidRPr="00007C30">
        <w:t>2016.</w:t>
      </w:r>
      <w:r w:rsidR="00A904BD" w:rsidRPr="00007C30">
        <w:t xml:space="preserve"> </w:t>
      </w:r>
      <w:r w:rsidR="00A904BD" w:rsidRPr="00007C30">
        <w:rPr>
          <w:rFonts w:asciiTheme="minorHAnsi" w:eastAsiaTheme="minorHAnsi" w:hAnsiTheme="minorHAnsi" w:cstheme="minorHAnsi"/>
          <w:color w:val="000000"/>
          <w:sz w:val="18"/>
          <w:szCs w:val="18"/>
          <w:lang w:val="el-GR"/>
        </w:rPr>
        <w:t>(</w:t>
      </w:r>
      <w:r w:rsidR="00A904BD">
        <w:rPr>
          <w:rFonts w:asciiTheme="minorHAnsi" w:eastAsiaTheme="minorHAnsi" w:hAnsiTheme="minorHAnsi" w:cstheme="minorHAnsi"/>
          <w:color w:val="000000"/>
          <w:sz w:val="18"/>
          <w:szCs w:val="18"/>
          <w:lang w:val="el-GR"/>
        </w:rPr>
        <w:t>πρόσβαση</w:t>
      </w:r>
      <w:r w:rsidR="00A904BD" w:rsidRPr="00007C30">
        <w:rPr>
          <w:rFonts w:asciiTheme="minorHAnsi" w:eastAsiaTheme="minorHAnsi" w:hAnsiTheme="minorHAnsi" w:cstheme="minorHAnsi"/>
          <w:color w:val="000000"/>
          <w:sz w:val="18"/>
          <w:szCs w:val="18"/>
          <w:lang w:val="el-GR"/>
        </w:rPr>
        <w:t xml:space="preserve"> 29 </w:t>
      </w:r>
      <w:r w:rsidR="00A904BD">
        <w:rPr>
          <w:rFonts w:asciiTheme="minorHAnsi" w:eastAsiaTheme="minorHAnsi" w:hAnsiTheme="minorHAnsi" w:cstheme="minorHAnsi"/>
          <w:color w:val="000000"/>
          <w:sz w:val="18"/>
          <w:szCs w:val="18"/>
          <w:lang w:val="el-GR"/>
        </w:rPr>
        <w:t>Απριλίου</w:t>
      </w:r>
      <w:r w:rsidR="00A904BD" w:rsidRPr="00007C30">
        <w:rPr>
          <w:lang w:val="el-GR"/>
        </w:rPr>
        <w:t xml:space="preserve">) - </w:t>
      </w:r>
      <w:r w:rsidR="00A904BD">
        <w:rPr>
          <w:rFonts w:asciiTheme="minorHAnsi" w:eastAsiaTheme="minorHAnsi" w:hAnsiTheme="minorHAnsi" w:cstheme="minorHAnsi"/>
          <w:sz w:val="18"/>
          <w:szCs w:val="18"/>
        </w:rPr>
        <w:fldChar w:fldCharType="begin"/>
      </w:r>
      <w:r w:rsidR="00A904BD" w:rsidRPr="00007C30">
        <w:rPr>
          <w:rFonts w:asciiTheme="minorHAnsi" w:eastAsiaTheme="minorHAnsi" w:hAnsiTheme="minorHAnsi" w:cstheme="minorHAnsi"/>
          <w:sz w:val="18"/>
          <w:szCs w:val="18"/>
          <w:lang w:val="el-GR"/>
        </w:rPr>
        <w:instrText xml:space="preserve"> </w:instrText>
      </w:r>
      <w:r w:rsidR="00A904BD">
        <w:rPr>
          <w:rFonts w:asciiTheme="minorHAnsi" w:eastAsiaTheme="minorHAnsi" w:hAnsiTheme="minorHAnsi" w:cstheme="minorHAnsi"/>
          <w:sz w:val="18"/>
          <w:szCs w:val="18"/>
        </w:rPr>
        <w:instrText>HYPERLINK</w:instrText>
      </w:r>
      <w:r w:rsidR="00A904BD" w:rsidRPr="00007C30">
        <w:rPr>
          <w:rFonts w:asciiTheme="minorHAnsi" w:eastAsiaTheme="minorHAnsi" w:hAnsiTheme="minorHAnsi" w:cstheme="minorHAnsi"/>
          <w:sz w:val="18"/>
          <w:szCs w:val="18"/>
          <w:lang w:val="el-GR"/>
        </w:rPr>
        <w:instrText xml:space="preserve"> "</w:instrText>
      </w:r>
      <w:r w:rsidR="00A904BD" w:rsidRPr="00A904BD">
        <w:rPr>
          <w:rFonts w:asciiTheme="minorHAnsi" w:eastAsiaTheme="minorHAnsi" w:hAnsiTheme="minorHAnsi" w:cstheme="minorHAnsi"/>
          <w:sz w:val="18"/>
          <w:szCs w:val="18"/>
        </w:rPr>
        <w:instrText>https</w:instrText>
      </w:r>
      <w:r w:rsidR="00A904BD" w:rsidRPr="00007C30">
        <w:rPr>
          <w:rFonts w:asciiTheme="minorHAnsi" w:eastAsiaTheme="minorHAnsi" w:hAnsiTheme="minorHAnsi" w:cstheme="minorHAnsi"/>
          <w:sz w:val="18"/>
          <w:szCs w:val="18"/>
          <w:lang w:val="el-GR"/>
        </w:rPr>
        <w:instrText>://</w:instrText>
      </w:r>
      <w:r w:rsidR="00A904BD" w:rsidRPr="00A904BD">
        <w:rPr>
          <w:rFonts w:asciiTheme="minorHAnsi" w:eastAsiaTheme="minorHAnsi" w:hAnsiTheme="minorHAnsi" w:cstheme="minorHAnsi"/>
          <w:sz w:val="18"/>
          <w:szCs w:val="18"/>
        </w:rPr>
        <w:instrText>onestore</w:instrText>
      </w:r>
      <w:r w:rsidR="00A904BD" w:rsidRPr="00007C30">
        <w:rPr>
          <w:rFonts w:asciiTheme="minorHAnsi" w:eastAsiaTheme="minorHAnsi" w:hAnsiTheme="minorHAnsi" w:cstheme="minorHAnsi"/>
          <w:sz w:val="18"/>
          <w:szCs w:val="18"/>
          <w:lang w:val="el-GR"/>
        </w:rPr>
        <w:instrText>.</w:instrText>
      </w:r>
      <w:r w:rsidR="00A904BD" w:rsidRPr="00A904BD">
        <w:rPr>
          <w:rFonts w:asciiTheme="minorHAnsi" w:eastAsiaTheme="minorHAnsi" w:hAnsiTheme="minorHAnsi" w:cstheme="minorHAnsi"/>
          <w:sz w:val="18"/>
          <w:szCs w:val="18"/>
        </w:rPr>
        <w:instrText>nokia</w:instrText>
      </w:r>
      <w:r w:rsidR="00A904BD" w:rsidRPr="00007C30">
        <w:rPr>
          <w:rFonts w:asciiTheme="minorHAnsi" w:eastAsiaTheme="minorHAnsi" w:hAnsiTheme="minorHAnsi" w:cstheme="minorHAnsi"/>
          <w:sz w:val="18"/>
          <w:szCs w:val="18"/>
          <w:lang w:val="el-GR"/>
        </w:rPr>
        <w:instrText>.</w:instrText>
      </w:r>
      <w:r w:rsidR="00A904BD" w:rsidRPr="00A904BD">
        <w:rPr>
          <w:rFonts w:asciiTheme="minorHAnsi" w:eastAsiaTheme="minorHAnsi" w:hAnsiTheme="minorHAnsi" w:cstheme="minorHAnsi"/>
          <w:sz w:val="18"/>
          <w:szCs w:val="18"/>
        </w:rPr>
        <w:instrText>com</w:instrText>
      </w:r>
      <w:r w:rsidR="00A904BD" w:rsidRPr="00007C30">
        <w:rPr>
          <w:rFonts w:asciiTheme="minorHAnsi" w:eastAsiaTheme="minorHAnsi" w:hAnsiTheme="minorHAnsi" w:cstheme="minorHAnsi"/>
          <w:sz w:val="18"/>
          <w:szCs w:val="18"/>
          <w:lang w:val="el-GR"/>
        </w:rPr>
        <w:instrText>/</w:instrText>
      </w:r>
      <w:r w:rsidR="00A904BD" w:rsidRPr="00A904BD">
        <w:rPr>
          <w:rFonts w:asciiTheme="minorHAnsi" w:eastAsiaTheme="minorHAnsi" w:hAnsiTheme="minorHAnsi" w:cstheme="minorHAnsi"/>
          <w:sz w:val="18"/>
          <w:szCs w:val="18"/>
        </w:rPr>
        <w:instrText>asset</w:instrText>
      </w:r>
      <w:r w:rsidR="00A904BD" w:rsidRPr="00007C30">
        <w:rPr>
          <w:rFonts w:asciiTheme="minorHAnsi" w:eastAsiaTheme="minorHAnsi" w:hAnsiTheme="minorHAnsi" w:cstheme="minorHAnsi"/>
          <w:sz w:val="18"/>
          <w:szCs w:val="18"/>
          <w:lang w:val="el-GR"/>
        </w:rPr>
        <w:instrText xml:space="preserve">/200876" </w:instrText>
      </w:r>
      <w:r w:rsidR="00A904BD">
        <w:rPr>
          <w:rFonts w:asciiTheme="minorHAnsi" w:eastAsiaTheme="minorHAnsi" w:hAnsiTheme="minorHAnsi" w:cstheme="minorHAnsi"/>
          <w:sz w:val="18"/>
          <w:szCs w:val="18"/>
        </w:rPr>
        <w:fldChar w:fldCharType="separate"/>
      </w:r>
      <w:r w:rsidR="00A904BD" w:rsidRPr="00BC5128">
        <w:rPr>
          <w:rStyle w:val="Hyperlink"/>
          <w:rFonts w:asciiTheme="minorHAnsi" w:eastAsiaTheme="minorHAnsi" w:hAnsiTheme="minorHAnsi" w:cstheme="minorHAnsi"/>
          <w:sz w:val="18"/>
          <w:szCs w:val="18"/>
        </w:rPr>
        <w:t>https</w:t>
      </w:r>
      <w:r w:rsidR="00A904BD" w:rsidRPr="00007C30">
        <w:rPr>
          <w:rStyle w:val="Hyperlink"/>
          <w:rFonts w:asciiTheme="minorHAnsi" w:eastAsiaTheme="minorHAnsi" w:hAnsiTheme="minorHAnsi" w:cstheme="minorHAnsi"/>
          <w:sz w:val="18"/>
          <w:szCs w:val="18"/>
          <w:lang w:val="el-GR"/>
        </w:rPr>
        <w:t>://</w:t>
      </w:r>
      <w:proofErr w:type="spellStart"/>
      <w:r w:rsidR="00A904BD" w:rsidRPr="00BC5128">
        <w:rPr>
          <w:rStyle w:val="Hyperlink"/>
          <w:rFonts w:asciiTheme="minorHAnsi" w:eastAsiaTheme="minorHAnsi" w:hAnsiTheme="minorHAnsi" w:cstheme="minorHAnsi"/>
          <w:sz w:val="18"/>
          <w:szCs w:val="18"/>
        </w:rPr>
        <w:t>onestore</w:t>
      </w:r>
      <w:proofErr w:type="spellEnd"/>
      <w:r w:rsidR="00A904BD" w:rsidRPr="00007C30">
        <w:rPr>
          <w:rStyle w:val="Hyperlink"/>
          <w:rFonts w:asciiTheme="minorHAnsi" w:eastAsiaTheme="minorHAnsi" w:hAnsiTheme="minorHAnsi" w:cstheme="minorHAnsi"/>
          <w:sz w:val="18"/>
          <w:szCs w:val="18"/>
          <w:lang w:val="el-GR"/>
        </w:rPr>
        <w:t>.</w:t>
      </w:r>
      <w:proofErr w:type="spellStart"/>
      <w:r w:rsidR="00A904BD" w:rsidRPr="00BC5128">
        <w:rPr>
          <w:rStyle w:val="Hyperlink"/>
          <w:rFonts w:asciiTheme="minorHAnsi" w:eastAsiaTheme="minorHAnsi" w:hAnsiTheme="minorHAnsi" w:cstheme="minorHAnsi"/>
          <w:sz w:val="18"/>
          <w:szCs w:val="18"/>
        </w:rPr>
        <w:t>nokia</w:t>
      </w:r>
      <w:proofErr w:type="spellEnd"/>
      <w:r w:rsidR="00A904BD" w:rsidRPr="00007C30">
        <w:rPr>
          <w:rStyle w:val="Hyperlink"/>
          <w:rFonts w:asciiTheme="minorHAnsi" w:eastAsiaTheme="minorHAnsi" w:hAnsiTheme="minorHAnsi" w:cstheme="minorHAnsi"/>
          <w:sz w:val="18"/>
          <w:szCs w:val="18"/>
          <w:lang w:val="el-GR"/>
        </w:rPr>
        <w:t>.</w:t>
      </w:r>
      <w:r w:rsidR="00A904BD" w:rsidRPr="00BC5128">
        <w:rPr>
          <w:rStyle w:val="Hyperlink"/>
          <w:rFonts w:asciiTheme="minorHAnsi" w:eastAsiaTheme="minorHAnsi" w:hAnsiTheme="minorHAnsi" w:cstheme="minorHAnsi"/>
          <w:sz w:val="18"/>
          <w:szCs w:val="18"/>
        </w:rPr>
        <w:t>com</w:t>
      </w:r>
      <w:r w:rsidR="00A904BD" w:rsidRPr="00007C30">
        <w:rPr>
          <w:rStyle w:val="Hyperlink"/>
          <w:rFonts w:asciiTheme="minorHAnsi" w:eastAsiaTheme="minorHAnsi" w:hAnsiTheme="minorHAnsi" w:cstheme="minorHAnsi"/>
          <w:sz w:val="18"/>
          <w:szCs w:val="18"/>
          <w:lang w:val="el-GR"/>
        </w:rPr>
        <w:t>/</w:t>
      </w:r>
      <w:r w:rsidR="00A904BD" w:rsidRPr="00BC5128">
        <w:rPr>
          <w:rStyle w:val="Hyperlink"/>
          <w:rFonts w:asciiTheme="minorHAnsi" w:eastAsiaTheme="minorHAnsi" w:hAnsiTheme="minorHAnsi" w:cstheme="minorHAnsi"/>
          <w:sz w:val="18"/>
          <w:szCs w:val="18"/>
        </w:rPr>
        <w:t>asset</w:t>
      </w:r>
      <w:r w:rsidR="00A904BD" w:rsidRPr="00007C30">
        <w:rPr>
          <w:rStyle w:val="Hyperlink"/>
          <w:rFonts w:asciiTheme="minorHAnsi" w:eastAsiaTheme="minorHAnsi" w:hAnsiTheme="minorHAnsi" w:cstheme="minorHAnsi"/>
          <w:sz w:val="18"/>
          <w:szCs w:val="18"/>
          <w:lang w:val="el-GR"/>
        </w:rPr>
        <w:t>/200876</w:t>
      </w:r>
      <w:r w:rsidR="00A904BD">
        <w:rPr>
          <w:rFonts w:asciiTheme="minorHAnsi" w:eastAsiaTheme="minorHAnsi" w:hAnsiTheme="minorHAnsi" w:cstheme="minorHAnsi"/>
          <w:sz w:val="18"/>
          <w:szCs w:val="18"/>
        </w:rPr>
        <w:fldChar w:fldCharType="end"/>
      </w:r>
    </w:p>
    <w:p w:rsidR="00D75842" w:rsidRDefault="00D75842" w:rsidP="00D75842">
      <w:pPr>
        <w:autoSpaceDE w:val="0"/>
        <w:autoSpaceDN w:val="0"/>
        <w:adjustRightInd w:val="0"/>
        <w:jc w:val="left"/>
        <w:rPr>
          <w:rFonts w:asciiTheme="minorHAnsi" w:eastAsiaTheme="minorHAnsi" w:hAnsiTheme="minorHAnsi" w:cstheme="minorHAnsi"/>
          <w:color w:val="000000"/>
          <w:sz w:val="18"/>
          <w:szCs w:val="18"/>
        </w:rPr>
      </w:pPr>
      <w:r w:rsidRPr="00D75842">
        <w:rPr>
          <w:rFonts w:asciiTheme="minorHAnsi" w:eastAsiaTheme="minorHAnsi" w:hAnsiTheme="minorHAnsi" w:cstheme="minorHAnsi"/>
          <w:color w:val="000000"/>
          <w:sz w:val="18"/>
          <w:szCs w:val="18"/>
        </w:rPr>
        <w:t>[1</w:t>
      </w:r>
      <w:r w:rsidR="00B075BF">
        <w:rPr>
          <w:rFonts w:asciiTheme="minorHAnsi" w:eastAsiaTheme="minorHAnsi" w:hAnsiTheme="minorHAnsi" w:cstheme="minorHAnsi"/>
          <w:color w:val="000000"/>
          <w:sz w:val="18"/>
          <w:szCs w:val="18"/>
        </w:rPr>
        <w:t>2</w:t>
      </w:r>
      <w:r w:rsidRPr="00D75842">
        <w:rPr>
          <w:rFonts w:asciiTheme="minorHAnsi" w:eastAsiaTheme="minorHAnsi" w:hAnsiTheme="minorHAnsi" w:cstheme="minorHAnsi"/>
          <w:color w:val="000000"/>
          <w:sz w:val="18"/>
          <w:szCs w:val="18"/>
        </w:rPr>
        <w:t xml:space="preserve">] </w:t>
      </w:r>
      <w:proofErr w:type="spellStart"/>
      <w:r w:rsidRPr="00D75842">
        <w:rPr>
          <w:rFonts w:asciiTheme="minorHAnsi" w:eastAsiaTheme="minorHAnsi" w:hAnsiTheme="minorHAnsi" w:cstheme="minorHAnsi"/>
          <w:color w:val="000000"/>
          <w:sz w:val="18"/>
          <w:szCs w:val="18"/>
        </w:rPr>
        <w:t>Masoudi</w:t>
      </w:r>
      <w:proofErr w:type="spellEnd"/>
      <w:r w:rsidRPr="00D75842">
        <w:rPr>
          <w:rFonts w:asciiTheme="minorHAnsi" w:eastAsiaTheme="minorHAnsi" w:hAnsiTheme="minorHAnsi" w:cstheme="minorHAnsi"/>
          <w:color w:val="000000"/>
          <w:sz w:val="18"/>
          <w:szCs w:val="18"/>
        </w:rPr>
        <w:t xml:space="preserve">, M.; </w:t>
      </w:r>
      <w:proofErr w:type="spellStart"/>
      <w:r w:rsidRPr="00D75842">
        <w:rPr>
          <w:rFonts w:asciiTheme="minorHAnsi" w:eastAsiaTheme="minorHAnsi" w:hAnsiTheme="minorHAnsi" w:cstheme="minorHAnsi"/>
          <w:color w:val="000000"/>
          <w:sz w:val="18"/>
          <w:szCs w:val="18"/>
        </w:rPr>
        <w:t>Khafagy</w:t>
      </w:r>
      <w:proofErr w:type="spellEnd"/>
      <w:r w:rsidRPr="00D75842">
        <w:rPr>
          <w:rFonts w:asciiTheme="minorHAnsi" w:eastAsiaTheme="minorHAnsi" w:hAnsiTheme="minorHAnsi" w:cstheme="minorHAnsi"/>
          <w:color w:val="000000"/>
          <w:sz w:val="18"/>
          <w:szCs w:val="18"/>
        </w:rPr>
        <w:t xml:space="preserve">, M.G.; Conte, A.; El-Amine, A.; Françoise, B.; </w:t>
      </w:r>
      <w:proofErr w:type="spellStart"/>
      <w:r w:rsidRPr="00D75842">
        <w:rPr>
          <w:rFonts w:asciiTheme="minorHAnsi" w:eastAsiaTheme="minorHAnsi" w:hAnsiTheme="minorHAnsi" w:cstheme="minorHAnsi"/>
          <w:color w:val="000000"/>
          <w:sz w:val="18"/>
          <w:szCs w:val="18"/>
        </w:rPr>
        <w:t>Nadjahi</w:t>
      </w:r>
      <w:proofErr w:type="spellEnd"/>
      <w:r w:rsidRPr="00D75842">
        <w:rPr>
          <w:rFonts w:asciiTheme="minorHAnsi" w:eastAsiaTheme="minorHAnsi" w:hAnsiTheme="minorHAnsi" w:cstheme="minorHAnsi"/>
          <w:color w:val="000000"/>
          <w:sz w:val="18"/>
          <w:szCs w:val="18"/>
        </w:rPr>
        <w:t xml:space="preserve">, C.; Salem, F.E.; </w:t>
      </w:r>
      <w:proofErr w:type="spellStart"/>
      <w:r w:rsidRPr="00D75842">
        <w:rPr>
          <w:rFonts w:asciiTheme="minorHAnsi" w:eastAsiaTheme="minorHAnsi" w:hAnsiTheme="minorHAnsi" w:cstheme="minorHAnsi"/>
          <w:color w:val="000000"/>
          <w:sz w:val="18"/>
          <w:szCs w:val="18"/>
        </w:rPr>
        <w:t>Labidi</w:t>
      </w:r>
      <w:proofErr w:type="spellEnd"/>
      <w:r w:rsidRPr="00D75842">
        <w:rPr>
          <w:rFonts w:asciiTheme="minorHAnsi" w:eastAsiaTheme="minorHAnsi" w:hAnsiTheme="minorHAnsi" w:cstheme="minorHAnsi"/>
          <w:color w:val="000000"/>
          <w:sz w:val="18"/>
          <w:szCs w:val="18"/>
        </w:rPr>
        <w:t xml:space="preserve">, W.; </w:t>
      </w:r>
      <w:proofErr w:type="spellStart"/>
      <w:r w:rsidRPr="00D75842">
        <w:rPr>
          <w:rFonts w:asciiTheme="minorHAnsi" w:eastAsiaTheme="minorHAnsi" w:hAnsiTheme="minorHAnsi" w:cstheme="minorHAnsi"/>
          <w:color w:val="000000"/>
          <w:sz w:val="18"/>
          <w:szCs w:val="18"/>
        </w:rPr>
        <w:t>Süral</w:t>
      </w:r>
      <w:proofErr w:type="spellEnd"/>
      <w:r w:rsidRPr="00D75842">
        <w:rPr>
          <w:rFonts w:asciiTheme="minorHAnsi" w:eastAsiaTheme="minorHAnsi" w:hAnsiTheme="minorHAnsi" w:cstheme="minorHAnsi"/>
          <w:color w:val="000000"/>
          <w:sz w:val="18"/>
          <w:szCs w:val="18"/>
        </w:rPr>
        <w:t xml:space="preserve">, A.; </w:t>
      </w:r>
      <w:proofErr w:type="spellStart"/>
      <w:r w:rsidRPr="00D75842">
        <w:rPr>
          <w:rFonts w:asciiTheme="minorHAnsi" w:eastAsiaTheme="minorHAnsi" w:hAnsiTheme="minorHAnsi" w:cstheme="minorHAnsi"/>
          <w:color w:val="000000"/>
          <w:sz w:val="18"/>
          <w:szCs w:val="18"/>
        </w:rPr>
        <w:t>Gati</w:t>
      </w:r>
      <w:proofErr w:type="spellEnd"/>
      <w:r w:rsidRPr="00D75842">
        <w:rPr>
          <w:rFonts w:asciiTheme="minorHAnsi" w:eastAsiaTheme="minorHAnsi" w:hAnsiTheme="minorHAnsi" w:cstheme="minorHAnsi"/>
          <w:color w:val="000000"/>
          <w:sz w:val="18"/>
          <w:szCs w:val="18"/>
        </w:rPr>
        <w:t>, A.; et al. Green Mobile Networks for 5G and Beyond. IEEE Access 2019, 7, 107270–107299. [</w:t>
      </w:r>
      <w:proofErr w:type="spellStart"/>
      <w:r w:rsidRPr="00D75842">
        <w:rPr>
          <w:rFonts w:asciiTheme="minorHAnsi" w:eastAsiaTheme="minorHAnsi" w:hAnsiTheme="minorHAnsi" w:cstheme="minorHAnsi"/>
          <w:color w:val="000000"/>
          <w:sz w:val="18"/>
          <w:szCs w:val="18"/>
        </w:rPr>
        <w:t>CrossRef</w:t>
      </w:r>
      <w:proofErr w:type="spellEnd"/>
      <w:r w:rsidRPr="00D75842">
        <w:rPr>
          <w:rFonts w:asciiTheme="minorHAnsi" w:eastAsiaTheme="minorHAnsi" w:hAnsiTheme="minorHAnsi" w:cstheme="minorHAnsi"/>
          <w:color w:val="000000"/>
          <w:sz w:val="18"/>
          <w:szCs w:val="18"/>
        </w:rPr>
        <w:t>]</w:t>
      </w:r>
    </w:p>
    <w:p w:rsidR="003F68DE" w:rsidRPr="00007C30" w:rsidRDefault="00D756EF" w:rsidP="003B252A">
      <w:pPr>
        <w:autoSpaceDE w:val="0"/>
        <w:autoSpaceDN w:val="0"/>
        <w:adjustRightInd w:val="0"/>
        <w:jc w:val="left"/>
        <w:rPr>
          <w:rStyle w:val="Hyperlink"/>
          <w:rFonts w:asciiTheme="minorHAnsi" w:eastAsiaTheme="minorHAnsi" w:hAnsiTheme="minorHAnsi" w:cstheme="minorHAnsi"/>
          <w:sz w:val="18"/>
          <w:szCs w:val="18"/>
        </w:rPr>
      </w:pPr>
      <w:r>
        <w:rPr>
          <w:rFonts w:asciiTheme="minorHAnsi" w:eastAsiaTheme="minorHAnsi" w:hAnsiTheme="minorHAnsi" w:cstheme="minorHAnsi"/>
          <w:color w:val="000000"/>
          <w:sz w:val="18"/>
          <w:szCs w:val="18"/>
        </w:rPr>
        <w:t>[</w:t>
      </w:r>
      <w:r w:rsidR="003F68DE" w:rsidRPr="004A2AE8">
        <w:rPr>
          <w:rFonts w:asciiTheme="minorHAnsi" w:eastAsiaTheme="minorHAnsi" w:hAnsiTheme="minorHAnsi" w:cstheme="minorHAnsi"/>
          <w:color w:val="000000"/>
          <w:sz w:val="18"/>
          <w:szCs w:val="18"/>
        </w:rPr>
        <w:t>1</w:t>
      </w:r>
      <w:r w:rsidR="00B075BF">
        <w:rPr>
          <w:rFonts w:asciiTheme="minorHAnsi" w:eastAsiaTheme="minorHAnsi" w:hAnsiTheme="minorHAnsi" w:cstheme="minorHAnsi"/>
          <w:color w:val="000000"/>
          <w:sz w:val="18"/>
          <w:szCs w:val="18"/>
        </w:rPr>
        <w:t>3</w:t>
      </w:r>
      <w:r w:rsidR="003F68DE" w:rsidRPr="004A2AE8">
        <w:rPr>
          <w:rFonts w:asciiTheme="minorHAnsi" w:eastAsiaTheme="minorHAnsi" w:hAnsiTheme="minorHAnsi" w:cstheme="minorHAnsi"/>
          <w:color w:val="000000"/>
          <w:sz w:val="18"/>
          <w:szCs w:val="18"/>
        </w:rPr>
        <w:t>]</w:t>
      </w:r>
      <w:r w:rsidR="00A904BD" w:rsidRPr="00A904BD">
        <w:rPr>
          <w:rFonts w:asciiTheme="minorHAnsi" w:eastAsiaTheme="minorHAnsi" w:hAnsiTheme="minorHAnsi" w:cstheme="minorHAnsi"/>
          <w:color w:val="000000"/>
          <w:sz w:val="18"/>
          <w:szCs w:val="18"/>
        </w:rPr>
        <w:t xml:space="preserve"> </w:t>
      </w:r>
      <w:r w:rsidR="00A904BD">
        <w:t>5G network energy efficiency</w:t>
      </w:r>
      <w:r w:rsidR="00257727" w:rsidRPr="00257727">
        <w:t xml:space="preserve">. </w:t>
      </w:r>
      <w:r w:rsidR="00257727" w:rsidRPr="00007C30">
        <w:t>2016.</w:t>
      </w:r>
      <w:r w:rsidR="00A904BD" w:rsidRPr="00007C30">
        <w:t xml:space="preserve"> </w:t>
      </w:r>
      <w:r w:rsidR="00A904BD" w:rsidRPr="00007C30">
        <w:rPr>
          <w:rFonts w:asciiTheme="minorHAnsi" w:eastAsiaTheme="minorHAnsi" w:hAnsiTheme="minorHAnsi" w:cstheme="minorHAnsi"/>
          <w:color w:val="000000"/>
          <w:sz w:val="18"/>
          <w:szCs w:val="18"/>
        </w:rPr>
        <w:t>(</w:t>
      </w:r>
      <w:r w:rsidR="00A904BD">
        <w:rPr>
          <w:rFonts w:asciiTheme="minorHAnsi" w:eastAsiaTheme="minorHAnsi" w:hAnsiTheme="minorHAnsi" w:cstheme="minorHAnsi"/>
          <w:color w:val="000000"/>
          <w:sz w:val="18"/>
          <w:szCs w:val="18"/>
          <w:lang w:val="el-GR"/>
        </w:rPr>
        <w:t>πρόσβαση</w:t>
      </w:r>
      <w:r w:rsidR="00A904BD" w:rsidRPr="00007C30">
        <w:rPr>
          <w:rFonts w:asciiTheme="minorHAnsi" w:eastAsiaTheme="minorHAnsi" w:hAnsiTheme="minorHAnsi" w:cstheme="minorHAnsi"/>
          <w:color w:val="000000"/>
          <w:sz w:val="18"/>
          <w:szCs w:val="18"/>
        </w:rPr>
        <w:t xml:space="preserve"> 29 </w:t>
      </w:r>
      <w:r w:rsidR="00A904BD">
        <w:rPr>
          <w:rFonts w:asciiTheme="minorHAnsi" w:eastAsiaTheme="minorHAnsi" w:hAnsiTheme="minorHAnsi" w:cstheme="minorHAnsi"/>
          <w:color w:val="000000"/>
          <w:sz w:val="18"/>
          <w:szCs w:val="18"/>
          <w:lang w:val="el-GR"/>
        </w:rPr>
        <w:t>Απριλίου</w:t>
      </w:r>
      <w:r w:rsidR="00A904BD" w:rsidRPr="00007C30">
        <w:rPr>
          <w:rFonts w:asciiTheme="minorHAnsi" w:eastAsiaTheme="minorHAnsi" w:hAnsiTheme="minorHAnsi" w:cstheme="minorHAnsi"/>
          <w:color w:val="000000"/>
          <w:sz w:val="18"/>
          <w:szCs w:val="18"/>
        </w:rPr>
        <w:t>)</w:t>
      </w:r>
      <w:r w:rsidR="00A904BD" w:rsidRPr="00007C30">
        <w:t xml:space="preserve"> -</w:t>
      </w:r>
      <w:r w:rsidR="003F68DE" w:rsidRPr="00007C30">
        <w:rPr>
          <w:rFonts w:asciiTheme="minorHAnsi" w:eastAsiaTheme="minorHAnsi" w:hAnsiTheme="minorHAnsi" w:cstheme="minorHAnsi"/>
          <w:color w:val="000000"/>
          <w:sz w:val="18"/>
          <w:szCs w:val="18"/>
        </w:rPr>
        <w:t xml:space="preserve"> </w:t>
      </w:r>
      <w:hyperlink r:id="rId14" w:history="1">
        <w:r w:rsidR="003F68DE" w:rsidRPr="004A2AE8">
          <w:rPr>
            <w:rStyle w:val="Hyperlink"/>
            <w:rFonts w:asciiTheme="minorHAnsi" w:eastAsiaTheme="minorHAnsi" w:hAnsiTheme="minorHAnsi" w:cstheme="minorHAnsi"/>
            <w:sz w:val="18"/>
            <w:szCs w:val="18"/>
          </w:rPr>
          <w:t>https</w:t>
        </w:r>
        <w:r w:rsidR="003F68DE" w:rsidRPr="00007C30">
          <w:rPr>
            <w:rStyle w:val="Hyperlink"/>
            <w:rFonts w:asciiTheme="minorHAnsi" w:eastAsiaTheme="minorHAnsi" w:hAnsiTheme="minorHAnsi" w:cstheme="minorHAnsi"/>
            <w:sz w:val="18"/>
            <w:szCs w:val="18"/>
          </w:rPr>
          <w:t>://</w:t>
        </w:r>
        <w:r w:rsidR="003F68DE" w:rsidRPr="004A2AE8">
          <w:rPr>
            <w:rStyle w:val="Hyperlink"/>
            <w:rFonts w:asciiTheme="minorHAnsi" w:eastAsiaTheme="minorHAnsi" w:hAnsiTheme="minorHAnsi" w:cstheme="minorHAnsi"/>
            <w:sz w:val="18"/>
            <w:szCs w:val="18"/>
          </w:rPr>
          <w:t>onestore</w:t>
        </w:r>
        <w:r w:rsidR="003F68DE" w:rsidRPr="00007C30">
          <w:rPr>
            <w:rStyle w:val="Hyperlink"/>
            <w:rFonts w:asciiTheme="minorHAnsi" w:eastAsiaTheme="minorHAnsi" w:hAnsiTheme="minorHAnsi" w:cstheme="minorHAnsi"/>
            <w:sz w:val="18"/>
            <w:szCs w:val="18"/>
          </w:rPr>
          <w:t>.</w:t>
        </w:r>
        <w:r w:rsidR="003F68DE" w:rsidRPr="004A2AE8">
          <w:rPr>
            <w:rStyle w:val="Hyperlink"/>
            <w:rFonts w:asciiTheme="minorHAnsi" w:eastAsiaTheme="minorHAnsi" w:hAnsiTheme="minorHAnsi" w:cstheme="minorHAnsi"/>
            <w:sz w:val="18"/>
            <w:szCs w:val="18"/>
          </w:rPr>
          <w:t>nokia</w:t>
        </w:r>
        <w:r w:rsidR="003F68DE" w:rsidRPr="00007C30">
          <w:rPr>
            <w:rStyle w:val="Hyperlink"/>
            <w:rFonts w:asciiTheme="minorHAnsi" w:eastAsiaTheme="minorHAnsi" w:hAnsiTheme="minorHAnsi" w:cstheme="minorHAnsi"/>
            <w:sz w:val="18"/>
            <w:szCs w:val="18"/>
          </w:rPr>
          <w:t>.</w:t>
        </w:r>
        <w:r w:rsidR="003F68DE" w:rsidRPr="004A2AE8">
          <w:rPr>
            <w:rStyle w:val="Hyperlink"/>
            <w:rFonts w:asciiTheme="minorHAnsi" w:eastAsiaTheme="minorHAnsi" w:hAnsiTheme="minorHAnsi" w:cstheme="minorHAnsi"/>
            <w:sz w:val="18"/>
            <w:szCs w:val="18"/>
          </w:rPr>
          <w:t>com</w:t>
        </w:r>
        <w:r w:rsidR="003F68DE" w:rsidRPr="00007C30">
          <w:rPr>
            <w:rStyle w:val="Hyperlink"/>
            <w:rFonts w:asciiTheme="minorHAnsi" w:eastAsiaTheme="minorHAnsi" w:hAnsiTheme="minorHAnsi" w:cstheme="minorHAnsi"/>
            <w:sz w:val="18"/>
            <w:szCs w:val="18"/>
          </w:rPr>
          <w:t>/</w:t>
        </w:r>
        <w:r w:rsidR="003F68DE" w:rsidRPr="004A2AE8">
          <w:rPr>
            <w:rStyle w:val="Hyperlink"/>
            <w:rFonts w:asciiTheme="minorHAnsi" w:eastAsiaTheme="minorHAnsi" w:hAnsiTheme="minorHAnsi" w:cstheme="minorHAnsi"/>
            <w:sz w:val="18"/>
            <w:szCs w:val="18"/>
          </w:rPr>
          <w:t>asset</w:t>
        </w:r>
        <w:r w:rsidR="003F68DE" w:rsidRPr="00007C30">
          <w:rPr>
            <w:rStyle w:val="Hyperlink"/>
            <w:rFonts w:asciiTheme="minorHAnsi" w:eastAsiaTheme="minorHAnsi" w:hAnsiTheme="minorHAnsi" w:cstheme="minorHAnsi"/>
            <w:sz w:val="18"/>
            <w:szCs w:val="18"/>
          </w:rPr>
          <w:t>/200876</w:t>
        </w:r>
      </w:hyperlink>
    </w:p>
    <w:p w:rsidR="005F4E90" w:rsidRPr="00257727" w:rsidRDefault="005F4E90" w:rsidP="003B252A">
      <w:pPr>
        <w:autoSpaceDE w:val="0"/>
        <w:autoSpaceDN w:val="0"/>
        <w:adjustRightInd w:val="0"/>
        <w:jc w:val="left"/>
        <w:rPr>
          <w:rStyle w:val="Hyperlink"/>
          <w:rFonts w:asciiTheme="minorHAnsi" w:eastAsiaTheme="minorHAnsi" w:hAnsiTheme="minorHAnsi" w:cstheme="minorHAnsi"/>
          <w:sz w:val="18"/>
          <w:szCs w:val="18"/>
          <w:lang w:val="el-GR"/>
        </w:rPr>
      </w:pPr>
      <w:r w:rsidRPr="00D756EF">
        <w:rPr>
          <w:rFonts w:asciiTheme="minorHAnsi" w:eastAsiaTheme="minorHAnsi" w:hAnsiTheme="minorHAnsi" w:cstheme="minorHAnsi"/>
          <w:color w:val="000000"/>
          <w:sz w:val="18"/>
          <w:szCs w:val="18"/>
        </w:rPr>
        <w:t>[1</w:t>
      </w:r>
      <w:r w:rsidR="00B075BF">
        <w:rPr>
          <w:rFonts w:asciiTheme="minorHAnsi" w:eastAsiaTheme="minorHAnsi" w:hAnsiTheme="minorHAnsi" w:cstheme="minorHAnsi"/>
          <w:color w:val="000000"/>
          <w:sz w:val="18"/>
          <w:szCs w:val="18"/>
        </w:rPr>
        <w:t>4</w:t>
      </w:r>
      <w:r w:rsidRPr="00D756EF">
        <w:rPr>
          <w:rFonts w:asciiTheme="minorHAnsi" w:eastAsiaTheme="minorHAnsi" w:hAnsiTheme="minorHAnsi" w:cstheme="minorHAnsi"/>
          <w:color w:val="000000"/>
          <w:sz w:val="18"/>
          <w:szCs w:val="18"/>
        </w:rPr>
        <w:t>]</w:t>
      </w:r>
      <w:r w:rsidR="00A904BD" w:rsidRPr="00A904BD">
        <w:t xml:space="preserve"> </w:t>
      </w:r>
      <w:r w:rsidR="00A904BD" w:rsidRPr="00A904BD">
        <w:rPr>
          <w:rFonts w:asciiTheme="minorHAnsi" w:eastAsiaTheme="minorHAnsi" w:hAnsiTheme="minorHAnsi" w:cstheme="minorHAnsi"/>
          <w:color w:val="000000"/>
          <w:sz w:val="18"/>
          <w:szCs w:val="18"/>
        </w:rPr>
        <w:t>What is 6G? Overview of 6G networks &amp; technology</w:t>
      </w:r>
      <w:r w:rsidR="00257727" w:rsidRPr="00257727">
        <w:rPr>
          <w:rFonts w:asciiTheme="minorHAnsi" w:eastAsiaTheme="minorHAnsi" w:hAnsiTheme="minorHAnsi" w:cstheme="minorHAnsi"/>
          <w:color w:val="000000"/>
          <w:sz w:val="18"/>
          <w:szCs w:val="18"/>
        </w:rPr>
        <w:t xml:space="preserve">. </w:t>
      </w:r>
      <w:r w:rsidR="00257727">
        <w:rPr>
          <w:rFonts w:asciiTheme="minorHAnsi" w:eastAsiaTheme="minorHAnsi" w:hAnsiTheme="minorHAnsi" w:cstheme="minorHAnsi"/>
          <w:color w:val="000000"/>
          <w:sz w:val="18"/>
          <w:szCs w:val="18"/>
          <w:lang w:val="el-GR"/>
        </w:rPr>
        <w:t>Απρίλιος 2022.</w:t>
      </w:r>
      <w:r w:rsidR="00A904BD" w:rsidRPr="00257727">
        <w:rPr>
          <w:rFonts w:asciiTheme="minorHAnsi" w:eastAsiaTheme="minorHAnsi" w:hAnsiTheme="minorHAnsi" w:cstheme="minorHAnsi"/>
          <w:color w:val="000000"/>
          <w:sz w:val="18"/>
          <w:szCs w:val="18"/>
          <w:lang w:val="el-GR"/>
        </w:rPr>
        <w:t xml:space="preserve"> (</w:t>
      </w:r>
      <w:r w:rsidR="00A904BD">
        <w:rPr>
          <w:rFonts w:asciiTheme="minorHAnsi" w:eastAsiaTheme="minorHAnsi" w:hAnsiTheme="minorHAnsi" w:cstheme="minorHAnsi"/>
          <w:color w:val="000000"/>
          <w:sz w:val="18"/>
          <w:szCs w:val="18"/>
          <w:lang w:val="el-GR"/>
        </w:rPr>
        <w:t>πρόσβαση</w:t>
      </w:r>
      <w:r w:rsidR="00A904BD" w:rsidRPr="00257727">
        <w:rPr>
          <w:rFonts w:asciiTheme="minorHAnsi" w:eastAsiaTheme="minorHAnsi" w:hAnsiTheme="minorHAnsi" w:cstheme="minorHAnsi"/>
          <w:color w:val="000000"/>
          <w:sz w:val="18"/>
          <w:szCs w:val="18"/>
          <w:lang w:val="el-GR"/>
        </w:rPr>
        <w:t xml:space="preserve"> 18 </w:t>
      </w:r>
      <w:r w:rsidR="00A904BD">
        <w:rPr>
          <w:rFonts w:asciiTheme="minorHAnsi" w:eastAsiaTheme="minorHAnsi" w:hAnsiTheme="minorHAnsi" w:cstheme="minorHAnsi"/>
          <w:color w:val="000000"/>
          <w:sz w:val="18"/>
          <w:szCs w:val="18"/>
          <w:lang w:val="el-GR"/>
        </w:rPr>
        <w:t>Απριλίου</w:t>
      </w:r>
      <w:r w:rsidR="00A904BD" w:rsidRPr="00257727">
        <w:rPr>
          <w:rFonts w:asciiTheme="minorHAnsi" w:eastAsiaTheme="minorHAnsi" w:hAnsiTheme="minorHAnsi" w:cstheme="minorHAnsi"/>
          <w:color w:val="000000"/>
          <w:sz w:val="18"/>
          <w:szCs w:val="18"/>
          <w:lang w:val="el-GR"/>
        </w:rPr>
        <w:t>) -</w:t>
      </w:r>
      <w:r w:rsidRPr="00257727">
        <w:rPr>
          <w:rFonts w:asciiTheme="minorHAnsi" w:eastAsiaTheme="minorHAnsi" w:hAnsiTheme="minorHAnsi" w:cstheme="minorHAnsi"/>
          <w:color w:val="000000"/>
          <w:sz w:val="18"/>
          <w:szCs w:val="18"/>
          <w:lang w:val="el-GR"/>
        </w:rPr>
        <w:t xml:space="preserve"> </w:t>
      </w:r>
      <w:hyperlink r:id="rId15" w:history="1">
        <w:r w:rsidRPr="00D756EF">
          <w:rPr>
            <w:rStyle w:val="Hyperlink"/>
            <w:rFonts w:asciiTheme="minorHAnsi" w:eastAsiaTheme="minorHAnsi" w:hAnsiTheme="minorHAnsi" w:cstheme="minorHAnsi"/>
            <w:sz w:val="18"/>
            <w:szCs w:val="18"/>
          </w:rPr>
          <w:t>https</w:t>
        </w:r>
        <w:r w:rsidRPr="00257727">
          <w:rPr>
            <w:rStyle w:val="Hyperlink"/>
            <w:rFonts w:asciiTheme="minorHAnsi" w:eastAsiaTheme="minorHAnsi" w:hAnsiTheme="minorHAnsi" w:cstheme="minorHAnsi"/>
            <w:sz w:val="18"/>
            <w:szCs w:val="18"/>
            <w:lang w:val="el-GR"/>
          </w:rPr>
          <w:t>://</w:t>
        </w:r>
        <w:r w:rsidRPr="00D756EF">
          <w:rPr>
            <w:rStyle w:val="Hyperlink"/>
            <w:rFonts w:asciiTheme="minorHAnsi" w:eastAsiaTheme="minorHAnsi" w:hAnsiTheme="minorHAnsi" w:cstheme="minorHAnsi"/>
            <w:sz w:val="18"/>
            <w:szCs w:val="18"/>
          </w:rPr>
          <w:t>www</w:t>
        </w:r>
        <w:r w:rsidRPr="00257727">
          <w:rPr>
            <w:rStyle w:val="Hyperlink"/>
            <w:rFonts w:asciiTheme="minorHAnsi" w:eastAsiaTheme="minorHAnsi" w:hAnsiTheme="minorHAnsi" w:cstheme="minorHAnsi"/>
            <w:sz w:val="18"/>
            <w:szCs w:val="18"/>
            <w:lang w:val="el-GR"/>
          </w:rPr>
          <w:t>.</w:t>
        </w:r>
        <w:proofErr w:type="spellStart"/>
        <w:r w:rsidRPr="00D756EF">
          <w:rPr>
            <w:rStyle w:val="Hyperlink"/>
            <w:rFonts w:asciiTheme="minorHAnsi" w:eastAsiaTheme="minorHAnsi" w:hAnsiTheme="minorHAnsi" w:cstheme="minorHAnsi"/>
            <w:sz w:val="18"/>
            <w:szCs w:val="18"/>
          </w:rPr>
          <w:t>techtarget</w:t>
        </w:r>
        <w:proofErr w:type="spellEnd"/>
        <w:r w:rsidRPr="00257727">
          <w:rPr>
            <w:rStyle w:val="Hyperlink"/>
            <w:rFonts w:asciiTheme="minorHAnsi" w:eastAsiaTheme="minorHAnsi" w:hAnsiTheme="minorHAnsi" w:cstheme="minorHAnsi"/>
            <w:sz w:val="18"/>
            <w:szCs w:val="18"/>
            <w:lang w:val="el-GR"/>
          </w:rPr>
          <w:t>.</w:t>
        </w:r>
        <w:r w:rsidRPr="00D756EF">
          <w:rPr>
            <w:rStyle w:val="Hyperlink"/>
            <w:rFonts w:asciiTheme="minorHAnsi" w:eastAsiaTheme="minorHAnsi" w:hAnsiTheme="minorHAnsi" w:cstheme="minorHAnsi"/>
            <w:sz w:val="18"/>
            <w:szCs w:val="18"/>
          </w:rPr>
          <w:t>com</w:t>
        </w:r>
        <w:r w:rsidRPr="00257727">
          <w:rPr>
            <w:rStyle w:val="Hyperlink"/>
            <w:rFonts w:asciiTheme="minorHAnsi" w:eastAsiaTheme="minorHAnsi" w:hAnsiTheme="minorHAnsi" w:cstheme="minorHAnsi"/>
            <w:sz w:val="18"/>
            <w:szCs w:val="18"/>
            <w:lang w:val="el-GR"/>
          </w:rPr>
          <w:t>/</w:t>
        </w:r>
        <w:proofErr w:type="spellStart"/>
        <w:r w:rsidRPr="00D756EF">
          <w:rPr>
            <w:rStyle w:val="Hyperlink"/>
            <w:rFonts w:asciiTheme="minorHAnsi" w:eastAsiaTheme="minorHAnsi" w:hAnsiTheme="minorHAnsi" w:cstheme="minorHAnsi"/>
            <w:sz w:val="18"/>
            <w:szCs w:val="18"/>
          </w:rPr>
          <w:t>searchnetworking</w:t>
        </w:r>
        <w:proofErr w:type="spellEnd"/>
        <w:r w:rsidRPr="00257727">
          <w:rPr>
            <w:rStyle w:val="Hyperlink"/>
            <w:rFonts w:asciiTheme="minorHAnsi" w:eastAsiaTheme="minorHAnsi" w:hAnsiTheme="minorHAnsi" w:cstheme="minorHAnsi"/>
            <w:sz w:val="18"/>
            <w:szCs w:val="18"/>
            <w:lang w:val="el-GR"/>
          </w:rPr>
          <w:t>/</w:t>
        </w:r>
        <w:r w:rsidRPr="00D756EF">
          <w:rPr>
            <w:rStyle w:val="Hyperlink"/>
            <w:rFonts w:asciiTheme="minorHAnsi" w:eastAsiaTheme="minorHAnsi" w:hAnsiTheme="minorHAnsi" w:cstheme="minorHAnsi"/>
            <w:sz w:val="18"/>
            <w:szCs w:val="18"/>
          </w:rPr>
          <w:t>definition</w:t>
        </w:r>
        <w:r w:rsidRPr="00257727">
          <w:rPr>
            <w:rStyle w:val="Hyperlink"/>
            <w:rFonts w:asciiTheme="minorHAnsi" w:eastAsiaTheme="minorHAnsi" w:hAnsiTheme="minorHAnsi" w:cstheme="minorHAnsi"/>
            <w:sz w:val="18"/>
            <w:szCs w:val="18"/>
            <w:lang w:val="el-GR"/>
          </w:rPr>
          <w:t>/6</w:t>
        </w:r>
        <w:r w:rsidRPr="00D756EF">
          <w:rPr>
            <w:rStyle w:val="Hyperlink"/>
            <w:rFonts w:asciiTheme="minorHAnsi" w:eastAsiaTheme="minorHAnsi" w:hAnsiTheme="minorHAnsi" w:cstheme="minorHAnsi"/>
            <w:sz w:val="18"/>
            <w:szCs w:val="18"/>
          </w:rPr>
          <w:t>G</w:t>
        </w:r>
      </w:hyperlink>
    </w:p>
    <w:p w:rsidR="003210CA" w:rsidRPr="00007C30" w:rsidRDefault="003210CA" w:rsidP="003B252A">
      <w:pPr>
        <w:autoSpaceDE w:val="0"/>
        <w:autoSpaceDN w:val="0"/>
        <w:adjustRightInd w:val="0"/>
        <w:jc w:val="left"/>
        <w:rPr>
          <w:rFonts w:asciiTheme="minorHAnsi" w:eastAsiaTheme="minorHAnsi" w:hAnsiTheme="minorHAnsi" w:cstheme="minorHAnsi"/>
          <w:color w:val="000000"/>
          <w:sz w:val="18"/>
          <w:szCs w:val="18"/>
          <w:lang w:val="el-GR"/>
        </w:rPr>
      </w:pPr>
      <w:r>
        <w:rPr>
          <w:rFonts w:asciiTheme="minorHAnsi" w:eastAsiaTheme="minorHAnsi" w:hAnsiTheme="minorHAnsi" w:cstheme="minorHAnsi"/>
          <w:color w:val="000000"/>
          <w:sz w:val="18"/>
          <w:szCs w:val="18"/>
        </w:rPr>
        <w:t>[1</w:t>
      </w:r>
      <w:r w:rsidR="00B075BF">
        <w:rPr>
          <w:rFonts w:asciiTheme="minorHAnsi" w:eastAsiaTheme="minorHAnsi" w:hAnsiTheme="minorHAnsi" w:cstheme="minorHAnsi"/>
          <w:color w:val="000000"/>
          <w:sz w:val="18"/>
          <w:szCs w:val="18"/>
        </w:rPr>
        <w:t>5</w:t>
      </w:r>
      <w:r>
        <w:rPr>
          <w:rFonts w:asciiTheme="minorHAnsi" w:eastAsiaTheme="minorHAnsi" w:hAnsiTheme="minorHAnsi" w:cstheme="minorHAnsi"/>
          <w:color w:val="000000"/>
          <w:sz w:val="18"/>
          <w:szCs w:val="18"/>
        </w:rPr>
        <w:t>]</w:t>
      </w:r>
      <w:r w:rsidR="00A904BD" w:rsidRPr="00A904BD">
        <w:t xml:space="preserve"> </w:t>
      </w:r>
      <w:r w:rsidR="00A904BD" w:rsidRPr="00A904BD">
        <w:rPr>
          <w:rFonts w:asciiTheme="minorHAnsi" w:eastAsiaTheme="minorHAnsi" w:hAnsiTheme="minorHAnsi" w:cstheme="minorHAnsi"/>
          <w:color w:val="000000"/>
          <w:sz w:val="18"/>
          <w:szCs w:val="18"/>
        </w:rPr>
        <w:t>6G networks will be energy efficient from the get-go thanks to AI/ML</w:t>
      </w:r>
      <w:r w:rsidR="00257727" w:rsidRPr="00257727">
        <w:rPr>
          <w:rFonts w:asciiTheme="minorHAnsi" w:eastAsiaTheme="minorHAnsi" w:hAnsiTheme="minorHAnsi" w:cstheme="minorHAnsi"/>
          <w:color w:val="000000"/>
          <w:sz w:val="18"/>
          <w:szCs w:val="18"/>
        </w:rPr>
        <w:t xml:space="preserve">. 3 </w:t>
      </w:r>
      <w:r w:rsidR="00257727">
        <w:rPr>
          <w:rFonts w:asciiTheme="minorHAnsi" w:eastAsiaTheme="minorHAnsi" w:hAnsiTheme="minorHAnsi" w:cstheme="minorHAnsi"/>
          <w:color w:val="000000"/>
          <w:sz w:val="18"/>
          <w:szCs w:val="18"/>
          <w:lang w:val="el-GR"/>
        </w:rPr>
        <w:t>Νοεμβρίου</w:t>
      </w:r>
      <w:r w:rsidR="00257727" w:rsidRPr="00257727">
        <w:rPr>
          <w:rFonts w:asciiTheme="minorHAnsi" w:eastAsiaTheme="minorHAnsi" w:hAnsiTheme="minorHAnsi" w:cstheme="minorHAnsi"/>
          <w:color w:val="000000"/>
          <w:sz w:val="18"/>
          <w:szCs w:val="18"/>
        </w:rPr>
        <w:t xml:space="preserve"> 2021.</w:t>
      </w:r>
      <w:r w:rsidR="00A904BD" w:rsidRPr="00A904BD">
        <w:rPr>
          <w:rFonts w:asciiTheme="minorHAnsi" w:eastAsiaTheme="minorHAnsi" w:hAnsiTheme="minorHAnsi" w:cstheme="minorHAnsi"/>
          <w:color w:val="000000"/>
          <w:sz w:val="18"/>
          <w:szCs w:val="18"/>
        </w:rPr>
        <w:t xml:space="preserve"> </w:t>
      </w:r>
      <w:r w:rsidR="00A904BD" w:rsidRPr="00007C30">
        <w:rPr>
          <w:rFonts w:asciiTheme="minorHAnsi" w:eastAsiaTheme="minorHAnsi" w:hAnsiTheme="minorHAnsi" w:cstheme="minorHAnsi"/>
          <w:color w:val="000000"/>
          <w:sz w:val="18"/>
          <w:szCs w:val="18"/>
          <w:lang w:val="el-GR"/>
        </w:rPr>
        <w:t>(</w:t>
      </w:r>
      <w:r w:rsidR="00A904BD">
        <w:rPr>
          <w:rFonts w:asciiTheme="minorHAnsi" w:eastAsiaTheme="minorHAnsi" w:hAnsiTheme="minorHAnsi" w:cstheme="minorHAnsi"/>
          <w:color w:val="000000"/>
          <w:sz w:val="18"/>
          <w:szCs w:val="18"/>
          <w:lang w:val="el-GR"/>
        </w:rPr>
        <w:t>πρόσβαση</w:t>
      </w:r>
      <w:r w:rsidR="00A904BD" w:rsidRPr="00007C30">
        <w:rPr>
          <w:rFonts w:asciiTheme="minorHAnsi" w:eastAsiaTheme="minorHAnsi" w:hAnsiTheme="minorHAnsi" w:cstheme="minorHAnsi"/>
          <w:color w:val="000000"/>
          <w:sz w:val="18"/>
          <w:szCs w:val="18"/>
          <w:lang w:val="el-GR"/>
        </w:rPr>
        <w:t xml:space="preserve"> 29 </w:t>
      </w:r>
      <w:r w:rsidR="00A904BD">
        <w:rPr>
          <w:rFonts w:asciiTheme="minorHAnsi" w:eastAsiaTheme="minorHAnsi" w:hAnsiTheme="minorHAnsi" w:cstheme="minorHAnsi"/>
          <w:color w:val="000000"/>
          <w:sz w:val="18"/>
          <w:szCs w:val="18"/>
          <w:lang w:val="el-GR"/>
        </w:rPr>
        <w:t>Απριλίου</w:t>
      </w:r>
      <w:r w:rsidR="00A904BD" w:rsidRPr="00007C30">
        <w:rPr>
          <w:rFonts w:asciiTheme="minorHAnsi" w:eastAsiaTheme="minorHAnsi" w:hAnsiTheme="minorHAnsi" w:cstheme="minorHAnsi"/>
          <w:color w:val="000000"/>
          <w:sz w:val="18"/>
          <w:szCs w:val="18"/>
          <w:lang w:val="el-GR"/>
        </w:rPr>
        <w:t>)-</w:t>
      </w:r>
      <w:r w:rsidRPr="00007C30">
        <w:rPr>
          <w:rFonts w:asciiTheme="minorHAnsi" w:eastAsiaTheme="minorHAnsi" w:hAnsiTheme="minorHAnsi" w:cstheme="minorHAnsi"/>
          <w:color w:val="000000"/>
          <w:sz w:val="18"/>
          <w:szCs w:val="18"/>
          <w:lang w:val="el-GR"/>
        </w:rPr>
        <w:t xml:space="preserve"> </w:t>
      </w:r>
      <w:hyperlink r:id="rId16" w:history="1">
        <w:r w:rsidRPr="003210CA">
          <w:rPr>
            <w:rStyle w:val="Hyperlink"/>
            <w:rFonts w:asciiTheme="minorHAnsi" w:eastAsiaTheme="minorHAnsi" w:hAnsiTheme="minorHAnsi" w:cstheme="minorHAnsi"/>
            <w:sz w:val="18"/>
            <w:szCs w:val="18"/>
          </w:rPr>
          <w:t>https</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www</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bell</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labs</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com</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institute</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blog</w:t>
        </w:r>
        <w:r w:rsidRPr="00007C30">
          <w:rPr>
            <w:rStyle w:val="Hyperlink"/>
            <w:rFonts w:asciiTheme="minorHAnsi" w:eastAsiaTheme="minorHAnsi" w:hAnsiTheme="minorHAnsi" w:cstheme="minorHAnsi"/>
            <w:sz w:val="18"/>
            <w:szCs w:val="18"/>
            <w:lang w:val="el-GR"/>
          </w:rPr>
          <w:t>/6</w:t>
        </w:r>
        <w:r w:rsidRPr="003210CA">
          <w:rPr>
            <w:rStyle w:val="Hyperlink"/>
            <w:rFonts w:asciiTheme="minorHAnsi" w:eastAsiaTheme="minorHAnsi" w:hAnsiTheme="minorHAnsi" w:cstheme="minorHAnsi"/>
            <w:sz w:val="18"/>
            <w:szCs w:val="18"/>
          </w:rPr>
          <w:t>g</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networks</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will</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be</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energy</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efficient</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from</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the</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get</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go</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thanks</w:t>
        </w:r>
        <w:r w:rsidRPr="00007C30">
          <w:rPr>
            <w:rStyle w:val="Hyperlink"/>
            <w:rFonts w:asciiTheme="minorHAnsi" w:eastAsiaTheme="minorHAnsi" w:hAnsiTheme="minorHAnsi" w:cstheme="minorHAnsi"/>
            <w:sz w:val="18"/>
            <w:szCs w:val="18"/>
            <w:lang w:val="el-GR"/>
          </w:rPr>
          <w:t>-</w:t>
        </w:r>
        <w:r w:rsidRPr="003210CA">
          <w:rPr>
            <w:rStyle w:val="Hyperlink"/>
            <w:rFonts w:asciiTheme="minorHAnsi" w:eastAsiaTheme="minorHAnsi" w:hAnsiTheme="minorHAnsi" w:cstheme="minorHAnsi"/>
            <w:sz w:val="18"/>
            <w:szCs w:val="18"/>
          </w:rPr>
          <w:t>to</w:t>
        </w:r>
        <w:r w:rsidRPr="00007C30">
          <w:rPr>
            <w:rStyle w:val="Hyperlink"/>
            <w:rFonts w:asciiTheme="minorHAnsi" w:eastAsiaTheme="minorHAnsi" w:hAnsiTheme="minorHAnsi" w:cstheme="minorHAnsi"/>
            <w:sz w:val="18"/>
            <w:szCs w:val="18"/>
            <w:lang w:val="el-GR"/>
          </w:rPr>
          <w:t>-</w:t>
        </w:r>
        <w:proofErr w:type="spellStart"/>
        <w:r w:rsidRPr="003210CA">
          <w:rPr>
            <w:rStyle w:val="Hyperlink"/>
            <w:rFonts w:asciiTheme="minorHAnsi" w:eastAsiaTheme="minorHAnsi" w:hAnsiTheme="minorHAnsi" w:cstheme="minorHAnsi"/>
            <w:sz w:val="18"/>
            <w:szCs w:val="18"/>
          </w:rPr>
          <w:t>aiml</w:t>
        </w:r>
        <w:proofErr w:type="spellEnd"/>
        <w:r w:rsidRPr="00007C30">
          <w:rPr>
            <w:rStyle w:val="Hyperlink"/>
            <w:rFonts w:asciiTheme="minorHAnsi" w:eastAsiaTheme="minorHAnsi" w:hAnsiTheme="minorHAnsi" w:cstheme="minorHAnsi"/>
            <w:sz w:val="18"/>
            <w:szCs w:val="18"/>
            <w:lang w:val="el-GR"/>
          </w:rPr>
          <w:t>/#</w:t>
        </w:r>
        <w:proofErr w:type="spellStart"/>
        <w:r w:rsidRPr="003210CA">
          <w:rPr>
            <w:rStyle w:val="Hyperlink"/>
            <w:rFonts w:asciiTheme="minorHAnsi" w:eastAsiaTheme="minorHAnsi" w:hAnsiTheme="minorHAnsi" w:cstheme="minorHAnsi"/>
            <w:sz w:val="18"/>
            <w:szCs w:val="18"/>
          </w:rPr>
          <w:t>gref</w:t>
        </w:r>
        <w:proofErr w:type="spellEnd"/>
      </w:hyperlink>
      <w:r w:rsidR="00A904BD" w:rsidRPr="00007C30">
        <w:rPr>
          <w:rStyle w:val="Hyperlink"/>
          <w:rFonts w:asciiTheme="minorHAnsi" w:eastAsiaTheme="minorHAnsi" w:hAnsiTheme="minorHAnsi" w:cstheme="minorHAnsi"/>
          <w:sz w:val="18"/>
          <w:szCs w:val="18"/>
          <w:lang w:val="el-GR"/>
        </w:rPr>
        <w:t xml:space="preserve">  </w:t>
      </w:r>
    </w:p>
    <w:sectPr w:rsidR="003210CA" w:rsidRPr="00007C30" w:rsidSect="001A5DB0">
      <w:footerReference w:type="default" r:id="rId17"/>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3F4" w:rsidRDefault="001043F4" w:rsidP="008E7E43">
      <w:r>
        <w:separator/>
      </w:r>
    </w:p>
  </w:endnote>
  <w:endnote w:type="continuationSeparator" w:id="0">
    <w:p w:rsidR="001043F4" w:rsidRDefault="001043F4" w:rsidP="008E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Roma">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ntserrat-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E43" w:rsidRPr="00E0150F" w:rsidRDefault="008E7E43" w:rsidP="008E7E43">
    <w:pPr>
      <w:pStyle w:val="Header"/>
      <w:pBdr>
        <w:bottom w:val="single" w:sz="12" w:space="3" w:color="auto"/>
      </w:pBdr>
      <w:jc w:val="left"/>
      <w:rPr>
        <w:rFonts w:asciiTheme="minorHAnsi" w:hAnsiTheme="minorHAnsi" w:cstheme="minorHAnsi"/>
        <w:sz w:val="16"/>
        <w:szCs w:val="16"/>
        <w:lang w:val="el-GR"/>
      </w:rPr>
    </w:pPr>
    <w:r>
      <w:rPr>
        <w:rFonts w:asciiTheme="minorHAnsi" w:hAnsiTheme="minorHAnsi" w:cstheme="minorHAnsi"/>
        <w:sz w:val="16"/>
        <w:szCs w:val="16"/>
        <w:lang w:val="el-GR"/>
      </w:rPr>
      <w:t>Διεθνές Πανεπιστήμιο Ελλάδος</w:t>
    </w:r>
  </w:p>
  <w:p w:rsidR="008E7E43" w:rsidRPr="00E0150F" w:rsidRDefault="008E7E43" w:rsidP="008E7E43">
    <w:pPr>
      <w:pStyle w:val="Header"/>
      <w:pBdr>
        <w:bottom w:val="single" w:sz="12" w:space="3" w:color="auto"/>
      </w:pBdr>
      <w:spacing w:line="360" w:lineRule="auto"/>
      <w:jc w:val="left"/>
      <w:rPr>
        <w:rFonts w:asciiTheme="minorHAnsi" w:hAnsiTheme="minorHAnsi" w:cstheme="minorHAnsi"/>
        <w:sz w:val="16"/>
        <w:szCs w:val="16"/>
        <w:lang w:val="el-GR"/>
      </w:rPr>
    </w:pPr>
    <w:r>
      <w:rPr>
        <w:rFonts w:asciiTheme="minorHAnsi" w:hAnsiTheme="minorHAnsi" w:cstheme="minorHAnsi"/>
        <w:sz w:val="16"/>
        <w:szCs w:val="16"/>
        <w:lang w:val="el-GR"/>
      </w:rPr>
      <w:t>Τμήμα Μηχανικών Πληροφορικής και Ηλεκτρονικών Συστημάτων</w:t>
    </w:r>
  </w:p>
  <w:p w:rsidR="008E7E43" w:rsidRPr="008E7E43" w:rsidRDefault="008E7E43" w:rsidP="008E7E43">
    <w:pPr>
      <w:pStyle w:val="Footer"/>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3F4" w:rsidRDefault="001043F4" w:rsidP="008E7E43">
      <w:r>
        <w:separator/>
      </w:r>
    </w:p>
  </w:footnote>
  <w:footnote w:type="continuationSeparator" w:id="0">
    <w:p w:rsidR="001043F4" w:rsidRDefault="001043F4" w:rsidP="008E7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1153"/>
    <w:multiLevelType w:val="multilevel"/>
    <w:tmpl w:val="0409001F"/>
    <w:lvl w:ilvl="0">
      <w:start w:val="1"/>
      <w:numFmt w:val="decimal"/>
      <w:lvlText w:val="%1."/>
      <w:lvlJc w:val="left"/>
      <w:pPr>
        <w:ind w:left="360" w:hanging="360"/>
      </w:pPr>
      <w:rPr>
        <w:rFonts w:hint="default"/>
        <w:b w:val="0"/>
        <w:sz w:val="20"/>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987499"/>
    <w:multiLevelType w:val="hybridMultilevel"/>
    <w:tmpl w:val="B644F4E6"/>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 w15:restartNumberingAfterBreak="0">
    <w:nsid w:val="320411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546E65"/>
    <w:multiLevelType w:val="hybridMultilevel"/>
    <w:tmpl w:val="EFAC1BDA"/>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40B0CFE"/>
    <w:multiLevelType w:val="hybridMultilevel"/>
    <w:tmpl w:val="13343574"/>
    <w:lvl w:ilvl="0" w:tplc="930220BA">
      <w:start w:val="1"/>
      <w:numFmt w:val="decimal"/>
      <w:lvlText w:val="%1."/>
      <w:lvlJc w:val="left"/>
      <w:pPr>
        <w:ind w:left="750" w:hanging="390"/>
      </w:pPr>
      <w:rPr>
        <w:rFonts w:ascii="Calibri" w:hAnsi="Calibri" w:cs="Calibri"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A37AE"/>
    <w:multiLevelType w:val="hybridMultilevel"/>
    <w:tmpl w:val="F314CFB6"/>
    <w:lvl w:ilvl="0" w:tplc="85DE1B8A">
      <w:start w:val="1"/>
      <w:numFmt w:val="decimal"/>
      <w:pStyle w:val="-"/>
      <w:lvlText w:val="%1"/>
      <w:lvlJc w:val="left"/>
      <w:pPr>
        <w:ind w:left="360" w:hanging="360"/>
      </w:pPr>
      <w:rPr>
        <w:rFonts w:ascii="Calibri" w:hAnsi="Calibri"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B606493"/>
    <w:multiLevelType w:val="hybridMultilevel"/>
    <w:tmpl w:val="7A1882D6"/>
    <w:lvl w:ilvl="0" w:tplc="930220BA">
      <w:start w:val="1"/>
      <w:numFmt w:val="decimal"/>
      <w:lvlText w:val="%1."/>
      <w:lvlJc w:val="left"/>
      <w:pPr>
        <w:ind w:left="750" w:hanging="390"/>
      </w:pPr>
      <w:rPr>
        <w:rFonts w:ascii="Calibri" w:hAnsi="Calibri" w:cs="Calibri"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D30EA"/>
    <w:multiLevelType w:val="hybridMultilevel"/>
    <w:tmpl w:val="8D14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50230"/>
    <w:multiLevelType w:val="hybridMultilevel"/>
    <w:tmpl w:val="F42CE068"/>
    <w:lvl w:ilvl="0" w:tplc="169E1404">
      <w:start w:val="1"/>
      <w:numFmt w:val="upperRoman"/>
      <w:lvlText w:val="%1."/>
      <w:lvlJc w:val="right"/>
      <w:pPr>
        <w:ind w:left="720" w:hanging="360"/>
      </w:pPr>
      <w:rPr>
        <w:b/>
      </w:rPr>
    </w:lvl>
    <w:lvl w:ilvl="1" w:tplc="580E7308">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906E8"/>
    <w:multiLevelType w:val="hybridMultilevel"/>
    <w:tmpl w:val="666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D592E"/>
    <w:multiLevelType w:val="hybridMultilevel"/>
    <w:tmpl w:val="2010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F35A45"/>
    <w:multiLevelType w:val="hybridMultilevel"/>
    <w:tmpl w:val="6526F7BA"/>
    <w:lvl w:ilvl="0" w:tplc="FB582958">
      <w:start w:val="1"/>
      <w:numFmt w:val="decimal"/>
      <w:lvlText w:val="%1."/>
      <w:lvlJc w:val="left"/>
      <w:pPr>
        <w:ind w:left="720" w:hanging="360"/>
      </w:pPr>
      <w:rPr>
        <w:rFonts w:asciiTheme="minorHAnsi" w:hAnsiTheme="minorHAnsi" w:cs="URWPalladioL-R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7"/>
  </w:num>
  <w:num w:numId="5">
    <w:abstractNumId w:val="10"/>
  </w:num>
  <w:num w:numId="6">
    <w:abstractNumId w:val="9"/>
  </w:num>
  <w:num w:numId="7">
    <w:abstractNumId w:val="0"/>
  </w:num>
  <w:num w:numId="8">
    <w:abstractNumId w:val="2"/>
  </w:num>
  <w:num w:numId="9">
    <w:abstractNumId w:val="8"/>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80"/>
    <w:rsid w:val="00007C30"/>
    <w:rsid w:val="000219C0"/>
    <w:rsid w:val="00047083"/>
    <w:rsid w:val="001043F4"/>
    <w:rsid w:val="0012681F"/>
    <w:rsid w:val="00191F42"/>
    <w:rsid w:val="001A5DB0"/>
    <w:rsid w:val="00257727"/>
    <w:rsid w:val="00275A9B"/>
    <w:rsid w:val="002A2B76"/>
    <w:rsid w:val="002F3FFA"/>
    <w:rsid w:val="003017AF"/>
    <w:rsid w:val="003210CA"/>
    <w:rsid w:val="003B252A"/>
    <w:rsid w:val="003C0F74"/>
    <w:rsid w:val="003F68DE"/>
    <w:rsid w:val="00441F73"/>
    <w:rsid w:val="004A2AE8"/>
    <w:rsid w:val="005C7F1A"/>
    <w:rsid w:val="005E5A12"/>
    <w:rsid w:val="005F4E90"/>
    <w:rsid w:val="00605350"/>
    <w:rsid w:val="00633A40"/>
    <w:rsid w:val="00677B80"/>
    <w:rsid w:val="007073CC"/>
    <w:rsid w:val="007633DB"/>
    <w:rsid w:val="007C7FE6"/>
    <w:rsid w:val="007F5A24"/>
    <w:rsid w:val="00811588"/>
    <w:rsid w:val="00892481"/>
    <w:rsid w:val="008E7E43"/>
    <w:rsid w:val="009272B1"/>
    <w:rsid w:val="00992E82"/>
    <w:rsid w:val="009B29E9"/>
    <w:rsid w:val="009C4281"/>
    <w:rsid w:val="009D2D9A"/>
    <w:rsid w:val="00A14FEA"/>
    <w:rsid w:val="00A375E8"/>
    <w:rsid w:val="00A43CC0"/>
    <w:rsid w:val="00A5170D"/>
    <w:rsid w:val="00A904BD"/>
    <w:rsid w:val="00AC1DE0"/>
    <w:rsid w:val="00AC7051"/>
    <w:rsid w:val="00B075BF"/>
    <w:rsid w:val="00B11B51"/>
    <w:rsid w:val="00B3766D"/>
    <w:rsid w:val="00B5051E"/>
    <w:rsid w:val="00B53CD1"/>
    <w:rsid w:val="00C130B1"/>
    <w:rsid w:val="00C94E59"/>
    <w:rsid w:val="00CB6081"/>
    <w:rsid w:val="00CE767A"/>
    <w:rsid w:val="00CF08E9"/>
    <w:rsid w:val="00D57F36"/>
    <w:rsid w:val="00D61561"/>
    <w:rsid w:val="00D756EF"/>
    <w:rsid w:val="00D75842"/>
    <w:rsid w:val="00DA1778"/>
    <w:rsid w:val="00E323F7"/>
    <w:rsid w:val="00F54635"/>
    <w:rsid w:val="00FA3D49"/>
    <w:rsid w:val="00FC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21DD"/>
  <w15:chartTrackingRefBased/>
  <w15:docId w15:val="{75343BE5-1200-4E11-8488-790BEBEB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ED2"/>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677B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F4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
    <w:name w:val="Εργασία - Τίτλος"/>
    <w:basedOn w:val="Normal"/>
    <w:qFormat/>
    <w:rsid w:val="00677B80"/>
    <w:pPr>
      <w:spacing w:before="480" w:after="120"/>
      <w:jc w:val="left"/>
    </w:pPr>
    <w:rPr>
      <w:rFonts w:asciiTheme="minorHAnsi" w:eastAsia="MS Mincho" w:hAnsiTheme="minorHAnsi"/>
      <w:b/>
      <w:noProof/>
      <w:sz w:val="36"/>
      <w:szCs w:val="48"/>
    </w:rPr>
  </w:style>
  <w:style w:type="paragraph" w:customStyle="1" w:styleId="-1">
    <w:name w:val="Εργασία - Συγγραφέας"/>
    <w:basedOn w:val="Normal"/>
    <w:qFormat/>
    <w:rsid w:val="00677B80"/>
    <w:pPr>
      <w:spacing w:before="360" w:after="40"/>
      <w:jc w:val="left"/>
    </w:pPr>
    <w:rPr>
      <w:rFonts w:asciiTheme="minorHAnsi" w:hAnsiTheme="minorHAnsi"/>
      <w:b/>
      <w:noProof/>
      <w:sz w:val="26"/>
      <w:szCs w:val="22"/>
      <w:lang w:val="el-GR"/>
    </w:rPr>
  </w:style>
  <w:style w:type="paragraph" w:customStyle="1" w:styleId="-2">
    <w:name w:val="Εργασία - Περίληψη"/>
    <w:rsid w:val="00677B80"/>
    <w:pPr>
      <w:spacing w:after="200" w:line="276" w:lineRule="auto"/>
      <w:jc w:val="both"/>
    </w:pPr>
    <w:rPr>
      <w:rFonts w:eastAsia="SimSun" w:cs="Times New Roman"/>
      <w:b/>
      <w:bCs/>
      <w:i/>
      <w:sz w:val="20"/>
      <w:szCs w:val="18"/>
    </w:rPr>
  </w:style>
  <w:style w:type="character" w:customStyle="1" w:styleId="Heading1Char">
    <w:name w:val="Heading 1 Char"/>
    <w:basedOn w:val="DefaultParagraphFont"/>
    <w:link w:val="Heading1"/>
    <w:uiPriority w:val="9"/>
    <w:rsid w:val="00677B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7B80"/>
    <w:pPr>
      <w:spacing w:line="259" w:lineRule="auto"/>
      <w:jc w:val="left"/>
      <w:outlineLvl w:val="9"/>
    </w:pPr>
  </w:style>
  <w:style w:type="paragraph" w:customStyle="1" w:styleId="-">
    <w:name w:val="Εργασία - Επικεφαλίδα Ενότητας"/>
    <w:basedOn w:val="Heading1"/>
    <w:next w:val="Normal"/>
    <w:qFormat/>
    <w:rsid w:val="009D2D9A"/>
    <w:pPr>
      <w:numPr>
        <w:numId w:val="1"/>
      </w:numPr>
      <w:tabs>
        <w:tab w:val="num" w:pos="360"/>
      </w:tabs>
      <w:spacing w:before="360" w:after="120" w:line="276" w:lineRule="auto"/>
      <w:ind w:left="0" w:firstLine="0"/>
      <w:jc w:val="left"/>
    </w:pPr>
    <w:rPr>
      <w:rFonts w:ascii="Calibri" w:eastAsia="SimSun" w:hAnsi="Calibri" w:cs="Times New Roman"/>
      <w:b/>
      <w:noProof/>
      <w:color w:val="auto"/>
      <w:sz w:val="26"/>
      <w:szCs w:val="20"/>
    </w:rPr>
  </w:style>
  <w:style w:type="paragraph" w:customStyle="1" w:styleId="-3">
    <w:name w:val="Εργασία - Σώμα κειμένου"/>
    <w:basedOn w:val="PlainText"/>
    <w:link w:val="-Char"/>
    <w:qFormat/>
    <w:rsid w:val="009D2D9A"/>
    <w:pPr>
      <w:spacing w:before="120" w:line="276" w:lineRule="auto"/>
      <w:ind w:firstLine="397"/>
      <w:jc w:val="both"/>
    </w:pPr>
    <w:rPr>
      <w:rFonts w:ascii="Calibri" w:hAnsi="Calibri" w:cs="Consolas"/>
    </w:rPr>
  </w:style>
  <w:style w:type="character" w:customStyle="1" w:styleId="-Char">
    <w:name w:val="Εργασία - Σώμα κειμένου Char"/>
    <w:basedOn w:val="PlainTextChar"/>
    <w:link w:val="-3"/>
    <w:rsid w:val="009D2D9A"/>
    <w:rPr>
      <w:rFonts w:ascii="Calibri" w:eastAsia="SimSun" w:hAnsi="Calibri" w:cs="Consolas"/>
      <w:sz w:val="21"/>
      <w:szCs w:val="21"/>
    </w:rPr>
  </w:style>
  <w:style w:type="paragraph" w:styleId="PlainText">
    <w:name w:val="Plain Text"/>
    <w:basedOn w:val="Normal"/>
    <w:link w:val="PlainTextChar"/>
    <w:uiPriority w:val="99"/>
    <w:semiHidden/>
    <w:unhideWhenUsed/>
    <w:rsid w:val="009D2D9A"/>
    <w:rPr>
      <w:rFonts w:ascii="Consolas" w:hAnsi="Consolas"/>
      <w:sz w:val="21"/>
      <w:szCs w:val="21"/>
    </w:rPr>
  </w:style>
  <w:style w:type="character" w:customStyle="1" w:styleId="PlainTextChar">
    <w:name w:val="Plain Text Char"/>
    <w:basedOn w:val="DefaultParagraphFont"/>
    <w:link w:val="PlainText"/>
    <w:uiPriority w:val="99"/>
    <w:semiHidden/>
    <w:rsid w:val="009D2D9A"/>
    <w:rPr>
      <w:rFonts w:ascii="Consolas" w:eastAsia="SimSun" w:hAnsi="Consolas" w:cs="Times New Roman"/>
      <w:sz w:val="21"/>
      <w:szCs w:val="21"/>
    </w:rPr>
  </w:style>
  <w:style w:type="paragraph" w:styleId="TOC1">
    <w:name w:val="toc 1"/>
    <w:basedOn w:val="Normal"/>
    <w:next w:val="Normal"/>
    <w:autoRedefine/>
    <w:uiPriority w:val="39"/>
    <w:unhideWhenUsed/>
    <w:rsid w:val="009D2D9A"/>
    <w:pPr>
      <w:spacing w:after="100"/>
    </w:pPr>
  </w:style>
  <w:style w:type="character" w:styleId="Hyperlink">
    <w:name w:val="Hyperlink"/>
    <w:basedOn w:val="DefaultParagraphFont"/>
    <w:uiPriority w:val="99"/>
    <w:unhideWhenUsed/>
    <w:rsid w:val="009D2D9A"/>
    <w:rPr>
      <w:color w:val="0563C1" w:themeColor="hyperlink"/>
      <w:u w:val="single"/>
    </w:rPr>
  </w:style>
  <w:style w:type="paragraph" w:styleId="Header">
    <w:name w:val="header"/>
    <w:basedOn w:val="Normal"/>
    <w:link w:val="HeaderChar"/>
    <w:uiPriority w:val="99"/>
    <w:unhideWhenUsed/>
    <w:rsid w:val="008E7E43"/>
    <w:pPr>
      <w:tabs>
        <w:tab w:val="center" w:pos="4680"/>
        <w:tab w:val="right" w:pos="9360"/>
      </w:tabs>
    </w:pPr>
  </w:style>
  <w:style w:type="character" w:customStyle="1" w:styleId="HeaderChar">
    <w:name w:val="Header Char"/>
    <w:basedOn w:val="DefaultParagraphFont"/>
    <w:link w:val="Header"/>
    <w:uiPriority w:val="99"/>
    <w:rsid w:val="008E7E43"/>
    <w:rPr>
      <w:rFonts w:ascii="Times New Roman" w:eastAsia="SimSun" w:hAnsi="Times New Roman" w:cs="Times New Roman"/>
      <w:sz w:val="20"/>
      <w:szCs w:val="20"/>
    </w:rPr>
  </w:style>
  <w:style w:type="paragraph" w:styleId="Footer">
    <w:name w:val="footer"/>
    <w:basedOn w:val="Normal"/>
    <w:link w:val="FooterChar"/>
    <w:uiPriority w:val="99"/>
    <w:unhideWhenUsed/>
    <w:rsid w:val="008E7E43"/>
    <w:pPr>
      <w:tabs>
        <w:tab w:val="center" w:pos="4680"/>
        <w:tab w:val="right" w:pos="9360"/>
      </w:tabs>
    </w:pPr>
  </w:style>
  <w:style w:type="character" w:customStyle="1" w:styleId="FooterChar">
    <w:name w:val="Footer Char"/>
    <w:basedOn w:val="DefaultParagraphFont"/>
    <w:link w:val="Footer"/>
    <w:uiPriority w:val="99"/>
    <w:rsid w:val="008E7E43"/>
    <w:rPr>
      <w:rFonts w:ascii="Times New Roman" w:eastAsia="SimSun" w:hAnsi="Times New Roman" w:cs="Times New Roman"/>
      <w:sz w:val="20"/>
      <w:szCs w:val="20"/>
    </w:rPr>
  </w:style>
  <w:style w:type="paragraph" w:styleId="ListParagraph">
    <w:name w:val="List Paragraph"/>
    <w:basedOn w:val="Normal"/>
    <w:uiPriority w:val="34"/>
    <w:qFormat/>
    <w:rsid w:val="007C7FE6"/>
    <w:pPr>
      <w:ind w:left="720"/>
      <w:contextualSpacing/>
    </w:pPr>
  </w:style>
  <w:style w:type="character" w:styleId="UnresolvedMention">
    <w:name w:val="Unresolved Mention"/>
    <w:basedOn w:val="DefaultParagraphFont"/>
    <w:uiPriority w:val="99"/>
    <w:semiHidden/>
    <w:unhideWhenUsed/>
    <w:rsid w:val="007C7FE6"/>
    <w:rPr>
      <w:color w:val="605E5C"/>
      <w:shd w:val="clear" w:color="auto" w:fill="E1DFDD"/>
    </w:rPr>
  </w:style>
  <w:style w:type="character" w:customStyle="1" w:styleId="Heading3Char">
    <w:name w:val="Heading 3 Char"/>
    <w:basedOn w:val="DefaultParagraphFont"/>
    <w:link w:val="Heading3"/>
    <w:uiPriority w:val="9"/>
    <w:semiHidden/>
    <w:rsid w:val="00191F42"/>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992E82"/>
    <w:pPr>
      <w:autoSpaceDE w:val="0"/>
      <w:autoSpaceDN w:val="0"/>
      <w:adjustRightInd w:val="0"/>
      <w:ind w:left="39"/>
      <w:jc w:val="left"/>
    </w:pPr>
    <w:rPr>
      <w:rFonts w:ascii="Book Antiqua" w:eastAsiaTheme="minorHAnsi" w:hAnsi="Book Antiqua" w:cs="Book Antiqua"/>
    </w:rPr>
  </w:style>
  <w:style w:type="character" w:customStyle="1" w:styleId="BodyTextChar">
    <w:name w:val="Body Text Char"/>
    <w:basedOn w:val="DefaultParagraphFont"/>
    <w:link w:val="BodyText"/>
    <w:uiPriority w:val="1"/>
    <w:rsid w:val="00992E82"/>
    <w:rPr>
      <w:rFonts w:ascii="Book Antiqua" w:hAnsi="Book Antiqua" w:cs="Book Antiqu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9252">
      <w:bodyDiv w:val="1"/>
      <w:marLeft w:val="0"/>
      <w:marRight w:val="0"/>
      <w:marTop w:val="0"/>
      <w:marBottom w:val="0"/>
      <w:divBdr>
        <w:top w:val="none" w:sz="0" w:space="0" w:color="auto"/>
        <w:left w:val="none" w:sz="0" w:space="0" w:color="auto"/>
        <w:bottom w:val="none" w:sz="0" w:space="0" w:color="auto"/>
        <w:right w:val="none" w:sz="0" w:space="0" w:color="auto"/>
      </w:divBdr>
    </w:div>
    <w:div w:id="300892071">
      <w:bodyDiv w:val="1"/>
      <w:marLeft w:val="0"/>
      <w:marRight w:val="0"/>
      <w:marTop w:val="0"/>
      <w:marBottom w:val="0"/>
      <w:divBdr>
        <w:top w:val="none" w:sz="0" w:space="0" w:color="auto"/>
        <w:left w:val="none" w:sz="0" w:space="0" w:color="auto"/>
        <w:bottom w:val="none" w:sz="0" w:space="0" w:color="auto"/>
        <w:right w:val="none" w:sz="0" w:space="0" w:color="auto"/>
      </w:divBdr>
    </w:div>
    <w:div w:id="507670277">
      <w:bodyDiv w:val="1"/>
      <w:marLeft w:val="0"/>
      <w:marRight w:val="0"/>
      <w:marTop w:val="0"/>
      <w:marBottom w:val="0"/>
      <w:divBdr>
        <w:top w:val="none" w:sz="0" w:space="0" w:color="auto"/>
        <w:left w:val="none" w:sz="0" w:space="0" w:color="auto"/>
        <w:bottom w:val="none" w:sz="0" w:space="0" w:color="auto"/>
        <w:right w:val="none" w:sz="0" w:space="0" w:color="auto"/>
      </w:divBdr>
    </w:div>
    <w:div w:id="1160468567">
      <w:bodyDiv w:val="1"/>
      <w:marLeft w:val="0"/>
      <w:marRight w:val="0"/>
      <w:marTop w:val="0"/>
      <w:marBottom w:val="0"/>
      <w:divBdr>
        <w:top w:val="none" w:sz="0" w:space="0" w:color="auto"/>
        <w:left w:val="none" w:sz="0" w:space="0" w:color="auto"/>
        <w:bottom w:val="none" w:sz="0" w:space="0" w:color="auto"/>
        <w:right w:val="none" w:sz="0" w:space="0" w:color="auto"/>
      </w:divBdr>
    </w:div>
    <w:div w:id="1493525643">
      <w:bodyDiv w:val="1"/>
      <w:marLeft w:val="0"/>
      <w:marRight w:val="0"/>
      <w:marTop w:val="0"/>
      <w:marBottom w:val="0"/>
      <w:divBdr>
        <w:top w:val="none" w:sz="0" w:space="0" w:color="auto"/>
        <w:left w:val="none" w:sz="0" w:space="0" w:color="auto"/>
        <w:bottom w:val="none" w:sz="0" w:space="0" w:color="auto"/>
        <w:right w:val="none" w:sz="0" w:space="0" w:color="auto"/>
      </w:divBdr>
    </w:div>
    <w:div w:id="1530679993">
      <w:bodyDiv w:val="1"/>
      <w:marLeft w:val="0"/>
      <w:marRight w:val="0"/>
      <w:marTop w:val="0"/>
      <w:marBottom w:val="0"/>
      <w:divBdr>
        <w:top w:val="none" w:sz="0" w:space="0" w:color="auto"/>
        <w:left w:val="none" w:sz="0" w:space="0" w:color="auto"/>
        <w:bottom w:val="none" w:sz="0" w:space="0" w:color="auto"/>
        <w:right w:val="none" w:sz="0" w:space="0" w:color="auto"/>
      </w:divBdr>
    </w:div>
    <w:div w:id="2024016305">
      <w:bodyDiv w:val="1"/>
      <w:marLeft w:val="0"/>
      <w:marRight w:val="0"/>
      <w:marTop w:val="0"/>
      <w:marBottom w:val="0"/>
      <w:divBdr>
        <w:top w:val="none" w:sz="0" w:space="0" w:color="auto"/>
        <w:left w:val="none" w:sz="0" w:space="0" w:color="auto"/>
        <w:bottom w:val="none" w:sz="0" w:space="0" w:color="auto"/>
        <w:right w:val="none" w:sz="0" w:space="0" w:color="auto"/>
      </w:divBdr>
      <w:divsChild>
        <w:div w:id="745419690">
          <w:marLeft w:val="0"/>
          <w:marRight w:val="0"/>
          <w:marTop w:val="0"/>
          <w:marBottom w:val="0"/>
          <w:divBdr>
            <w:top w:val="none" w:sz="0" w:space="0" w:color="auto"/>
            <w:left w:val="none" w:sz="0" w:space="0" w:color="auto"/>
            <w:bottom w:val="none" w:sz="0" w:space="0" w:color="auto"/>
            <w:right w:val="none" w:sz="0" w:space="0" w:color="auto"/>
          </w:divBdr>
          <w:divsChild>
            <w:div w:id="1313871598">
              <w:marLeft w:val="0"/>
              <w:marRight w:val="0"/>
              <w:marTop w:val="0"/>
              <w:marBottom w:val="0"/>
              <w:divBdr>
                <w:top w:val="none" w:sz="0" w:space="0" w:color="auto"/>
                <w:left w:val="none" w:sz="0" w:space="0" w:color="auto"/>
                <w:bottom w:val="none" w:sz="0" w:space="0" w:color="auto"/>
                <w:right w:val="none" w:sz="0" w:space="0" w:color="auto"/>
              </w:divBdr>
              <w:divsChild>
                <w:div w:id="16458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pdfs.semanticscholar.org/ef60/1485b87056722da6a7bd3d4f6a4d2d6101b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fNmiYtG9C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ell-labs.com/institute/blog/6g-networks-will-be-energy-efficient-from-the-get-go-thanks-to-aiml/%23gr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lecompetitor.com/study-5g-has-90-better-energy-efficiency-than-4g/" TargetMode="External"/><Relationship Id="rId5" Type="http://schemas.openxmlformats.org/officeDocument/2006/relationships/webSettings" Target="webSettings.xml"/><Relationship Id="rId15" Type="http://schemas.openxmlformats.org/officeDocument/2006/relationships/hyperlink" Target="https://www.techtarget.com/searchnetworking/definition/6G"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onestore.nokia.com/asset/200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DA50F-9A69-41CB-ABB6-2E5FAAB3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Koumarakis</dc:creator>
  <cp:keywords/>
  <dc:description/>
  <cp:lastModifiedBy>Konstantinos Koumarakis</cp:lastModifiedBy>
  <cp:revision>15</cp:revision>
  <dcterms:created xsi:type="dcterms:W3CDTF">2022-03-15T12:13:00Z</dcterms:created>
  <dcterms:modified xsi:type="dcterms:W3CDTF">2022-05-17T10:58:00Z</dcterms:modified>
</cp:coreProperties>
</file>