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BB5" w:rsidRDefault="00320940" w:rsidP="00320940">
      <w:pPr>
        <w:pStyle w:val="berschrift2"/>
        <w:jc w:val="center"/>
      </w:pPr>
      <w:r>
        <w:t>Wiener Kongress GGP</w:t>
      </w:r>
    </w:p>
    <w:p w:rsidR="00320940" w:rsidRDefault="00320940" w:rsidP="00320940"/>
    <w:p w:rsidR="00EC7929" w:rsidRPr="00084A3A" w:rsidRDefault="00EC7929" w:rsidP="00913A94">
      <w:pPr>
        <w:spacing w:after="0"/>
        <w:rPr>
          <w:color w:val="FF0000"/>
          <w:sz w:val="20"/>
        </w:rPr>
      </w:pPr>
      <w:r w:rsidRPr="00084A3A">
        <w:rPr>
          <w:color w:val="FF0000"/>
          <w:sz w:val="20"/>
        </w:rPr>
        <w:t>Folie 1</w:t>
      </w:r>
    </w:p>
    <w:p w:rsidR="000B25C0" w:rsidRDefault="00913A94" w:rsidP="00913A94">
      <w:pPr>
        <w:spacing w:after="0"/>
      </w:pPr>
      <w:r>
        <w:t>-</w:t>
      </w:r>
      <w:r w:rsidR="000B25C0">
        <w:t xml:space="preserve">Nach dem Sieg bei </w:t>
      </w:r>
      <w:proofErr w:type="gramStart"/>
      <w:r w:rsidR="000B25C0">
        <w:t>Paris(</w:t>
      </w:r>
      <w:proofErr w:type="gramEnd"/>
      <w:r w:rsidR="000B25C0">
        <w:t>30.März 1814) wurde Abhaltung eines Kongresses in Wien beschlossen</w:t>
      </w:r>
    </w:p>
    <w:p w:rsidR="00320940" w:rsidRDefault="00913A94" w:rsidP="00913A94">
      <w:pPr>
        <w:spacing w:after="0"/>
      </w:pPr>
      <w:r>
        <w:t>-</w:t>
      </w:r>
      <w:r w:rsidR="00320940">
        <w:t>18.September 1814 – 9.Juni 1815</w:t>
      </w:r>
    </w:p>
    <w:p w:rsidR="00084A3A" w:rsidRDefault="00913A94" w:rsidP="00913A94">
      <w:pPr>
        <w:spacing w:after="0"/>
      </w:pPr>
      <w:r>
        <w:t>-</w:t>
      </w:r>
      <w:r w:rsidR="00084A3A">
        <w:t>Wirtschaftlicher Aufschwung während Wirtschaftskrise</w:t>
      </w:r>
    </w:p>
    <w:p w:rsidR="00913A94" w:rsidRDefault="00913A94" w:rsidP="00913A94">
      <w:pPr>
        <w:spacing w:after="0"/>
      </w:pPr>
    </w:p>
    <w:p w:rsidR="00084A3A" w:rsidRPr="00084A3A" w:rsidRDefault="00084A3A" w:rsidP="00913A94">
      <w:pPr>
        <w:spacing w:after="0"/>
        <w:rPr>
          <w:color w:val="FF0000"/>
        </w:rPr>
      </w:pPr>
      <w:r w:rsidRPr="00084A3A">
        <w:rPr>
          <w:color w:val="FF0000"/>
        </w:rPr>
        <w:t>Folie 2</w:t>
      </w:r>
    </w:p>
    <w:p w:rsidR="00084A3A" w:rsidRPr="00913A94" w:rsidRDefault="00084A3A" w:rsidP="00913A94">
      <w:pPr>
        <w:spacing w:after="0"/>
        <w:rPr>
          <w:b/>
        </w:rPr>
      </w:pPr>
      <w:r w:rsidRPr="00913A94">
        <w:rPr>
          <w:b/>
        </w:rPr>
        <w:t>Ziele:</w:t>
      </w:r>
    </w:p>
    <w:p w:rsidR="00084A3A" w:rsidRDefault="00084A3A" w:rsidP="00913A94">
      <w:pPr>
        <w:spacing w:after="0"/>
      </w:pPr>
      <w:r>
        <w:tab/>
        <w:t>-</w:t>
      </w:r>
      <w:proofErr w:type="gramStart"/>
      <w:r>
        <w:t>Restauration(</w:t>
      </w:r>
      <w:proofErr w:type="spellStart"/>
      <w:proofErr w:type="gramEnd"/>
      <w:r>
        <w:t>Wiederhellstung</w:t>
      </w:r>
      <w:proofErr w:type="spellEnd"/>
      <w:r>
        <w:t xml:space="preserve"> des politischen Systems von 1792)</w:t>
      </w:r>
    </w:p>
    <w:p w:rsidR="00084A3A" w:rsidRDefault="00084A3A" w:rsidP="00913A94">
      <w:pPr>
        <w:spacing w:after="0"/>
      </w:pPr>
      <w:r>
        <w:tab/>
        <w:t>-</w:t>
      </w:r>
      <w:proofErr w:type="gramStart"/>
      <w:r>
        <w:t>Legitimität(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die Wiedereinsetzung der alten Dynastien(Adelsgeschlechter))</w:t>
      </w:r>
    </w:p>
    <w:p w:rsidR="00084A3A" w:rsidRDefault="00084A3A" w:rsidP="00913A94">
      <w:pPr>
        <w:spacing w:after="0"/>
      </w:pPr>
      <w:r>
        <w:tab/>
        <w:t>-</w:t>
      </w:r>
      <w:proofErr w:type="gramStart"/>
      <w:r>
        <w:t>Solidarität(</w:t>
      </w:r>
      <w:proofErr w:type="gramEnd"/>
      <w:r>
        <w:t>Gemeinsamer Schutz vor Revolutionen)</w:t>
      </w:r>
    </w:p>
    <w:p w:rsidR="00084A3A" w:rsidRDefault="00084A3A" w:rsidP="00913A94">
      <w:pPr>
        <w:spacing w:after="0"/>
      </w:pPr>
      <w:r>
        <w:t>Ordnete nach Napoleons Niederlage Europa neu.</w:t>
      </w:r>
    </w:p>
    <w:p w:rsidR="00084A3A" w:rsidRDefault="00084A3A" w:rsidP="00913A94">
      <w:pPr>
        <w:spacing w:after="0"/>
      </w:pPr>
      <w:r>
        <w:t>Nachdem sich die politische Landkarte verändert hatte wurden neue Grenzen und Staaten erschaffen.</w:t>
      </w:r>
    </w:p>
    <w:p w:rsidR="00913A94" w:rsidRPr="00913A94" w:rsidRDefault="00913A94" w:rsidP="00913A94">
      <w:pPr>
        <w:spacing w:after="0"/>
      </w:pPr>
    </w:p>
    <w:p w:rsidR="00084A3A" w:rsidRPr="00F63F29" w:rsidRDefault="00084A3A" w:rsidP="00913A94">
      <w:pPr>
        <w:spacing w:after="0"/>
      </w:pPr>
      <w:r w:rsidRPr="00084A3A">
        <w:rPr>
          <w:color w:val="FF0000"/>
        </w:rPr>
        <w:t>Folie 4</w:t>
      </w:r>
      <w:r w:rsidR="00F63F29">
        <w:rPr>
          <w:color w:val="FF0000"/>
        </w:rPr>
        <w:t xml:space="preserve">: </w:t>
      </w:r>
      <w:r w:rsidR="00F63F29" w:rsidRPr="00F63F29">
        <w:t>Europa 1814</w:t>
      </w:r>
    </w:p>
    <w:p w:rsidR="00084A3A" w:rsidRPr="00F63F29" w:rsidRDefault="00084A3A" w:rsidP="00913A94">
      <w:pPr>
        <w:spacing w:after="0"/>
      </w:pPr>
      <w:r w:rsidRPr="00084A3A">
        <w:rPr>
          <w:color w:val="FF0000"/>
        </w:rPr>
        <w:t xml:space="preserve">Folie </w:t>
      </w:r>
      <w:r w:rsidRPr="00084A3A">
        <w:rPr>
          <w:color w:val="FF0000"/>
        </w:rPr>
        <w:t>5</w:t>
      </w:r>
      <w:r w:rsidR="00F63F29">
        <w:rPr>
          <w:color w:val="FF0000"/>
        </w:rPr>
        <w:t>:</w:t>
      </w:r>
      <w:r w:rsidR="00F63F29">
        <w:t xml:space="preserve"> Europa 1815</w:t>
      </w:r>
    </w:p>
    <w:p w:rsidR="00084A3A" w:rsidRDefault="00084A3A" w:rsidP="00913A94">
      <w:pPr>
        <w:spacing w:after="0"/>
      </w:pPr>
      <w:r w:rsidRPr="00084A3A">
        <w:rPr>
          <w:color w:val="FF0000"/>
        </w:rPr>
        <w:t xml:space="preserve">Folie </w:t>
      </w:r>
      <w:r w:rsidRPr="00084A3A">
        <w:rPr>
          <w:color w:val="FF0000"/>
        </w:rPr>
        <w:t>6</w:t>
      </w:r>
      <w:r>
        <w:t>: Wiener Palais am Ballhausplatz</w:t>
      </w:r>
    </w:p>
    <w:p w:rsidR="00084A3A" w:rsidRDefault="00084A3A" w:rsidP="00913A94">
      <w:pPr>
        <w:spacing w:after="0"/>
      </w:pPr>
    </w:p>
    <w:p w:rsidR="00084A3A" w:rsidRDefault="00084A3A" w:rsidP="00913A94">
      <w:pPr>
        <w:spacing w:after="0"/>
        <w:rPr>
          <w:color w:val="FF0000"/>
        </w:rPr>
      </w:pPr>
      <w:r w:rsidRPr="00084A3A">
        <w:rPr>
          <w:color w:val="FF0000"/>
        </w:rPr>
        <w:t>Folie 7</w:t>
      </w:r>
    </w:p>
    <w:p w:rsidR="00084A3A" w:rsidRPr="00084A3A" w:rsidRDefault="00084A3A" w:rsidP="00913A94">
      <w:pPr>
        <w:spacing w:after="0"/>
        <w:rPr>
          <w:color w:val="000000" w:themeColor="text1"/>
        </w:rPr>
      </w:pPr>
      <w:r w:rsidRPr="00084A3A">
        <w:rPr>
          <w:color w:val="000000" w:themeColor="text1"/>
        </w:rPr>
        <w:t xml:space="preserve">Veranstaltungen: </w:t>
      </w:r>
      <w:r w:rsidRPr="00913A94">
        <w:rPr>
          <w:b/>
        </w:rPr>
        <w:t>Bälle, Ereignisse</w:t>
      </w:r>
    </w:p>
    <w:p w:rsidR="00084A3A" w:rsidRDefault="00084A3A" w:rsidP="00913A94">
      <w:pPr>
        <w:spacing w:after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„Der Kongress gleicht einem Jahrmarkt in einer kleinen Stadt, wo jeder sein Vieh hintreibt, es zu verkaufen und zu vertauschen.“</w:t>
      </w:r>
    </w:p>
    <w:p w:rsidR="00084A3A" w:rsidRPr="00084A3A" w:rsidRDefault="00084A3A" w:rsidP="00913A94">
      <w:pPr>
        <w:spacing w:after="0"/>
        <w:rPr>
          <w:sz w:val="16"/>
        </w:rPr>
      </w:pPr>
      <w:r w:rsidRPr="00084A3A">
        <w:rPr>
          <w:sz w:val="16"/>
        </w:rPr>
        <w:t>-Der Marschall von Blücher (Gerhard Leberecht)</w:t>
      </w:r>
    </w:p>
    <w:p w:rsidR="00913A94" w:rsidRDefault="00913A94" w:rsidP="00913A94">
      <w:pPr>
        <w:spacing w:after="0"/>
        <w:rPr>
          <w:color w:val="FF0000"/>
        </w:rPr>
      </w:pPr>
    </w:p>
    <w:p w:rsidR="00084A3A" w:rsidRPr="00084A3A" w:rsidRDefault="00084A3A" w:rsidP="00913A94">
      <w:pPr>
        <w:spacing w:after="0"/>
        <w:rPr>
          <w:color w:val="FF0000"/>
        </w:rPr>
      </w:pPr>
      <w:r>
        <w:rPr>
          <w:color w:val="FF0000"/>
        </w:rPr>
        <w:t>Folie 8</w:t>
      </w:r>
    </w:p>
    <w:p w:rsidR="00D80D42" w:rsidRDefault="00913A94" w:rsidP="00913A94">
      <w:pPr>
        <w:spacing w:after="0"/>
      </w:pPr>
      <w:r>
        <w:t>-</w:t>
      </w:r>
      <w:r w:rsidR="00320940">
        <w:t>Unter Leitung von österr. Außenminister (Fürst von Metternich) berieten Vertreter aus 200 europäischen Staaten (außer Osmanisches Reich) über die Zukunft von Europa</w:t>
      </w:r>
    </w:p>
    <w:p w:rsidR="00084A3A" w:rsidRPr="00084A3A" w:rsidRDefault="00913A94" w:rsidP="00913A94">
      <w:pPr>
        <w:spacing w:after="0"/>
        <w:rPr>
          <w:rFonts w:cstheme="minorHAnsi"/>
          <w:color w:val="333333"/>
          <w:shd w:val="clear" w:color="auto" w:fill="FFFFFF"/>
        </w:rPr>
      </w:pPr>
      <w:r>
        <w:rPr>
          <w:rFonts w:cstheme="minorHAnsi"/>
        </w:rPr>
        <w:t>-</w:t>
      </w:r>
      <w:r w:rsidR="00084A3A" w:rsidRPr="000B25C0">
        <w:rPr>
          <w:rFonts w:cstheme="minorHAnsi"/>
        </w:rPr>
        <w:t>Österreichs Vertreter: K</w:t>
      </w:r>
      <w:r w:rsidR="00084A3A" w:rsidRPr="000B25C0">
        <w:rPr>
          <w:rFonts w:cstheme="minorHAnsi"/>
          <w:color w:val="333333"/>
          <w:shd w:val="clear" w:color="auto" w:fill="FFFFFF"/>
        </w:rPr>
        <w:t>aiser Franz I. und Fürst</w:t>
      </w:r>
      <w:r w:rsidR="00084A3A">
        <w:rPr>
          <w:rFonts w:cstheme="minorHAnsi"/>
          <w:color w:val="333333"/>
          <w:shd w:val="clear" w:color="auto" w:fill="FFFFFF"/>
        </w:rPr>
        <w:t xml:space="preserve"> von</w:t>
      </w:r>
      <w:r w:rsidR="00084A3A" w:rsidRPr="000B25C0">
        <w:rPr>
          <w:rFonts w:cstheme="minorHAnsi"/>
          <w:color w:val="333333"/>
          <w:shd w:val="clear" w:color="auto" w:fill="FFFFFF"/>
        </w:rPr>
        <w:t xml:space="preserve"> Metternich </w:t>
      </w:r>
    </w:p>
    <w:p w:rsidR="00320940" w:rsidRDefault="00913A94" w:rsidP="00913A94">
      <w:pPr>
        <w:spacing w:after="0"/>
      </w:pPr>
      <w:r>
        <w:t>-</w:t>
      </w:r>
      <w:r w:rsidR="00320940">
        <w:t>Führende Rollen:</w:t>
      </w:r>
    </w:p>
    <w:p w:rsidR="00320940" w:rsidRPr="00913A94" w:rsidRDefault="00320940" w:rsidP="00913A94">
      <w:pPr>
        <w:spacing w:after="0"/>
        <w:rPr>
          <w:rFonts w:ascii="Arial" w:hAnsi="Arial" w:cs="Arial"/>
          <w:b/>
          <w:color w:val="333333"/>
          <w:sz w:val="20"/>
          <w:szCs w:val="27"/>
          <w:shd w:val="clear" w:color="auto" w:fill="FFFFFF"/>
        </w:rPr>
      </w:pPr>
      <w:r w:rsidRPr="00913A94">
        <w:rPr>
          <w:rFonts w:ascii="Arial" w:hAnsi="Arial" w:cs="Arial"/>
          <w:b/>
          <w:color w:val="333333"/>
          <w:sz w:val="20"/>
          <w:szCs w:val="27"/>
          <w:shd w:val="clear" w:color="auto" w:fill="FFFFFF"/>
        </w:rPr>
        <w:t>Russland</w:t>
      </w:r>
      <w:r w:rsidR="000B25C0" w:rsidRPr="00913A94">
        <w:rPr>
          <w:rFonts w:ascii="Arial" w:hAnsi="Arial" w:cs="Arial"/>
          <w:b/>
          <w:color w:val="333333"/>
          <w:sz w:val="20"/>
          <w:szCs w:val="27"/>
          <w:shd w:val="clear" w:color="auto" w:fill="FFFFFF"/>
        </w:rPr>
        <w:t>, P</w:t>
      </w:r>
      <w:r w:rsidRPr="00913A94">
        <w:rPr>
          <w:rFonts w:ascii="Arial" w:hAnsi="Arial" w:cs="Arial"/>
          <w:b/>
          <w:color w:val="333333"/>
          <w:sz w:val="20"/>
          <w:szCs w:val="27"/>
          <w:shd w:val="clear" w:color="auto" w:fill="FFFFFF"/>
        </w:rPr>
        <w:t>reußen</w:t>
      </w:r>
      <w:r w:rsidR="000B25C0" w:rsidRPr="00913A94">
        <w:rPr>
          <w:rFonts w:ascii="Arial" w:hAnsi="Arial" w:cs="Arial"/>
          <w:b/>
          <w:color w:val="333333"/>
          <w:sz w:val="20"/>
          <w:szCs w:val="27"/>
          <w:shd w:val="clear" w:color="auto" w:fill="FFFFFF"/>
        </w:rPr>
        <w:t xml:space="preserve">, </w:t>
      </w:r>
      <w:r w:rsidRPr="00913A94">
        <w:rPr>
          <w:rFonts w:ascii="Arial" w:hAnsi="Arial" w:cs="Arial"/>
          <w:b/>
          <w:color w:val="333333"/>
          <w:sz w:val="20"/>
          <w:szCs w:val="27"/>
          <w:shd w:val="clear" w:color="auto" w:fill="FFFFFF"/>
        </w:rPr>
        <w:t>England</w:t>
      </w:r>
      <w:r w:rsidR="000B25C0" w:rsidRPr="00913A94">
        <w:rPr>
          <w:rFonts w:ascii="Arial" w:hAnsi="Arial" w:cs="Arial"/>
          <w:b/>
          <w:color w:val="333333"/>
          <w:sz w:val="20"/>
          <w:szCs w:val="27"/>
          <w:shd w:val="clear" w:color="auto" w:fill="FFFFFF"/>
        </w:rPr>
        <w:t xml:space="preserve">, </w:t>
      </w:r>
      <w:r w:rsidRPr="00913A94">
        <w:rPr>
          <w:rFonts w:ascii="Arial" w:hAnsi="Arial" w:cs="Arial"/>
          <w:b/>
          <w:color w:val="333333"/>
          <w:sz w:val="20"/>
          <w:szCs w:val="27"/>
          <w:shd w:val="clear" w:color="auto" w:fill="FFFFFF"/>
        </w:rPr>
        <w:t>Österreich</w:t>
      </w:r>
      <w:r w:rsidR="000B25C0" w:rsidRPr="00913A94">
        <w:rPr>
          <w:rFonts w:ascii="Arial" w:hAnsi="Arial" w:cs="Arial"/>
          <w:b/>
          <w:color w:val="333333"/>
          <w:sz w:val="20"/>
          <w:szCs w:val="27"/>
          <w:shd w:val="clear" w:color="auto" w:fill="FFFFFF"/>
        </w:rPr>
        <w:t>, wiederhergestelltes Frankreich</w:t>
      </w:r>
    </w:p>
    <w:p w:rsidR="00913A94" w:rsidRDefault="00913A94">
      <w:pPr>
        <w:rPr>
          <w:rFonts w:ascii="Arial" w:hAnsi="Arial" w:cs="Arial"/>
          <w:color w:val="FF0000"/>
          <w:sz w:val="20"/>
          <w:szCs w:val="27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7"/>
          <w:shd w:val="clear" w:color="auto" w:fill="FFFFFF"/>
        </w:rPr>
        <w:br w:type="page"/>
      </w:r>
    </w:p>
    <w:p w:rsidR="00084A3A" w:rsidRPr="00084A3A" w:rsidRDefault="00084A3A" w:rsidP="00913A94">
      <w:pPr>
        <w:spacing w:after="0"/>
        <w:rPr>
          <w:rFonts w:ascii="Arial" w:hAnsi="Arial" w:cs="Arial"/>
          <w:color w:val="FF0000"/>
          <w:sz w:val="20"/>
          <w:szCs w:val="27"/>
          <w:shd w:val="clear" w:color="auto" w:fill="FFFFFF"/>
        </w:rPr>
      </w:pPr>
    </w:p>
    <w:p w:rsidR="00084A3A" w:rsidRPr="00084A3A" w:rsidRDefault="00084A3A" w:rsidP="00913A94">
      <w:pPr>
        <w:spacing w:after="0"/>
        <w:rPr>
          <w:rFonts w:ascii="Arial" w:hAnsi="Arial" w:cs="Arial"/>
          <w:color w:val="FF0000"/>
          <w:sz w:val="20"/>
          <w:szCs w:val="27"/>
          <w:shd w:val="clear" w:color="auto" w:fill="FFFFFF"/>
        </w:rPr>
      </w:pPr>
      <w:r w:rsidRPr="00084A3A">
        <w:rPr>
          <w:rFonts w:ascii="Arial" w:hAnsi="Arial" w:cs="Arial"/>
          <w:color w:val="FF0000"/>
          <w:sz w:val="20"/>
          <w:szCs w:val="27"/>
          <w:shd w:val="clear" w:color="auto" w:fill="FFFFFF"/>
        </w:rPr>
        <w:t>Folie 9</w:t>
      </w:r>
    </w:p>
    <w:p w:rsidR="00012805" w:rsidRDefault="00913A94" w:rsidP="00913A94">
      <w:pPr>
        <w:spacing w:after="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-</w:t>
      </w:r>
      <w:r w:rsidR="00012805">
        <w:rPr>
          <w:rFonts w:cstheme="minorHAnsi"/>
          <w:color w:val="333333"/>
          <w:shd w:val="clear" w:color="auto" w:fill="FFFFFF"/>
        </w:rPr>
        <w:t>Verhandlungen erstmals in Kommissionen.</w:t>
      </w:r>
    </w:p>
    <w:p w:rsidR="00012805" w:rsidRPr="00913A94" w:rsidRDefault="00012805" w:rsidP="00913A94">
      <w:pPr>
        <w:spacing w:after="0"/>
        <w:rPr>
          <w:rFonts w:cstheme="minorHAnsi"/>
          <w:b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913A94">
        <w:rPr>
          <w:rFonts w:cstheme="minorHAnsi"/>
          <w:b/>
          <w:color w:val="333333"/>
          <w:shd w:val="clear" w:color="auto" w:fill="FFFFFF"/>
        </w:rPr>
        <w:t>-Deutschen</w:t>
      </w:r>
    </w:p>
    <w:p w:rsidR="00012805" w:rsidRPr="00913A94" w:rsidRDefault="00012805" w:rsidP="00913A94">
      <w:pPr>
        <w:spacing w:after="0"/>
        <w:rPr>
          <w:rFonts w:cstheme="minorHAnsi"/>
          <w:b/>
          <w:color w:val="333333"/>
          <w:shd w:val="clear" w:color="auto" w:fill="FFFFFF"/>
        </w:rPr>
      </w:pPr>
      <w:r w:rsidRPr="00913A94">
        <w:rPr>
          <w:rFonts w:cstheme="minorHAnsi"/>
          <w:b/>
          <w:color w:val="333333"/>
          <w:shd w:val="clear" w:color="auto" w:fill="FFFFFF"/>
        </w:rPr>
        <w:tab/>
        <w:t>-Europäischen Angelegenheiten</w:t>
      </w:r>
    </w:p>
    <w:p w:rsidR="00012805" w:rsidRPr="00913A94" w:rsidRDefault="00012805" w:rsidP="00913A94">
      <w:pPr>
        <w:spacing w:after="0"/>
        <w:rPr>
          <w:rFonts w:cstheme="minorHAnsi"/>
          <w:b/>
          <w:color w:val="333333"/>
          <w:shd w:val="clear" w:color="auto" w:fill="FFFFFF"/>
        </w:rPr>
      </w:pPr>
      <w:r w:rsidRPr="00913A94">
        <w:rPr>
          <w:rFonts w:cstheme="minorHAnsi"/>
          <w:b/>
          <w:color w:val="333333"/>
          <w:shd w:val="clear" w:color="auto" w:fill="FFFFFF"/>
        </w:rPr>
        <w:tab/>
        <w:t>-Gebietsfragen</w:t>
      </w:r>
    </w:p>
    <w:p w:rsidR="00012805" w:rsidRPr="00913A94" w:rsidRDefault="00012805" w:rsidP="00913A94">
      <w:pPr>
        <w:spacing w:after="0"/>
        <w:rPr>
          <w:rFonts w:cstheme="minorHAnsi"/>
          <w:b/>
          <w:color w:val="333333"/>
          <w:shd w:val="clear" w:color="auto" w:fill="FFFFFF"/>
        </w:rPr>
      </w:pPr>
      <w:r w:rsidRPr="00913A94">
        <w:rPr>
          <w:rFonts w:cstheme="minorHAnsi"/>
          <w:b/>
          <w:color w:val="333333"/>
          <w:shd w:val="clear" w:color="auto" w:fill="FFFFFF"/>
        </w:rPr>
        <w:tab/>
        <w:t>-Flussschifffahrt</w:t>
      </w:r>
    </w:p>
    <w:p w:rsidR="00012805" w:rsidRPr="00913A94" w:rsidRDefault="00012805" w:rsidP="00913A94">
      <w:pPr>
        <w:spacing w:after="0"/>
        <w:rPr>
          <w:rFonts w:cstheme="minorHAnsi"/>
          <w:b/>
          <w:color w:val="333333"/>
          <w:shd w:val="clear" w:color="auto" w:fill="FFFFFF"/>
        </w:rPr>
      </w:pPr>
      <w:r w:rsidRPr="00913A94">
        <w:rPr>
          <w:rFonts w:cstheme="minorHAnsi"/>
          <w:b/>
          <w:color w:val="333333"/>
          <w:shd w:val="clear" w:color="auto" w:fill="FFFFFF"/>
        </w:rPr>
        <w:tab/>
        <w:t>-Sklavenhandel</w:t>
      </w:r>
    </w:p>
    <w:p w:rsidR="00012805" w:rsidRDefault="00913A94" w:rsidP="00913A94">
      <w:pPr>
        <w:spacing w:after="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-</w:t>
      </w:r>
      <w:r w:rsidR="00012805">
        <w:rPr>
          <w:rFonts w:cstheme="minorHAnsi"/>
          <w:color w:val="333333"/>
          <w:shd w:val="clear" w:color="auto" w:fill="FFFFFF"/>
        </w:rPr>
        <w:t>Kongressakte nur die Unterschriften der Hauptmächte</w:t>
      </w:r>
      <w:r w:rsidR="00641A48">
        <w:rPr>
          <w:rFonts w:cstheme="minorHAnsi"/>
          <w:color w:val="333333"/>
          <w:shd w:val="clear" w:color="auto" w:fill="FFFFFF"/>
        </w:rPr>
        <w:t>: Österreich, Spanien, Frankreich, Großbritannien, Portugal, Preußen, Russland und Schweden.</w:t>
      </w:r>
    </w:p>
    <w:p w:rsidR="00913A94" w:rsidRPr="00084A3A" w:rsidRDefault="00913A94" w:rsidP="00913A94">
      <w:pPr>
        <w:spacing w:after="0"/>
        <w:rPr>
          <w:rFonts w:cstheme="minorHAnsi"/>
          <w:color w:val="333333"/>
          <w:shd w:val="clear" w:color="auto" w:fill="FFFFFF"/>
        </w:rPr>
      </w:pPr>
    </w:p>
    <w:p w:rsidR="00641A48" w:rsidRDefault="00913A94" w:rsidP="00913A94">
      <w:pPr>
        <w:spacing w:after="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-</w:t>
      </w:r>
      <w:r w:rsidR="00641A48">
        <w:rPr>
          <w:rFonts w:cstheme="minorHAnsi"/>
          <w:color w:val="333333"/>
          <w:shd w:val="clear" w:color="auto" w:fill="FFFFFF"/>
        </w:rPr>
        <w:t>Deutsche Bundesakte wurde extra behandelt und nur von den betroffenen Staaten unterzeichnet</w:t>
      </w:r>
    </w:p>
    <w:p w:rsidR="00D80D42" w:rsidRDefault="009E3B90" w:rsidP="00913A94">
      <w:pPr>
        <w:spacing w:after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Grundlage für die Verhandlungen über eine staatliche Neuordnung war der Artikel VI des </w:t>
      </w:r>
      <w:hyperlink r:id="rId4" w:tooltip="Erster Pariser Friede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Ersten Pariser Friedens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vom 30. Mai 1814. Dort wurde den deutschen Staaten ihre Unabhängigkeit und die Vereinigung durch ein föderatives Band zugesichert.</w:t>
      </w:r>
    </w:p>
    <w:p w:rsidR="00913A94" w:rsidRDefault="00913A94" w:rsidP="00913A94">
      <w:pPr>
        <w:spacing w:after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:rsidR="00084A3A" w:rsidRDefault="00084A3A" w:rsidP="00913A94">
      <w:pPr>
        <w:spacing w:after="0"/>
        <w:rPr>
          <w:rFonts w:cstheme="minorHAnsi"/>
          <w:color w:val="333333"/>
          <w:shd w:val="clear" w:color="auto" w:fill="FFFFFF"/>
        </w:rPr>
      </w:pPr>
      <w:r w:rsidRPr="00084A3A">
        <w:rPr>
          <w:rFonts w:cstheme="minorHAnsi"/>
          <w:color w:val="FF0000"/>
          <w:shd w:val="clear" w:color="auto" w:fill="FFFFFF"/>
        </w:rPr>
        <w:t>Folie 10</w:t>
      </w:r>
      <w:r>
        <w:rPr>
          <w:rFonts w:cstheme="minorHAnsi"/>
          <w:color w:val="333333"/>
          <w:shd w:val="clear" w:color="auto" w:fill="FFFFFF"/>
        </w:rPr>
        <w:t>: Schweiz</w:t>
      </w:r>
    </w:p>
    <w:p w:rsidR="00320940" w:rsidRPr="00084A3A" w:rsidRDefault="00084A3A" w:rsidP="00913A94">
      <w:pPr>
        <w:spacing w:after="0"/>
        <w:rPr>
          <w:rFonts w:cstheme="minorHAnsi"/>
          <w:color w:val="333333"/>
          <w:shd w:val="clear" w:color="auto" w:fill="FFFFFF"/>
        </w:rPr>
      </w:pPr>
      <w:r w:rsidRPr="00084A3A">
        <w:rPr>
          <w:rFonts w:cstheme="minorHAnsi"/>
          <w:color w:val="FF0000"/>
          <w:shd w:val="clear" w:color="auto" w:fill="FFFFFF"/>
        </w:rPr>
        <w:t>Folie 11</w:t>
      </w:r>
      <w:r>
        <w:rPr>
          <w:rFonts w:cstheme="minorHAnsi"/>
          <w:color w:val="333333"/>
          <w:shd w:val="clear" w:color="auto" w:fill="FFFFFF"/>
        </w:rPr>
        <w:t>: Europa</w:t>
      </w:r>
    </w:p>
    <w:p w:rsidR="00320940" w:rsidRPr="00320940" w:rsidRDefault="00320940" w:rsidP="00913A94">
      <w:pPr>
        <w:spacing w:after="0"/>
      </w:pPr>
    </w:p>
    <w:p w:rsidR="00320940" w:rsidRDefault="00320940"/>
    <w:sectPr w:rsidR="003209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40"/>
    <w:rsid w:val="00012805"/>
    <w:rsid w:val="00084A3A"/>
    <w:rsid w:val="000B25C0"/>
    <w:rsid w:val="00231BB5"/>
    <w:rsid w:val="00320940"/>
    <w:rsid w:val="00641A48"/>
    <w:rsid w:val="00913A94"/>
    <w:rsid w:val="009B60F6"/>
    <w:rsid w:val="009E3B90"/>
    <w:rsid w:val="00A341A9"/>
    <w:rsid w:val="00D80D42"/>
    <w:rsid w:val="00EC7929"/>
    <w:rsid w:val="00F6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16E0"/>
  <w15:chartTrackingRefBased/>
  <w15:docId w15:val="{FF471232-4153-4EE6-8C6B-6992002F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0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209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B25C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25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.wikipedia.org/wiki/Erster_Pariser_Frieden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4</cp:revision>
  <dcterms:created xsi:type="dcterms:W3CDTF">2018-03-04T13:51:00Z</dcterms:created>
  <dcterms:modified xsi:type="dcterms:W3CDTF">2018-03-04T15:58:00Z</dcterms:modified>
</cp:coreProperties>
</file>