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B898" w14:textId="04AC6F8E" w:rsidR="00941E69" w:rsidRPr="00123529" w:rsidRDefault="00941E69" w:rsidP="00941E6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23529">
        <w:rPr>
          <w:sz w:val="24"/>
          <w:szCs w:val="24"/>
        </w:rPr>
        <w:t xml:space="preserve">Art des </w:t>
      </w:r>
      <w:proofErr w:type="spellStart"/>
      <w:r w:rsidRPr="00123529">
        <w:rPr>
          <w:sz w:val="24"/>
          <w:szCs w:val="24"/>
        </w:rPr>
        <w:t>Verfahrens</w:t>
      </w:r>
      <w:proofErr w:type="spellEnd"/>
      <w:r w:rsidRPr="00123529">
        <w:rPr>
          <w:sz w:val="24"/>
          <w:szCs w:val="24"/>
          <w:lang w:val="en-GB"/>
        </w:rPr>
        <w:t>:</w:t>
      </w:r>
    </w:p>
    <w:p w14:paraId="1425EF67" w14:textId="032FAB33" w:rsidR="00941E69" w:rsidRPr="00941E69" w:rsidRDefault="00941E69" w:rsidP="00941E69">
      <w:pPr>
        <w:pStyle w:val="Listenabsatz"/>
        <w:numPr>
          <w:ilvl w:val="1"/>
          <w:numId w:val="1"/>
        </w:numPr>
      </w:pPr>
      <w:proofErr w:type="spellStart"/>
      <w:r>
        <w:rPr>
          <w:lang w:val="en-GB"/>
        </w:rPr>
        <w:t>Offenes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Verfahren</w:t>
      </w:r>
      <w:proofErr w:type="spellEnd"/>
    </w:p>
    <w:p w14:paraId="56C774D4" w14:textId="77777777" w:rsidR="00941E69" w:rsidRDefault="00941E69" w:rsidP="00941E69">
      <w:pPr>
        <w:pStyle w:val="Listenabsatz"/>
        <w:ind w:left="1440"/>
      </w:pPr>
    </w:p>
    <w:p w14:paraId="681B8738" w14:textId="3CD9D6CA" w:rsidR="00941E69" w:rsidRPr="00123529" w:rsidRDefault="00941E69" w:rsidP="00941E69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00123529">
        <w:rPr>
          <w:sz w:val="24"/>
          <w:szCs w:val="24"/>
        </w:rPr>
        <w:t>Leistungsbeschreibung</w:t>
      </w:r>
      <w:proofErr w:type="spellEnd"/>
      <w:r w:rsidRPr="00123529">
        <w:rPr>
          <w:sz w:val="24"/>
          <w:szCs w:val="24"/>
        </w:rPr>
        <w:t>/-</w:t>
      </w:r>
      <w:proofErr w:type="spellStart"/>
      <w:r w:rsidRPr="00123529">
        <w:rPr>
          <w:sz w:val="24"/>
          <w:szCs w:val="24"/>
        </w:rPr>
        <w:t>verzeichnis</w:t>
      </w:r>
      <w:proofErr w:type="spellEnd"/>
    </w:p>
    <w:p w14:paraId="1A0CF1D0" w14:textId="77777777" w:rsidR="00123529" w:rsidRDefault="002A5933" w:rsidP="00941E69">
      <w:pPr>
        <w:pStyle w:val="Listenabsatz"/>
        <w:numPr>
          <w:ilvl w:val="1"/>
          <w:numId w:val="1"/>
        </w:numPr>
      </w:pPr>
      <w:proofErr w:type="spellStart"/>
      <w:r>
        <w:t>Elektronische</w:t>
      </w:r>
      <w:proofErr w:type="spellEnd"/>
      <w:r>
        <w:t xml:space="preserve"> T</w:t>
      </w:r>
      <w:proofErr w:type="spellStart"/>
      <w:r>
        <w:t>afeln</w:t>
      </w:r>
      <w:proofErr w:type="spellEnd"/>
      <w:r>
        <w:t xml:space="preserve"> </w:t>
      </w:r>
      <w:proofErr w:type="spellStart"/>
      <w:r>
        <w:t>inkl</w:t>
      </w:r>
      <w:proofErr w:type="spellEnd"/>
      <w:r>
        <w:t xml:space="preserve">. Installation, Montage </w:t>
      </w:r>
      <w:proofErr w:type="spellStart"/>
      <w:r>
        <w:t>vor</w:t>
      </w:r>
      <w:proofErr w:type="spellEnd"/>
      <w:r>
        <w:t xml:space="preserve"> Ort und </w:t>
      </w:r>
      <w:proofErr w:type="spellStart"/>
      <w:r>
        <w:t>Wartung</w:t>
      </w:r>
      <w:proofErr w:type="spellEnd"/>
      <w:r>
        <w:t xml:space="preserve"> auf 4 Jahre </w:t>
      </w:r>
    </w:p>
    <w:p w14:paraId="7D1A1725" w14:textId="77777777" w:rsidR="00123529" w:rsidRDefault="002A5933" w:rsidP="00941E69">
      <w:pPr>
        <w:pStyle w:val="Listenabsatz"/>
        <w:numPr>
          <w:ilvl w:val="1"/>
          <w:numId w:val="1"/>
        </w:numPr>
      </w:pPr>
      <w:proofErr w:type="spellStart"/>
      <w:r>
        <w:t>Pädagogische</w:t>
      </w:r>
      <w:proofErr w:type="spellEnd"/>
      <w:r>
        <w:t xml:space="preserve"> Software </w:t>
      </w:r>
      <w:proofErr w:type="spellStart"/>
      <w:r>
        <w:t>inkl</w:t>
      </w:r>
      <w:proofErr w:type="spellEnd"/>
      <w:r>
        <w:t xml:space="preserve">. Installation und </w:t>
      </w:r>
      <w:proofErr w:type="spellStart"/>
      <w:r>
        <w:t>Wartung</w:t>
      </w:r>
      <w:proofErr w:type="spellEnd"/>
      <w:r>
        <w:t xml:space="preserve"> auf 4 Jahre</w:t>
      </w:r>
    </w:p>
    <w:p w14:paraId="2485D9BF" w14:textId="3DFF3BF2" w:rsidR="00123529" w:rsidRDefault="002A5933" w:rsidP="00941E69">
      <w:pPr>
        <w:pStyle w:val="Listenabsatz"/>
        <w:numPr>
          <w:ilvl w:val="1"/>
          <w:numId w:val="1"/>
        </w:numPr>
      </w:pPr>
      <w:proofErr w:type="spellStart"/>
      <w:r>
        <w:t>Grundschulung</w:t>
      </w:r>
      <w:proofErr w:type="spellEnd"/>
    </w:p>
    <w:p w14:paraId="0C11D1D6" w14:textId="7A583212" w:rsidR="00941E69" w:rsidRPr="00941E69" w:rsidRDefault="002A5933" w:rsidP="00941E69">
      <w:pPr>
        <w:pStyle w:val="Listenabsatz"/>
        <w:numPr>
          <w:ilvl w:val="1"/>
          <w:numId w:val="1"/>
        </w:numPr>
      </w:pPr>
      <w:proofErr w:type="spellStart"/>
      <w:r>
        <w:t>Aufbauschulung</w:t>
      </w:r>
      <w:proofErr w:type="spellEnd"/>
    </w:p>
    <w:p w14:paraId="5FFE999D" w14:textId="77777777" w:rsidR="00941E69" w:rsidRDefault="00941E69" w:rsidP="00941E69">
      <w:pPr>
        <w:pStyle w:val="Listenabsatz"/>
        <w:ind w:left="1440"/>
      </w:pPr>
    </w:p>
    <w:p w14:paraId="031F4DAF" w14:textId="596DDAFD" w:rsidR="00941E69" w:rsidRPr="00123529" w:rsidRDefault="00941E69" w:rsidP="00941E69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00123529">
        <w:rPr>
          <w:sz w:val="24"/>
          <w:szCs w:val="24"/>
        </w:rPr>
        <w:t>Preisarten</w:t>
      </w:r>
      <w:proofErr w:type="spellEnd"/>
      <w:r w:rsidRPr="00123529">
        <w:rPr>
          <w:sz w:val="24"/>
          <w:szCs w:val="24"/>
        </w:rPr>
        <w:t>/-</w:t>
      </w:r>
      <w:proofErr w:type="spellStart"/>
      <w:r w:rsidRPr="00123529">
        <w:rPr>
          <w:sz w:val="24"/>
          <w:szCs w:val="24"/>
        </w:rPr>
        <w:t>verfahren</w:t>
      </w:r>
      <w:proofErr w:type="spellEnd"/>
    </w:p>
    <w:p w14:paraId="6676F380" w14:textId="181D38B8" w:rsidR="00941E69" w:rsidRDefault="00941E69" w:rsidP="00941E69">
      <w:pPr>
        <w:pStyle w:val="Listenabsatz"/>
        <w:numPr>
          <w:ilvl w:val="1"/>
          <w:numId w:val="1"/>
        </w:numPr>
      </w:pPr>
      <w:proofErr w:type="spellStart"/>
      <w:r>
        <w:t>Preisangebotsverfahren</w:t>
      </w:r>
      <w:proofErr w:type="spellEnd"/>
    </w:p>
    <w:p w14:paraId="34159F72" w14:textId="77777777" w:rsidR="00941E69" w:rsidRDefault="00941E69" w:rsidP="00941E69">
      <w:pPr>
        <w:pStyle w:val="Listenabsatz"/>
        <w:ind w:left="1440"/>
      </w:pPr>
    </w:p>
    <w:p w14:paraId="62F3D9FC" w14:textId="4558163E" w:rsidR="00941E69" w:rsidRPr="00123529" w:rsidRDefault="00941E69" w:rsidP="00941E69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00123529">
        <w:rPr>
          <w:sz w:val="24"/>
          <w:szCs w:val="24"/>
        </w:rPr>
        <w:t>Zulässigkeit</w:t>
      </w:r>
      <w:proofErr w:type="spellEnd"/>
      <w:r w:rsidRPr="00123529">
        <w:rPr>
          <w:sz w:val="24"/>
          <w:szCs w:val="24"/>
        </w:rPr>
        <w:t xml:space="preserve"> von </w:t>
      </w:r>
      <w:proofErr w:type="spellStart"/>
      <w:r w:rsidRPr="00123529">
        <w:rPr>
          <w:sz w:val="24"/>
          <w:szCs w:val="24"/>
        </w:rPr>
        <w:t>Alternativ</w:t>
      </w:r>
      <w:proofErr w:type="spellEnd"/>
      <w:r w:rsidRPr="00123529">
        <w:rPr>
          <w:sz w:val="24"/>
          <w:szCs w:val="24"/>
        </w:rPr>
        <w:t>-/</w:t>
      </w:r>
      <w:proofErr w:type="spellStart"/>
      <w:r w:rsidRPr="00123529">
        <w:rPr>
          <w:sz w:val="24"/>
          <w:szCs w:val="24"/>
        </w:rPr>
        <w:t>Abänderungs</w:t>
      </w:r>
      <w:proofErr w:type="spellEnd"/>
      <w:r w:rsidRPr="00123529">
        <w:rPr>
          <w:sz w:val="24"/>
          <w:szCs w:val="24"/>
        </w:rPr>
        <w:t>-/</w:t>
      </w:r>
      <w:proofErr w:type="spellStart"/>
      <w:r w:rsidRPr="00123529">
        <w:rPr>
          <w:sz w:val="24"/>
          <w:szCs w:val="24"/>
        </w:rPr>
        <w:t>Variantenangeboten</w:t>
      </w:r>
      <w:proofErr w:type="spellEnd"/>
    </w:p>
    <w:p w14:paraId="5F5A2C2D" w14:textId="332785BE" w:rsidR="00941E69" w:rsidRPr="00941E69" w:rsidRDefault="00941E69" w:rsidP="00941E69">
      <w:pPr>
        <w:pStyle w:val="Listenabsatz"/>
        <w:numPr>
          <w:ilvl w:val="1"/>
          <w:numId w:val="1"/>
        </w:numPr>
      </w:pPr>
      <w:r>
        <w:rPr>
          <w:lang w:val="en-GB"/>
        </w:rPr>
        <w:t xml:space="preserve">Alle </w:t>
      </w:r>
      <w:proofErr w:type="spellStart"/>
      <w:r>
        <w:rPr>
          <w:lang w:val="en-GB"/>
        </w:rPr>
        <w:t>drei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Nicht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zugelassen</w:t>
      </w:r>
      <w:proofErr w:type="spellEnd"/>
      <w:r>
        <w:rPr>
          <w:lang w:val="en-GB"/>
        </w:rPr>
        <w:t>”</w:t>
      </w:r>
    </w:p>
    <w:p w14:paraId="7C7C99FA" w14:textId="77777777" w:rsidR="00941E69" w:rsidRDefault="00941E69" w:rsidP="00941E69">
      <w:pPr>
        <w:pStyle w:val="Listenabsatz"/>
        <w:ind w:left="1440"/>
      </w:pPr>
    </w:p>
    <w:p w14:paraId="3FFE8738" w14:textId="0E429AF3" w:rsidR="00941E69" w:rsidRPr="00123529" w:rsidRDefault="00941E69" w:rsidP="00941E69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00123529">
        <w:rPr>
          <w:sz w:val="24"/>
          <w:szCs w:val="24"/>
        </w:rPr>
        <w:t>Subunternehmer</w:t>
      </w:r>
      <w:proofErr w:type="spellEnd"/>
    </w:p>
    <w:p w14:paraId="4E282C82" w14:textId="77777777" w:rsidR="00941E69" w:rsidRDefault="00941E69" w:rsidP="00941E69">
      <w:pPr>
        <w:pStyle w:val="Listenabsatz"/>
        <w:numPr>
          <w:ilvl w:val="1"/>
          <w:numId w:val="1"/>
        </w:numPr>
      </w:pPr>
      <w:r>
        <w:t xml:space="preserve">Die Weitergabe von </w:t>
      </w:r>
      <w:proofErr w:type="spellStart"/>
      <w:r>
        <w:t>Teilen</w:t>
      </w:r>
      <w:proofErr w:type="spellEnd"/>
      <w:r>
        <w:t xml:space="preserve"> der </w:t>
      </w:r>
      <w:proofErr w:type="spellStart"/>
      <w:r>
        <w:t>Leistung</w:t>
      </w:r>
      <w:proofErr w:type="spellEnd"/>
      <w:r>
        <w:t xml:space="preserve"> an </w:t>
      </w:r>
      <w:proofErr w:type="spellStart"/>
      <w:r>
        <w:t>Subunternehmer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zugelassen</w:t>
      </w:r>
      <w:proofErr w:type="spellEnd"/>
      <w:r>
        <w:t>.</w:t>
      </w:r>
    </w:p>
    <w:p w14:paraId="1D2502D5" w14:textId="47ADEC50" w:rsidR="00941E69" w:rsidRDefault="00941E69" w:rsidP="00941E69">
      <w:pPr>
        <w:pStyle w:val="Listenabsatz"/>
        <w:numPr>
          <w:ilvl w:val="1"/>
          <w:numId w:val="1"/>
        </w:numPr>
      </w:pPr>
      <w:r>
        <w:t xml:space="preserve">Die Weitergabe des </w:t>
      </w:r>
      <w:proofErr w:type="spellStart"/>
      <w:r>
        <w:t>gesamten</w:t>
      </w:r>
      <w:proofErr w:type="spellEnd"/>
      <w:r>
        <w:t xml:space="preserve"> </w:t>
      </w:r>
      <w:proofErr w:type="spellStart"/>
      <w:r>
        <w:t>Auftrages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unzulässig</w:t>
      </w:r>
      <w:proofErr w:type="spellEnd"/>
      <w:r>
        <w:t xml:space="preserve">, </w:t>
      </w:r>
      <w:proofErr w:type="spellStart"/>
      <w:r>
        <w:t>ausgenommen</w:t>
      </w:r>
      <w:proofErr w:type="spellEnd"/>
      <w:r>
        <w:t xml:space="preserve"> </w:t>
      </w:r>
      <w:proofErr w:type="spellStart"/>
      <w:r>
        <w:t>hiervon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Kaufverträge</w:t>
      </w:r>
      <w:proofErr w:type="spellEnd"/>
      <w:r w:rsidRPr="00941E69">
        <w:rPr>
          <w:lang w:val="de-DE"/>
        </w:rPr>
        <w:t xml:space="preserve"> </w:t>
      </w:r>
      <w:proofErr w:type="spellStart"/>
      <w:r>
        <w:t>sowie</w:t>
      </w:r>
      <w:proofErr w:type="spellEnd"/>
      <w:r>
        <w:t xml:space="preserve"> die Weitergabe an </w:t>
      </w:r>
      <w:proofErr w:type="spellStart"/>
      <w:r>
        <w:t>verbundene</w:t>
      </w:r>
      <w:proofErr w:type="spellEnd"/>
      <w:r>
        <w:t xml:space="preserve"> </w:t>
      </w:r>
      <w:proofErr w:type="spellStart"/>
      <w:r>
        <w:t>Unternehmen</w:t>
      </w:r>
      <w:proofErr w:type="spellEnd"/>
      <w:r>
        <w:t>.</w:t>
      </w:r>
    </w:p>
    <w:p w14:paraId="2C3F1659" w14:textId="12EA6EAC" w:rsidR="00941E69" w:rsidRPr="00941E69" w:rsidRDefault="00941E69" w:rsidP="00941E69">
      <w:pPr>
        <w:pStyle w:val="Listenabsatz"/>
        <w:numPr>
          <w:ilvl w:val="1"/>
          <w:numId w:val="1"/>
        </w:numPr>
      </w:pPr>
      <w:proofErr w:type="spellStart"/>
      <w:r>
        <w:t>Im</w:t>
      </w:r>
      <w:proofErr w:type="spellEnd"/>
      <w:r>
        <w:t xml:space="preserve"> Falle der </w:t>
      </w:r>
      <w:proofErr w:type="spellStart"/>
      <w:r>
        <w:t>beabsichtigten</w:t>
      </w:r>
      <w:proofErr w:type="spellEnd"/>
      <w:r>
        <w:t xml:space="preserve"> Weitergabe von </w:t>
      </w:r>
      <w:proofErr w:type="spellStart"/>
      <w:r>
        <w:t>Teilen</w:t>
      </w:r>
      <w:proofErr w:type="spellEnd"/>
      <w:r>
        <w:t xml:space="preserve"> der </w:t>
      </w:r>
      <w:proofErr w:type="spellStart"/>
      <w:r>
        <w:t>Leistung</w:t>
      </w:r>
      <w:proofErr w:type="spellEnd"/>
      <w:r>
        <w:t xml:space="preserve"> an </w:t>
      </w:r>
      <w:proofErr w:type="spellStart"/>
      <w:r>
        <w:t>Subunternehmer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der „</w:t>
      </w:r>
      <w:proofErr w:type="spellStart"/>
      <w:r>
        <w:t>Antragauf</w:t>
      </w:r>
      <w:proofErr w:type="spellEnd"/>
      <w:r>
        <w:t xml:space="preserve"> </w:t>
      </w:r>
      <w:proofErr w:type="spellStart"/>
      <w:r>
        <w:t>Genehmigung</w:t>
      </w:r>
      <w:proofErr w:type="spellEnd"/>
      <w:r>
        <w:t xml:space="preserve"> von </w:t>
      </w:r>
      <w:proofErr w:type="spellStart"/>
      <w:proofErr w:type="gramStart"/>
      <w:r>
        <w:t>Subunternehmern</w:t>
      </w:r>
      <w:proofErr w:type="spellEnd"/>
      <w:r>
        <w:t>“ (</w:t>
      </w:r>
      <w:proofErr w:type="spellStart"/>
      <w:proofErr w:type="gramEnd"/>
      <w:r>
        <w:t>Beilagen</w:t>
      </w:r>
      <w:proofErr w:type="spellEnd"/>
      <w:r>
        <w:t xml:space="preserve"> 2.1 und 2.2 </w:t>
      </w:r>
      <w:proofErr w:type="spellStart"/>
      <w:r>
        <w:t>zum</w:t>
      </w:r>
      <w:proofErr w:type="spellEnd"/>
      <w:r>
        <w:t xml:space="preserve"> </w:t>
      </w:r>
      <w:proofErr w:type="spellStart"/>
      <w:r>
        <w:t>Angebotsformular</w:t>
      </w:r>
      <w:proofErr w:type="spellEnd"/>
      <w:r>
        <w:t xml:space="preserve"> MA14-SR75)</w:t>
      </w:r>
      <w:proofErr w:type="spellStart"/>
      <w:r>
        <w:t>vollständig</w:t>
      </w:r>
      <w:proofErr w:type="spellEnd"/>
      <w:r>
        <w:t xml:space="preserve"> </w:t>
      </w:r>
      <w:proofErr w:type="spellStart"/>
      <w:r>
        <w:t>auszufüllen</w:t>
      </w:r>
      <w:proofErr w:type="spellEnd"/>
      <w:r>
        <w:t xml:space="preserve">. Es </w:t>
      </w:r>
      <w:proofErr w:type="spellStart"/>
      <w:r>
        <w:t>sind</w:t>
      </w:r>
      <w:proofErr w:type="spellEnd"/>
      <w:r>
        <w:t xml:space="preserve"> alle </w:t>
      </w:r>
      <w:proofErr w:type="spellStart"/>
      <w:r>
        <w:t>Subunternehmer</w:t>
      </w:r>
      <w:proofErr w:type="spellEnd"/>
      <w:r>
        <w:t xml:space="preserve"> </w:t>
      </w:r>
      <w:proofErr w:type="spellStart"/>
      <w:r>
        <w:t>anzugeben</w:t>
      </w:r>
      <w:proofErr w:type="spellEnd"/>
    </w:p>
    <w:p w14:paraId="2205E437" w14:textId="77777777" w:rsidR="00941E69" w:rsidRDefault="00941E69" w:rsidP="00941E69">
      <w:pPr>
        <w:pStyle w:val="Listenabsatz"/>
        <w:ind w:left="1440"/>
      </w:pPr>
    </w:p>
    <w:p w14:paraId="229644B0" w14:textId="46A471E8" w:rsidR="00941E69" w:rsidRPr="00123529" w:rsidRDefault="00941E69" w:rsidP="00941E69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00123529">
        <w:rPr>
          <w:sz w:val="24"/>
          <w:szCs w:val="24"/>
        </w:rPr>
        <w:t>Bietergemeinschaften</w:t>
      </w:r>
      <w:proofErr w:type="spellEnd"/>
      <w:r w:rsidRPr="00123529">
        <w:rPr>
          <w:sz w:val="24"/>
          <w:szCs w:val="24"/>
        </w:rPr>
        <w:t>/</w:t>
      </w:r>
      <w:proofErr w:type="spellStart"/>
      <w:r w:rsidRPr="00123529">
        <w:rPr>
          <w:sz w:val="24"/>
          <w:szCs w:val="24"/>
        </w:rPr>
        <w:t>ARGEs</w:t>
      </w:r>
      <w:proofErr w:type="spellEnd"/>
    </w:p>
    <w:p w14:paraId="2DB2BEAE" w14:textId="73196CEE" w:rsidR="00941E69" w:rsidRDefault="00941E69" w:rsidP="00941E69">
      <w:pPr>
        <w:pStyle w:val="Listenabsatz"/>
        <w:numPr>
          <w:ilvl w:val="1"/>
          <w:numId w:val="1"/>
        </w:numPr>
      </w:pPr>
      <w:proofErr w:type="spellStart"/>
      <w:r>
        <w:t>Bietergemeinschaften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zugelassen</w:t>
      </w:r>
      <w:proofErr w:type="spellEnd"/>
      <w:r>
        <w:t xml:space="preserve">. Die </w:t>
      </w:r>
      <w:proofErr w:type="spellStart"/>
      <w:r>
        <w:t>Unternehmer</w:t>
      </w:r>
      <w:proofErr w:type="spellEnd"/>
      <w:r>
        <w:t xml:space="preserve">, die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Bietergemeinschaft</w:t>
      </w:r>
      <w:proofErr w:type="spellEnd"/>
      <w:r>
        <w:t xml:space="preserve"> </w:t>
      </w:r>
      <w:proofErr w:type="spellStart"/>
      <w:r>
        <w:t>bilden</w:t>
      </w:r>
      <w:proofErr w:type="spellEnd"/>
      <w:r>
        <w:t xml:space="preserve">, </w:t>
      </w:r>
      <w:proofErr w:type="spellStart"/>
      <w:r>
        <w:t>müssen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in der </w:t>
      </w:r>
      <w:proofErr w:type="spellStart"/>
      <w:r>
        <w:t>Beilage</w:t>
      </w:r>
      <w:proofErr w:type="spellEnd"/>
      <w:r>
        <w:t xml:space="preserve"> 1 </w:t>
      </w:r>
      <w:proofErr w:type="spellStart"/>
      <w:r>
        <w:t>zum</w:t>
      </w:r>
      <w:proofErr w:type="spellEnd"/>
      <w:r>
        <w:t xml:space="preserve"> </w:t>
      </w:r>
      <w:proofErr w:type="spellStart"/>
      <w:r>
        <w:t>Angebotsformular</w:t>
      </w:r>
      <w:proofErr w:type="spellEnd"/>
      <w:r>
        <w:t xml:space="preserve"> MA14-SR75 </w:t>
      </w:r>
      <w:proofErr w:type="spellStart"/>
      <w:r>
        <w:t>verpflichten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 Falle des </w:t>
      </w:r>
      <w:proofErr w:type="spellStart"/>
      <w:r>
        <w:t>Zuschlages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Arbeitsgemeinschaft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bilden</w:t>
      </w:r>
      <w:proofErr w:type="spellEnd"/>
    </w:p>
    <w:p w14:paraId="3174CBB1" w14:textId="77777777" w:rsidR="00941E69" w:rsidRDefault="00941E69" w:rsidP="00941E69">
      <w:pPr>
        <w:pStyle w:val="Listenabsatz"/>
        <w:ind w:left="1440"/>
      </w:pPr>
    </w:p>
    <w:p w14:paraId="79D5E981" w14:textId="341ACAB9" w:rsidR="00941E69" w:rsidRPr="00123529" w:rsidRDefault="00941E69" w:rsidP="00941E69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00123529">
        <w:rPr>
          <w:sz w:val="24"/>
          <w:szCs w:val="24"/>
        </w:rPr>
        <w:t>Fristen</w:t>
      </w:r>
      <w:proofErr w:type="spellEnd"/>
    </w:p>
    <w:p w14:paraId="02DFF281" w14:textId="014A118E" w:rsidR="00941E69" w:rsidRDefault="00941E69" w:rsidP="00941E69">
      <w:pPr>
        <w:pStyle w:val="Listenabsatz"/>
        <w:numPr>
          <w:ilvl w:val="1"/>
          <w:numId w:val="1"/>
        </w:numPr>
      </w:pPr>
      <w:r>
        <w:t>ABLAUF DER ANGEBOTSFRIST: 23.03.2016, 10:00 Uhr</w:t>
      </w:r>
    </w:p>
    <w:p w14:paraId="1190158F" w14:textId="37A666FF" w:rsidR="00941E69" w:rsidRDefault="00941E69" w:rsidP="00941E69">
      <w:pPr>
        <w:pStyle w:val="Listenabsatz"/>
        <w:numPr>
          <w:ilvl w:val="1"/>
          <w:numId w:val="1"/>
        </w:numPr>
      </w:pPr>
      <w:r>
        <w:t xml:space="preserve">ZUSCHLAGSFRIST: 8 </w:t>
      </w:r>
      <w:proofErr w:type="spellStart"/>
      <w:r>
        <w:t>Monate</w:t>
      </w:r>
      <w:proofErr w:type="spellEnd"/>
    </w:p>
    <w:p w14:paraId="05CA0E85" w14:textId="052F5A74" w:rsidR="003C273C" w:rsidRDefault="003C273C" w:rsidP="00941E69">
      <w:pPr>
        <w:pStyle w:val="Listenabsatz"/>
        <w:numPr>
          <w:ilvl w:val="1"/>
          <w:numId w:val="1"/>
        </w:numPr>
      </w:pPr>
      <w:r w:rsidRPr="003C273C">
        <w:rPr>
          <w:lang w:val="de-DE"/>
        </w:rPr>
        <w:t>RAHMENBEDINGUNG: 3 Jahre mit der O</w:t>
      </w:r>
      <w:r>
        <w:rPr>
          <w:lang w:val="de-DE"/>
        </w:rPr>
        <w:t xml:space="preserve">ption </w:t>
      </w:r>
      <w:proofErr w:type="gramStart"/>
      <w:r>
        <w:rPr>
          <w:lang w:val="de-DE"/>
        </w:rPr>
        <w:t>sie</w:t>
      </w:r>
      <w:proofErr w:type="gramEnd"/>
      <w:r>
        <w:rPr>
          <w:lang w:val="de-DE"/>
        </w:rPr>
        <w:t xml:space="preserve"> um ein Jahr zu verlängern</w:t>
      </w:r>
    </w:p>
    <w:p w14:paraId="6EA961CA" w14:textId="77777777" w:rsidR="00941E69" w:rsidRDefault="00941E69" w:rsidP="00941E69">
      <w:pPr>
        <w:pStyle w:val="Listenabsatz"/>
        <w:ind w:left="1440"/>
      </w:pPr>
    </w:p>
    <w:p w14:paraId="50BD2195" w14:textId="53CA20EF" w:rsidR="00941E69" w:rsidRPr="00123529" w:rsidRDefault="00941E69" w:rsidP="002A5933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00123529">
        <w:rPr>
          <w:sz w:val="24"/>
          <w:szCs w:val="24"/>
        </w:rPr>
        <w:t>Bestbieter</w:t>
      </w:r>
      <w:proofErr w:type="spellEnd"/>
      <w:r w:rsidRPr="00123529">
        <w:rPr>
          <w:sz w:val="24"/>
          <w:szCs w:val="24"/>
        </w:rPr>
        <w:t xml:space="preserve">- vs. </w:t>
      </w:r>
      <w:proofErr w:type="spellStart"/>
      <w:r w:rsidRPr="00123529">
        <w:rPr>
          <w:sz w:val="24"/>
          <w:szCs w:val="24"/>
        </w:rPr>
        <w:t>Billigstbieterprinzip</w:t>
      </w:r>
      <w:proofErr w:type="spellEnd"/>
    </w:p>
    <w:p w14:paraId="0C5E602C" w14:textId="2CEDBE33" w:rsidR="002A5933" w:rsidRPr="002A5933" w:rsidRDefault="002A5933" w:rsidP="002A5933">
      <w:pPr>
        <w:pStyle w:val="Listenabsatz"/>
        <w:numPr>
          <w:ilvl w:val="1"/>
          <w:numId w:val="1"/>
        </w:numPr>
      </w:pPr>
      <w:r w:rsidRPr="002A5933">
        <w:rPr>
          <w:lang w:val="de-DE"/>
        </w:rPr>
        <w:t>Das Bestbieterprinzip bevorzugt den B</w:t>
      </w:r>
      <w:r>
        <w:rPr>
          <w:lang w:val="de-DE"/>
        </w:rPr>
        <w:t xml:space="preserve">ieter, der tatsächlich </w:t>
      </w:r>
      <w:r w:rsidR="003C273C">
        <w:rPr>
          <w:lang w:val="de-DE"/>
        </w:rPr>
        <w:t>der beste Preis</w:t>
      </w:r>
      <w:r>
        <w:rPr>
          <w:lang w:val="de-DE"/>
        </w:rPr>
        <w:t>/Leistung erbringt</w:t>
      </w:r>
    </w:p>
    <w:p w14:paraId="550C25F0" w14:textId="5E4B7AE1" w:rsidR="002A5933" w:rsidRPr="002A5933" w:rsidRDefault="002A5933" w:rsidP="002A5933">
      <w:pPr>
        <w:pStyle w:val="Listenabsatz"/>
        <w:numPr>
          <w:ilvl w:val="1"/>
          <w:numId w:val="1"/>
        </w:numPr>
      </w:pPr>
      <w:r>
        <w:rPr>
          <w:lang w:val="de-DE"/>
        </w:rPr>
        <w:t xml:space="preserve">Das Billigstbieterprinzip bevorzugt den billigsten Bieter, unabhängig </w:t>
      </w:r>
      <w:proofErr w:type="gramStart"/>
      <w:r>
        <w:rPr>
          <w:lang w:val="de-DE"/>
        </w:rPr>
        <w:t>des Preis</w:t>
      </w:r>
      <w:proofErr w:type="gramEnd"/>
      <w:r>
        <w:rPr>
          <w:lang w:val="de-DE"/>
        </w:rPr>
        <w:t>/</w:t>
      </w:r>
      <w:proofErr w:type="spellStart"/>
      <w:r>
        <w:rPr>
          <w:lang w:val="de-DE"/>
        </w:rPr>
        <w:t>Leistungs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verhältnisses</w:t>
      </w:r>
      <w:proofErr w:type="spellEnd"/>
    </w:p>
    <w:p w14:paraId="73056B1D" w14:textId="77777777" w:rsidR="002A5933" w:rsidRDefault="002A5933" w:rsidP="002A5933">
      <w:pPr>
        <w:pStyle w:val="Listenabsatz"/>
        <w:ind w:left="1440"/>
      </w:pPr>
    </w:p>
    <w:p w14:paraId="3A867737" w14:textId="407F00F0" w:rsidR="002A5933" w:rsidRPr="00123529" w:rsidRDefault="002A5933" w:rsidP="002A5933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00123529">
        <w:rPr>
          <w:sz w:val="24"/>
          <w:szCs w:val="24"/>
          <w:lang w:val="en-GB"/>
        </w:rPr>
        <w:t>Auftragswert</w:t>
      </w:r>
      <w:proofErr w:type="spellEnd"/>
    </w:p>
    <w:p w14:paraId="6353E0D6" w14:textId="5C7D73A3" w:rsidR="002A5933" w:rsidRDefault="002A5933" w:rsidP="002A5933">
      <w:pPr>
        <w:pStyle w:val="Listenabsatz"/>
        <w:numPr>
          <w:ilvl w:val="1"/>
          <w:numId w:val="1"/>
        </w:numPr>
      </w:pPr>
      <w:proofErr w:type="spellStart"/>
      <w:r>
        <w:rPr>
          <w:lang w:val="en-GB"/>
        </w:rPr>
        <w:t>Oberschwellenbereich</w:t>
      </w:r>
      <w:proofErr w:type="spellEnd"/>
    </w:p>
    <w:sectPr w:rsidR="002A59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6EC81" w14:textId="77777777" w:rsidR="00FF4439" w:rsidRDefault="00FF4439" w:rsidP="00941E69">
      <w:pPr>
        <w:spacing w:after="0" w:line="240" w:lineRule="auto"/>
      </w:pPr>
      <w:r>
        <w:separator/>
      </w:r>
    </w:p>
  </w:endnote>
  <w:endnote w:type="continuationSeparator" w:id="0">
    <w:p w14:paraId="763E5BF3" w14:textId="77777777" w:rsidR="00FF4439" w:rsidRDefault="00FF4439" w:rsidP="00941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12189" w14:textId="77777777" w:rsidR="00FF4439" w:rsidRDefault="00FF4439" w:rsidP="00941E69">
      <w:pPr>
        <w:spacing w:after="0" w:line="240" w:lineRule="auto"/>
      </w:pPr>
      <w:r>
        <w:separator/>
      </w:r>
    </w:p>
  </w:footnote>
  <w:footnote w:type="continuationSeparator" w:id="0">
    <w:p w14:paraId="352131F4" w14:textId="77777777" w:rsidR="00FF4439" w:rsidRDefault="00FF4439" w:rsidP="00941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51EE" w14:textId="02F45C9C" w:rsidR="00941E69" w:rsidRPr="00941E69" w:rsidRDefault="00941E69">
    <w:pPr>
      <w:pStyle w:val="Kopfzeile"/>
      <w:rPr>
        <w:lang w:val="en-GB"/>
      </w:rPr>
    </w:pPr>
    <w:r>
      <w:rPr>
        <w:lang w:val="en-GB"/>
      </w:rPr>
      <w:t>Armin Schneider</w:t>
    </w:r>
    <w:r>
      <w:rPr>
        <w:lang w:val="en-GB"/>
      </w:rPr>
      <w:tab/>
      <w:t>5CHIF</w:t>
    </w:r>
    <w:r>
      <w:rPr>
        <w:lang w:val="en-GB"/>
      </w:rPr>
      <w:tab/>
      <w:t>13.12.2022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C4BD0"/>
    <w:multiLevelType w:val="hybridMultilevel"/>
    <w:tmpl w:val="3CA03F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51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69"/>
    <w:rsid w:val="00123529"/>
    <w:rsid w:val="0015461F"/>
    <w:rsid w:val="002A5933"/>
    <w:rsid w:val="003C273C"/>
    <w:rsid w:val="008902B2"/>
    <w:rsid w:val="00941E69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75E38"/>
  <w15:chartTrackingRefBased/>
  <w15:docId w15:val="{67508C58-949C-42E3-9846-1D1260A9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E6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41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1E69"/>
  </w:style>
  <w:style w:type="paragraph" w:styleId="Fuzeile">
    <w:name w:val="footer"/>
    <w:basedOn w:val="Standard"/>
    <w:link w:val="FuzeileZchn"/>
    <w:uiPriority w:val="99"/>
    <w:unhideWhenUsed/>
    <w:rsid w:val="00941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1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4</cp:revision>
  <dcterms:created xsi:type="dcterms:W3CDTF">2022-12-13T15:13:00Z</dcterms:created>
  <dcterms:modified xsi:type="dcterms:W3CDTF">2022-12-13T15:35:00Z</dcterms:modified>
</cp:coreProperties>
</file>