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720" w:type="dxa"/>
        <w:tblInd w:w="-289" w:type="dxa"/>
        <w:tblLook w:val="04A0" w:firstRow="1" w:lastRow="0" w:firstColumn="1" w:lastColumn="0" w:noHBand="0" w:noVBand="1"/>
      </w:tblPr>
      <w:tblGrid>
        <w:gridCol w:w="3432"/>
        <w:gridCol w:w="3143"/>
        <w:gridCol w:w="3145"/>
      </w:tblGrid>
      <w:tr w:rsidR="00D378AD" w:rsidRPr="00D378AD" w14:paraId="39A34CBF" w14:textId="77777777" w:rsidTr="00043EEE">
        <w:trPr>
          <w:trHeight w:val="1519"/>
        </w:trPr>
        <w:tc>
          <w:tcPr>
            <w:tcW w:w="3432" w:type="dxa"/>
          </w:tcPr>
          <w:p w14:paraId="461738B8" w14:textId="77777777" w:rsidR="00D378AD" w:rsidRPr="00D378AD" w:rsidRDefault="00D378AD" w:rsidP="00D378AD">
            <w:pPr>
              <w:rPr>
                <w:lang w:val="de-DE"/>
              </w:rPr>
            </w:pPr>
            <w:r w:rsidRPr="00D378AD">
              <w:rPr>
                <w:lang w:val="de-DE"/>
              </w:rPr>
              <w:t>Auftragswerte:</w:t>
            </w:r>
          </w:p>
          <w:p w14:paraId="37EEBE50" w14:textId="3D6CB4AF" w:rsidR="00D378AD" w:rsidRPr="00D378AD" w:rsidRDefault="00D378AD" w:rsidP="00D378AD">
            <w:pPr>
              <w:rPr>
                <w:lang w:val="de-DE"/>
              </w:rPr>
            </w:pPr>
          </w:p>
        </w:tc>
        <w:tc>
          <w:tcPr>
            <w:tcW w:w="3143" w:type="dxa"/>
          </w:tcPr>
          <w:p w14:paraId="5D07DA81" w14:textId="36597EB9" w:rsidR="00D378AD" w:rsidRPr="00D378AD" w:rsidRDefault="00862D55" w:rsidP="00D378AD">
            <w:pPr>
              <w:rPr>
                <w:lang w:val="de-DE"/>
              </w:rPr>
            </w:pPr>
            <w:r>
              <w:rPr>
                <w:lang w:val="de-DE"/>
              </w:rPr>
              <w:t>Bauauftrag</w:t>
            </w:r>
          </w:p>
        </w:tc>
        <w:tc>
          <w:tcPr>
            <w:tcW w:w="3145" w:type="dxa"/>
          </w:tcPr>
          <w:p w14:paraId="11565FBB" w14:textId="68562530" w:rsidR="00D378AD" w:rsidRPr="00D378AD" w:rsidRDefault="00862D55" w:rsidP="00D378AD">
            <w:pPr>
              <w:rPr>
                <w:lang w:val="de-DE"/>
              </w:rPr>
            </w:pPr>
            <w:r>
              <w:rPr>
                <w:lang w:val="de-DE"/>
              </w:rPr>
              <w:t>Liefer- und Dienstleistungsauftrag</w:t>
            </w:r>
          </w:p>
        </w:tc>
      </w:tr>
      <w:tr w:rsidR="00D378AD" w:rsidRPr="00D378AD" w14:paraId="1A7E45DD" w14:textId="77777777" w:rsidTr="00043EEE">
        <w:trPr>
          <w:trHeight w:val="2385"/>
        </w:trPr>
        <w:tc>
          <w:tcPr>
            <w:tcW w:w="3432" w:type="dxa"/>
          </w:tcPr>
          <w:p w14:paraId="48C3FDA0" w14:textId="0E5C6762" w:rsidR="00D378AD" w:rsidRPr="00D378AD" w:rsidRDefault="00862D55" w:rsidP="00D378AD">
            <w:pPr>
              <w:rPr>
                <w:lang w:val="de-DE"/>
              </w:rPr>
            </w:pPr>
            <w:r w:rsidRPr="00D378AD">
              <w:rPr>
                <w:lang w:val="de-DE"/>
              </w:rPr>
              <w:t>&lt;100.000€</w:t>
            </w:r>
          </w:p>
        </w:tc>
        <w:tc>
          <w:tcPr>
            <w:tcW w:w="3143" w:type="dxa"/>
          </w:tcPr>
          <w:p w14:paraId="1B699AB5" w14:textId="22F01BE3" w:rsidR="00862D55" w:rsidRDefault="00862D55" w:rsidP="00D378AD">
            <w:pPr>
              <w:rPr>
                <w:lang w:val="de-DE"/>
              </w:rPr>
            </w:pPr>
            <w:r>
              <w:rPr>
                <w:lang w:val="de-DE"/>
              </w:rPr>
              <w:t>Offenes und Nicht offenes Verfahren, mit und ohne Bekanntmachung</w:t>
            </w:r>
          </w:p>
          <w:p w14:paraId="26061E5A" w14:textId="77777777" w:rsidR="00862D55" w:rsidRDefault="00862D55" w:rsidP="00D378AD">
            <w:pPr>
              <w:rPr>
                <w:lang w:val="de-DE"/>
              </w:rPr>
            </w:pPr>
            <w:r>
              <w:rPr>
                <w:lang w:val="de-DE"/>
              </w:rPr>
              <w:t>Verhandlungsverfahren mit und ohne Bekanntmachung</w:t>
            </w:r>
          </w:p>
          <w:p w14:paraId="21E5AC7B" w14:textId="36FFD1E1" w:rsidR="00862D55" w:rsidRPr="00D378AD" w:rsidRDefault="00862D55" w:rsidP="00D378AD">
            <w:pPr>
              <w:rPr>
                <w:lang w:val="de-DE"/>
              </w:rPr>
            </w:pPr>
            <w:r>
              <w:rPr>
                <w:lang w:val="de-DE"/>
              </w:rPr>
              <w:t xml:space="preserve">Rahmenvereinbarung bei wiederkehrenden Leistungen und </w:t>
            </w:r>
            <w:r w:rsidR="00FD3DD6">
              <w:rPr>
                <w:lang w:val="de-DE"/>
              </w:rPr>
              <w:t>Direktvergabe mit Bekanntmachung</w:t>
            </w:r>
          </w:p>
        </w:tc>
        <w:tc>
          <w:tcPr>
            <w:tcW w:w="3145" w:type="dxa"/>
          </w:tcPr>
          <w:p w14:paraId="5790526D" w14:textId="361D5BE0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Offenes und Nicht offenes Verfahren, mit und ohne Bekanntmachung</w:t>
            </w:r>
          </w:p>
          <w:p w14:paraId="56B6F6AA" w14:textId="77777777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Verhandlungsverfahren mit und ohne Bekanntmachung</w:t>
            </w:r>
          </w:p>
          <w:p w14:paraId="0316BDDC" w14:textId="4421B425" w:rsidR="00D378AD" w:rsidRPr="00D378AD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Rahmenvereinbarung bei wiederkehrenden Leistungen und Direktvergabe mit Bekanntmachung</w:t>
            </w:r>
          </w:p>
        </w:tc>
      </w:tr>
      <w:tr w:rsidR="00FD3DD6" w:rsidRPr="00D378AD" w14:paraId="1DBFC690" w14:textId="77777777" w:rsidTr="00043EEE">
        <w:trPr>
          <w:trHeight w:val="2097"/>
        </w:trPr>
        <w:tc>
          <w:tcPr>
            <w:tcW w:w="3432" w:type="dxa"/>
          </w:tcPr>
          <w:p w14:paraId="794AF7D1" w14:textId="2329E3EB" w:rsidR="00FD3DD6" w:rsidRPr="00D378AD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&lt;130.000€</w:t>
            </w:r>
          </w:p>
        </w:tc>
        <w:tc>
          <w:tcPr>
            <w:tcW w:w="3143" w:type="dxa"/>
          </w:tcPr>
          <w:p w14:paraId="4C11F72C" w14:textId="77777777" w:rsidR="00FD3DD6" w:rsidRPr="00D378AD" w:rsidRDefault="00FD3DD6" w:rsidP="00FD3DD6">
            <w:pPr>
              <w:rPr>
                <w:lang w:val="de-DE"/>
              </w:rPr>
            </w:pPr>
          </w:p>
        </w:tc>
        <w:tc>
          <w:tcPr>
            <w:tcW w:w="3145" w:type="dxa"/>
          </w:tcPr>
          <w:p w14:paraId="39D7D03C" w14:textId="6C7428A2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Offenes und Nicht offenes Verfahren mit Bekanntmachung</w:t>
            </w:r>
          </w:p>
          <w:p w14:paraId="275C70A1" w14:textId="649E797B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Verhandlungsverfahren mit Bekanntmachung</w:t>
            </w:r>
          </w:p>
          <w:p w14:paraId="684442B3" w14:textId="4D0A9A86" w:rsidR="00FD3DD6" w:rsidRPr="00D378AD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Rahmenvereinbarung bei wiederkehrenden Leistungen und Direktvergabe mit Bekanntmachung</w:t>
            </w:r>
          </w:p>
        </w:tc>
      </w:tr>
      <w:tr w:rsidR="00FD3DD6" w:rsidRPr="00D378AD" w14:paraId="1472B907" w14:textId="77777777" w:rsidTr="00043EEE">
        <w:trPr>
          <w:trHeight w:val="1435"/>
        </w:trPr>
        <w:tc>
          <w:tcPr>
            <w:tcW w:w="3432" w:type="dxa"/>
          </w:tcPr>
          <w:p w14:paraId="61314D9D" w14:textId="227958C2" w:rsidR="00FD3DD6" w:rsidRPr="00D378AD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&lt;500.000€</w:t>
            </w:r>
          </w:p>
        </w:tc>
        <w:tc>
          <w:tcPr>
            <w:tcW w:w="3143" w:type="dxa"/>
          </w:tcPr>
          <w:p w14:paraId="2A9C1311" w14:textId="4684A6A6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Offenes und Nicht offenes Verfahren, mit und ohne Bekanntmachung</w:t>
            </w:r>
          </w:p>
          <w:p w14:paraId="409429B9" w14:textId="41091BB6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Verhandlungsverfahren mit Bekanntmachung</w:t>
            </w:r>
          </w:p>
          <w:p w14:paraId="3B7B6EEE" w14:textId="0F11810A" w:rsidR="00FD3DD6" w:rsidRPr="00D378AD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Rahmenvereinbarung bei wiederkehrenden Leistungen und Direktvergabe mit Bekanntmachung</w:t>
            </w:r>
          </w:p>
        </w:tc>
        <w:tc>
          <w:tcPr>
            <w:tcW w:w="3145" w:type="dxa"/>
          </w:tcPr>
          <w:p w14:paraId="095B73B6" w14:textId="77777777" w:rsidR="00FD3DD6" w:rsidRPr="00D378AD" w:rsidRDefault="00FD3DD6" w:rsidP="00FD3DD6">
            <w:pPr>
              <w:rPr>
                <w:lang w:val="de-DE"/>
              </w:rPr>
            </w:pPr>
          </w:p>
        </w:tc>
      </w:tr>
      <w:tr w:rsidR="00FD3DD6" w:rsidRPr="00D378AD" w14:paraId="7F0BBA85" w14:textId="77777777" w:rsidTr="00043EEE">
        <w:trPr>
          <w:trHeight w:val="1519"/>
        </w:trPr>
        <w:tc>
          <w:tcPr>
            <w:tcW w:w="3432" w:type="dxa"/>
          </w:tcPr>
          <w:p w14:paraId="103105F5" w14:textId="11CC7574" w:rsidR="00FD3DD6" w:rsidRPr="00D378AD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&lt;1.000.000€</w:t>
            </w:r>
          </w:p>
        </w:tc>
        <w:tc>
          <w:tcPr>
            <w:tcW w:w="3143" w:type="dxa"/>
          </w:tcPr>
          <w:p w14:paraId="7032B5C1" w14:textId="66724770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Offenes und Nicht offenes Verfahren, mit und ohne Bekanntmachung</w:t>
            </w:r>
          </w:p>
          <w:p w14:paraId="64739FC0" w14:textId="77777777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Verhandlungsverfahren mit Bekanntmachung</w:t>
            </w:r>
          </w:p>
          <w:p w14:paraId="43BE3543" w14:textId="59320543" w:rsidR="00FD3DD6" w:rsidRPr="00D378AD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Rahmenvereinbarung bei wiederkehrenden Leistungen</w:t>
            </w:r>
          </w:p>
        </w:tc>
        <w:tc>
          <w:tcPr>
            <w:tcW w:w="3145" w:type="dxa"/>
          </w:tcPr>
          <w:p w14:paraId="730E1A16" w14:textId="77777777" w:rsidR="00FD3DD6" w:rsidRPr="00D378AD" w:rsidRDefault="00FD3DD6" w:rsidP="00FD3DD6">
            <w:pPr>
              <w:rPr>
                <w:lang w:val="de-DE"/>
              </w:rPr>
            </w:pPr>
          </w:p>
        </w:tc>
      </w:tr>
      <w:tr w:rsidR="00FD3DD6" w:rsidRPr="00D378AD" w14:paraId="51C9649A" w14:textId="77777777" w:rsidTr="00043EEE">
        <w:trPr>
          <w:trHeight w:val="1435"/>
        </w:trPr>
        <w:tc>
          <w:tcPr>
            <w:tcW w:w="3432" w:type="dxa"/>
          </w:tcPr>
          <w:p w14:paraId="7FFF7C52" w14:textId="311F1DF1" w:rsidR="00FD3DD6" w:rsidRPr="00D378AD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&lt;5.382.000€</w:t>
            </w:r>
          </w:p>
        </w:tc>
        <w:tc>
          <w:tcPr>
            <w:tcW w:w="3143" w:type="dxa"/>
          </w:tcPr>
          <w:p w14:paraId="6E89C9E0" w14:textId="0E9B064B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 xml:space="preserve">Offenes und Nicht offenes Verfahren mit Bekanntmachung </w:t>
            </w:r>
          </w:p>
          <w:p w14:paraId="37129348" w14:textId="77777777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Verhandlungsverfahren mit Bekanntmachung</w:t>
            </w:r>
          </w:p>
          <w:p w14:paraId="0751474F" w14:textId="5EA90334" w:rsidR="00FD3DD6" w:rsidRPr="00D378AD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Rahmenvereinbarung bei wiederkehrenden Leistungen</w:t>
            </w:r>
          </w:p>
        </w:tc>
        <w:tc>
          <w:tcPr>
            <w:tcW w:w="3145" w:type="dxa"/>
          </w:tcPr>
          <w:p w14:paraId="596834BF" w14:textId="77777777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 xml:space="preserve">Offenes und Nicht offenes Verfahren mit Bekanntmachung </w:t>
            </w:r>
          </w:p>
          <w:p w14:paraId="0DBC61CD" w14:textId="77777777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Verhandlungsverfahren mit Bekanntmachung</w:t>
            </w:r>
          </w:p>
          <w:p w14:paraId="54295C5E" w14:textId="0F00BADC" w:rsidR="00FD3DD6" w:rsidRPr="00D378AD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Rahmenvereinbarung bei wiederkehrenden Leistungen</w:t>
            </w:r>
          </w:p>
        </w:tc>
      </w:tr>
      <w:tr w:rsidR="00FD3DD6" w:rsidRPr="00D378AD" w14:paraId="1A1BF2B0" w14:textId="77777777" w:rsidTr="00043EEE">
        <w:trPr>
          <w:trHeight w:val="1519"/>
        </w:trPr>
        <w:tc>
          <w:tcPr>
            <w:tcW w:w="3432" w:type="dxa"/>
          </w:tcPr>
          <w:p w14:paraId="36255BB6" w14:textId="1C68D1A6" w:rsidR="00FD3DD6" w:rsidRPr="00D378AD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&gt;=5.382.000€</w:t>
            </w:r>
          </w:p>
        </w:tc>
        <w:tc>
          <w:tcPr>
            <w:tcW w:w="3143" w:type="dxa"/>
          </w:tcPr>
          <w:p w14:paraId="1123D348" w14:textId="77777777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 xml:space="preserve">Offenes und Nicht offenes Verfahren mit Bekanntmachung </w:t>
            </w:r>
          </w:p>
          <w:p w14:paraId="266D20D0" w14:textId="77777777" w:rsidR="00FD3DD6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Verhandlungsverfahren mit Bekanntmachung</w:t>
            </w:r>
          </w:p>
          <w:p w14:paraId="523C20F2" w14:textId="4390931E" w:rsidR="00FD3DD6" w:rsidRPr="00D378AD" w:rsidRDefault="00FD3DD6" w:rsidP="00FD3DD6">
            <w:pPr>
              <w:rPr>
                <w:lang w:val="de-DE"/>
              </w:rPr>
            </w:pPr>
            <w:r>
              <w:rPr>
                <w:lang w:val="de-DE"/>
              </w:rPr>
              <w:t>Rahmenvereinbarung bei wiederkehrenden Leistungen</w:t>
            </w:r>
          </w:p>
        </w:tc>
        <w:tc>
          <w:tcPr>
            <w:tcW w:w="3145" w:type="dxa"/>
          </w:tcPr>
          <w:p w14:paraId="744E7E30" w14:textId="77777777" w:rsidR="00B90BE9" w:rsidRDefault="00B90BE9" w:rsidP="00B90BE9">
            <w:pPr>
              <w:rPr>
                <w:lang w:val="de-DE"/>
              </w:rPr>
            </w:pPr>
            <w:r>
              <w:rPr>
                <w:lang w:val="de-DE"/>
              </w:rPr>
              <w:t xml:space="preserve">Offenes und Nicht offenes Verfahren mit Bekanntmachung </w:t>
            </w:r>
          </w:p>
          <w:p w14:paraId="024BDF98" w14:textId="77777777" w:rsidR="00B90BE9" w:rsidRDefault="00B90BE9" w:rsidP="00B90BE9">
            <w:pPr>
              <w:rPr>
                <w:lang w:val="de-DE"/>
              </w:rPr>
            </w:pPr>
            <w:r>
              <w:rPr>
                <w:lang w:val="de-DE"/>
              </w:rPr>
              <w:t>Verhandlungsverfahren mit Bekanntmachung</w:t>
            </w:r>
          </w:p>
          <w:p w14:paraId="67C8B6DC" w14:textId="33CD69EA" w:rsidR="00FD3DD6" w:rsidRPr="00D378AD" w:rsidRDefault="00B90BE9" w:rsidP="00B90BE9">
            <w:pPr>
              <w:rPr>
                <w:lang w:val="de-DE"/>
              </w:rPr>
            </w:pPr>
            <w:r>
              <w:rPr>
                <w:lang w:val="de-DE"/>
              </w:rPr>
              <w:t>Rahmenvereinbarung bei wiederkehrenden Leistungen</w:t>
            </w:r>
          </w:p>
        </w:tc>
      </w:tr>
    </w:tbl>
    <w:p w14:paraId="08E380FB" w14:textId="77777777" w:rsidR="00B34E42" w:rsidRPr="00D378AD" w:rsidRDefault="00B34E42" w:rsidP="00862D55">
      <w:pPr>
        <w:rPr>
          <w:lang w:val="de-DE"/>
        </w:rPr>
      </w:pPr>
    </w:p>
    <w:sectPr w:rsidR="00B34E42" w:rsidRPr="00D378A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B8DB" w14:textId="77777777" w:rsidR="00D378AD" w:rsidRDefault="00D378AD" w:rsidP="00D378AD">
      <w:pPr>
        <w:spacing w:after="0" w:line="240" w:lineRule="auto"/>
      </w:pPr>
      <w:r>
        <w:separator/>
      </w:r>
    </w:p>
  </w:endnote>
  <w:endnote w:type="continuationSeparator" w:id="0">
    <w:p w14:paraId="401ECDB3" w14:textId="77777777" w:rsidR="00D378AD" w:rsidRDefault="00D378AD" w:rsidP="00D3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833E" w14:textId="77777777" w:rsidR="00D378AD" w:rsidRDefault="00D378AD" w:rsidP="00D378AD">
      <w:pPr>
        <w:spacing w:after="0" w:line="240" w:lineRule="auto"/>
      </w:pPr>
      <w:r>
        <w:separator/>
      </w:r>
    </w:p>
  </w:footnote>
  <w:footnote w:type="continuationSeparator" w:id="0">
    <w:p w14:paraId="29D3C6BE" w14:textId="77777777" w:rsidR="00D378AD" w:rsidRDefault="00D378AD" w:rsidP="00D3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35FC2" w14:textId="6C5011AE" w:rsidR="00D378AD" w:rsidRPr="00D378AD" w:rsidRDefault="00D378AD">
    <w:pPr>
      <w:pStyle w:val="Kopfzeile"/>
      <w:rPr>
        <w:lang w:val="en-GB"/>
      </w:rPr>
    </w:pPr>
    <w:r>
      <w:rPr>
        <w:lang w:val="en-GB"/>
      </w:rPr>
      <w:t>Armin Schneider</w:t>
    </w:r>
    <w:r>
      <w:rPr>
        <w:lang w:val="en-GB"/>
      </w:rPr>
      <w:tab/>
      <w:t>5CHIF</w:t>
    </w:r>
    <w:r>
      <w:rPr>
        <w:lang w:val="en-GB"/>
      </w:rPr>
      <w:tab/>
      <w:t>16.12.2022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AD"/>
    <w:rsid w:val="00043EEE"/>
    <w:rsid w:val="00862D55"/>
    <w:rsid w:val="00B34E42"/>
    <w:rsid w:val="00B42FA0"/>
    <w:rsid w:val="00B90BE9"/>
    <w:rsid w:val="00D378AD"/>
    <w:rsid w:val="00F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8ECFD"/>
  <w15:chartTrackingRefBased/>
  <w15:docId w15:val="{32ADEB6E-73DF-4A50-8B87-7FCC3260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37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78AD"/>
  </w:style>
  <w:style w:type="paragraph" w:styleId="Fuzeile">
    <w:name w:val="footer"/>
    <w:basedOn w:val="Standard"/>
    <w:link w:val="FuzeileZchn"/>
    <w:uiPriority w:val="99"/>
    <w:unhideWhenUsed/>
    <w:rsid w:val="00D37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FE7CD572ADA3439275805F04141FD7" ma:contentTypeVersion="13" ma:contentTypeDescription="Ein neues Dokument erstellen." ma:contentTypeScope="" ma:versionID="519f81448a0300ac92c952d49857546c">
  <xsd:schema xmlns:xsd="http://www.w3.org/2001/XMLSchema" xmlns:xs="http://www.w3.org/2001/XMLSchema" xmlns:p="http://schemas.microsoft.com/office/2006/metadata/properties" xmlns:ns3="bb4df17c-2c05-4cc5-8113-486383ee44ec" xmlns:ns4="06f9fcd4-3663-473e-8114-9af68445d142" targetNamespace="http://schemas.microsoft.com/office/2006/metadata/properties" ma:root="true" ma:fieldsID="48d1e607f20e7382a2e7351ff6664228" ns3:_="" ns4:_="">
    <xsd:import namespace="bb4df17c-2c05-4cc5-8113-486383ee44ec"/>
    <xsd:import namespace="06f9fcd4-3663-473e-8114-9af68445d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f17c-2c05-4cc5-8113-486383ee44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9fcd4-3663-473e-8114-9af68445d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f9fcd4-3663-473e-8114-9af68445d142" xsi:nil="true"/>
  </documentManagement>
</p:properties>
</file>

<file path=customXml/itemProps1.xml><?xml version="1.0" encoding="utf-8"?>
<ds:datastoreItem xmlns:ds="http://schemas.openxmlformats.org/officeDocument/2006/customXml" ds:itemID="{E3A090EE-1F0E-4C7B-A5D1-29A71BFEF8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C3C0D1-98EE-41D2-A4EC-E6441A921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df17c-2c05-4cc5-8113-486383ee44ec"/>
    <ds:schemaRef ds:uri="06f9fcd4-3663-473e-8114-9af68445d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823D8C-8D0D-419F-A108-4F74A71453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5A50ED-1D6D-442B-BC7D-2E680F6FF82D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06f9fcd4-3663-473e-8114-9af68445d142"/>
    <ds:schemaRef ds:uri="bb4df17c-2c05-4cc5-8113-486383ee44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Armin, 5CHIF</dc:creator>
  <cp:keywords/>
  <dc:description/>
  <cp:lastModifiedBy>Schneider Armin, 5CHIF</cp:lastModifiedBy>
  <cp:revision>2</cp:revision>
  <dcterms:created xsi:type="dcterms:W3CDTF">2022-12-16T17:02:00Z</dcterms:created>
  <dcterms:modified xsi:type="dcterms:W3CDTF">2022-12-16T17:02:00Z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0x010100F8FE7CD572ADA3439275805F04141FD7</vt:lpwstr>
  </property>
</Properties>
</file>