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E69C8" w14:textId="77777777" w:rsidR="00C14E28" w:rsidRPr="005A7C57" w:rsidRDefault="00C14E28" w:rsidP="00C14E28">
      <w:pPr>
        <w:pStyle w:val="Listenabsatz"/>
        <w:numPr>
          <w:ilvl w:val="0"/>
          <w:numId w:val="2"/>
        </w:numPr>
        <w:rPr>
          <w:lang w:val="de-DE"/>
        </w:rPr>
      </w:pPr>
      <w:r w:rsidRPr="005A7C57">
        <w:rPr>
          <w:lang w:val="de-DE"/>
        </w:rPr>
        <w:t>Erklären Sie die hier geltende aktuelle Rechtslage!</w:t>
      </w:r>
    </w:p>
    <w:p w14:paraId="3F3E9108" w14:textId="77777777" w:rsidR="00D73835" w:rsidRDefault="00D73835" w:rsidP="00D73835">
      <w:pPr>
        <w:pStyle w:val="Listenabsatz"/>
        <w:numPr>
          <w:ilvl w:val="1"/>
          <w:numId w:val="2"/>
        </w:numPr>
        <w:rPr>
          <w:lang w:val="de-DE"/>
        </w:rPr>
      </w:pPr>
      <w:r w:rsidRPr="00D73835">
        <w:rPr>
          <w:lang w:val="de-DE"/>
        </w:rPr>
        <w:t>Aktuell gibt es kein Abkommen, was die Datenübermittlung in die USA erschwert</w:t>
      </w:r>
      <w:r>
        <w:rPr>
          <w:lang w:val="de-DE"/>
        </w:rPr>
        <w:t>.</w:t>
      </w:r>
    </w:p>
    <w:p w14:paraId="1C09C7C6" w14:textId="497EB553" w:rsidR="00C14E28" w:rsidRPr="005A7C57" w:rsidRDefault="00D73835" w:rsidP="00D73835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Hier muss man auf sogenannte </w:t>
      </w:r>
      <w:r w:rsidR="0066202B">
        <w:rPr>
          <w:lang w:val="de-DE"/>
        </w:rPr>
        <w:t>Standardklauseln</w:t>
      </w:r>
      <w:r>
        <w:rPr>
          <w:lang w:val="de-DE"/>
        </w:rPr>
        <w:t xml:space="preserve"> zurückgreifen.</w:t>
      </w:r>
      <w:r w:rsidR="00C14E28" w:rsidRPr="005A7C57">
        <w:rPr>
          <w:lang w:val="de-DE"/>
        </w:rPr>
        <w:br/>
      </w:r>
    </w:p>
    <w:p w14:paraId="70FCD2C7" w14:textId="652D75B7" w:rsidR="00C14E28" w:rsidRPr="005A7C57" w:rsidRDefault="00C14E28" w:rsidP="00C14E28">
      <w:pPr>
        <w:pStyle w:val="Listenabsatz"/>
        <w:numPr>
          <w:ilvl w:val="0"/>
          <w:numId w:val="2"/>
        </w:numPr>
        <w:rPr>
          <w:lang w:val="de-DE"/>
        </w:rPr>
      </w:pPr>
      <w:r w:rsidRPr="005A7C57">
        <w:rPr>
          <w:lang w:val="de-DE"/>
        </w:rPr>
        <w:t>Erklären Sie die wichtigsten Begriffe der EU-DSGVO!</w:t>
      </w:r>
    </w:p>
    <w:p w14:paraId="0B84B34B" w14:textId="08F03927" w:rsidR="0066202B" w:rsidRDefault="0066202B" w:rsidP="00C14E2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Personenbezogene Daten</w:t>
      </w:r>
    </w:p>
    <w:p w14:paraId="02CD3FF9" w14:textId="3C53C6CD" w:rsidR="0066202B" w:rsidRPr="0066202B" w:rsidRDefault="0066202B" w:rsidP="0066202B">
      <w:pPr>
        <w:pStyle w:val="Listenabsatz"/>
        <w:numPr>
          <w:ilvl w:val="2"/>
          <w:numId w:val="2"/>
        </w:numPr>
        <w:rPr>
          <w:lang w:val="de-DE"/>
        </w:rPr>
      </w:pPr>
      <w:r w:rsidRPr="0066202B">
        <w:rPr>
          <w:lang w:val="de-DE"/>
        </w:rPr>
        <w:t>Personenbezogene Daten sind alle Daten, die eine natürliche Person identifizieren</w:t>
      </w:r>
    </w:p>
    <w:p w14:paraId="61ADF9A1" w14:textId="74FE8780" w:rsidR="0066202B" w:rsidRDefault="0066202B" w:rsidP="00C14E2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Verarbeitung</w:t>
      </w:r>
    </w:p>
    <w:p w14:paraId="63A14251" w14:textId="6325151B" w:rsidR="0066202B" w:rsidRDefault="0066202B" w:rsidP="0066202B">
      <w:pPr>
        <w:pStyle w:val="Listenabsatz"/>
        <w:numPr>
          <w:ilvl w:val="2"/>
          <w:numId w:val="2"/>
        </w:numPr>
        <w:rPr>
          <w:lang w:val="de-DE"/>
        </w:rPr>
      </w:pPr>
      <w:r w:rsidRPr="0066202B">
        <w:rPr>
          <w:lang w:val="de-DE"/>
        </w:rPr>
        <w:t>Jeder Vorgang, oder jede Vorgangsreihe im Zusammenhang mit personenbezogenen Daten wird als Verarbeitung angesehen</w:t>
      </w:r>
    </w:p>
    <w:p w14:paraId="4D4EE28A" w14:textId="20A7957C" w:rsidR="0066202B" w:rsidRDefault="0066202B" w:rsidP="00C14E2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Dateisystem</w:t>
      </w:r>
    </w:p>
    <w:p w14:paraId="581E865E" w14:textId="5780D717" w:rsidR="0066202B" w:rsidRPr="0066202B" w:rsidRDefault="0066202B" w:rsidP="0066202B">
      <w:pPr>
        <w:pStyle w:val="Listenabsatz"/>
        <w:numPr>
          <w:ilvl w:val="2"/>
          <w:numId w:val="2"/>
        </w:numPr>
        <w:rPr>
          <w:lang w:val="de-DE"/>
        </w:rPr>
      </w:pPr>
      <w:r w:rsidRPr="0066202B">
        <w:rPr>
          <w:lang w:val="de-DE"/>
        </w:rPr>
        <w:t>Jede strukturierte Sammlung personenbezogener Daten, die nach bestimmen Kriterien zugänglich sind, unabhängig davon, ob diese Daten zentral oder dezentral sind.</w:t>
      </w:r>
    </w:p>
    <w:p w14:paraId="1582DBF7" w14:textId="04C87715" w:rsidR="0066202B" w:rsidRDefault="0066202B" w:rsidP="00C14E2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Verantwortlicher</w:t>
      </w:r>
    </w:p>
    <w:p w14:paraId="198D1F6C" w14:textId="5A24F637" w:rsidR="0066202B" w:rsidRDefault="0066202B" w:rsidP="0066202B">
      <w:pPr>
        <w:pStyle w:val="Listenabsatz"/>
        <w:numPr>
          <w:ilvl w:val="2"/>
          <w:numId w:val="2"/>
        </w:numPr>
        <w:rPr>
          <w:lang w:val="de-DE"/>
        </w:rPr>
      </w:pPr>
      <w:r w:rsidRPr="0066202B">
        <w:rPr>
          <w:lang w:val="de-DE"/>
        </w:rPr>
        <w:t>Ist die Person oder das Unternehmen, welches über die Verarbeitung der Daten entscheiden kann und diese Daten erfasst</w:t>
      </w:r>
    </w:p>
    <w:p w14:paraId="201EBA91" w14:textId="77777777" w:rsidR="0066202B" w:rsidRDefault="0066202B" w:rsidP="00C14E2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Auftragsverarbeiter</w:t>
      </w:r>
    </w:p>
    <w:p w14:paraId="777E1199" w14:textId="0C849425" w:rsidR="00C14E28" w:rsidRPr="005A7C57" w:rsidRDefault="0066202B" w:rsidP="0066202B">
      <w:pPr>
        <w:pStyle w:val="Listenabsatz"/>
        <w:numPr>
          <w:ilvl w:val="2"/>
          <w:numId w:val="2"/>
        </w:numPr>
        <w:rPr>
          <w:lang w:val="de-DE"/>
        </w:rPr>
      </w:pPr>
      <w:r w:rsidRPr="0066202B">
        <w:rPr>
          <w:lang w:val="de-DE"/>
        </w:rPr>
        <w:t>Ist die Person oder das Unternehmen, welches im Auftrag des Verantwortlichen personenbezogene Daten bearbeitet.</w:t>
      </w:r>
      <w:r w:rsidR="00C14E28" w:rsidRPr="005A7C57">
        <w:rPr>
          <w:lang w:val="de-DE"/>
        </w:rPr>
        <w:br/>
      </w:r>
    </w:p>
    <w:p w14:paraId="2E2F142E" w14:textId="3A76116B" w:rsidR="00C14E28" w:rsidRPr="005A7C57" w:rsidRDefault="00C14E28" w:rsidP="00C14E28">
      <w:pPr>
        <w:pStyle w:val="Listenabsatz"/>
        <w:numPr>
          <w:ilvl w:val="0"/>
          <w:numId w:val="2"/>
        </w:numPr>
        <w:rPr>
          <w:lang w:val="de-DE"/>
        </w:rPr>
      </w:pPr>
      <w:r w:rsidRPr="005A7C57">
        <w:rPr>
          <w:lang w:val="de-DE"/>
        </w:rPr>
        <w:t>Welche Bestimmungen gelten für Datenübermittlungen?</w:t>
      </w:r>
    </w:p>
    <w:p w14:paraId="0E8810B7" w14:textId="77777777" w:rsidR="005A7C57" w:rsidRPr="005A7C57" w:rsidRDefault="005A7C57" w:rsidP="005A7C57">
      <w:pPr>
        <w:pStyle w:val="Listenabsatz"/>
        <w:numPr>
          <w:ilvl w:val="1"/>
          <w:numId w:val="2"/>
        </w:numPr>
        <w:rPr>
          <w:lang w:val="de-DE"/>
        </w:rPr>
      </w:pPr>
      <w:r w:rsidRPr="005A7C57">
        <w:rPr>
          <w:lang w:val="de-DE"/>
        </w:rPr>
        <w:t>Datenübermittlung an Drittstaaten ist zulässig, falls</w:t>
      </w:r>
    </w:p>
    <w:p w14:paraId="14F60517" w14:textId="77777777" w:rsidR="005A7C57" w:rsidRPr="005A7C57" w:rsidRDefault="005A7C57" w:rsidP="005A7C57">
      <w:pPr>
        <w:pStyle w:val="Listenabsatz"/>
        <w:numPr>
          <w:ilvl w:val="2"/>
          <w:numId w:val="2"/>
        </w:numPr>
        <w:rPr>
          <w:lang w:val="de-DE"/>
        </w:rPr>
      </w:pPr>
      <w:r w:rsidRPr="005A7C57">
        <w:rPr>
          <w:lang w:val="de-DE"/>
        </w:rPr>
        <w:t>ein Angemessenheitsbeschluss der Kommission oder</w:t>
      </w:r>
    </w:p>
    <w:p w14:paraId="3D2DF735" w14:textId="77777777" w:rsidR="005A7C57" w:rsidRPr="005A7C57" w:rsidRDefault="005A7C57" w:rsidP="005A7C57">
      <w:pPr>
        <w:pStyle w:val="Listenabsatz"/>
        <w:numPr>
          <w:ilvl w:val="2"/>
          <w:numId w:val="2"/>
        </w:numPr>
        <w:rPr>
          <w:lang w:val="de-DE"/>
        </w:rPr>
      </w:pPr>
      <w:r w:rsidRPr="005A7C57">
        <w:rPr>
          <w:lang w:val="de-DE"/>
        </w:rPr>
        <w:t>geeignete Garantien oder</w:t>
      </w:r>
    </w:p>
    <w:p w14:paraId="2BFC9857" w14:textId="27717A68" w:rsidR="00C14E28" w:rsidRPr="005A7C57" w:rsidRDefault="005A7C57" w:rsidP="005A7C57">
      <w:pPr>
        <w:pStyle w:val="Listenabsatz"/>
        <w:numPr>
          <w:ilvl w:val="2"/>
          <w:numId w:val="2"/>
        </w:numPr>
        <w:rPr>
          <w:lang w:val="de-DE"/>
        </w:rPr>
      </w:pPr>
      <w:r w:rsidRPr="005A7C57">
        <w:rPr>
          <w:lang w:val="de-DE"/>
        </w:rPr>
        <w:t>Ausnahme für bestimmte Fälle vorliegen</w:t>
      </w:r>
      <w:r w:rsidR="00C14E28" w:rsidRPr="005A7C57">
        <w:rPr>
          <w:lang w:val="de-DE"/>
        </w:rPr>
        <w:br/>
      </w:r>
    </w:p>
    <w:p w14:paraId="5F25F42A" w14:textId="3E006D90" w:rsidR="00C14E28" w:rsidRPr="005A7C57" w:rsidRDefault="00C14E28" w:rsidP="00C14E28">
      <w:pPr>
        <w:pStyle w:val="Listenabsatz"/>
        <w:numPr>
          <w:ilvl w:val="0"/>
          <w:numId w:val="2"/>
        </w:numPr>
        <w:rPr>
          <w:lang w:val="de-DE"/>
        </w:rPr>
      </w:pPr>
      <w:r w:rsidRPr="005A7C57">
        <w:rPr>
          <w:lang w:val="de-DE"/>
        </w:rPr>
        <w:t xml:space="preserve">Welche Organisationen könnten (oder müssen) Sie </w:t>
      </w:r>
      <w:r w:rsidR="005A7C57" w:rsidRPr="005A7C57">
        <w:rPr>
          <w:lang w:val="de-DE"/>
        </w:rPr>
        <w:t>kontaktieren,</w:t>
      </w:r>
      <w:r w:rsidRPr="005A7C57">
        <w:rPr>
          <w:lang w:val="de-DE"/>
        </w:rPr>
        <w:t xml:space="preserve"> um weitere hilfreiche Informationen zu erhalten?</w:t>
      </w:r>
    </w:p>
    <w:p w14:paraId="36785078" w14:textId="01A223AF" w:rsidR="00C14E28" w:rsidRPr="005A7C57" w:rsidRDefault="00723177" w:rsidP="00C14E28">
      <w:pPr>
        <w:pStyle w:val="Listenabsatz"/>
        <w:numPr>
          <w:ilvl w:val="1"/>
          <w:numId w:val="2"/>
        </w:numPr>
        <w:rPr>
          <w:lang w:val="de-DE"/>
        </w:rPr>
      </w:pPr>
      <w:r w:rsidRPr="00723177">
        <w:rPr>
          <w:lang w:val="de-DE"/>
        </w:rPr>
        <w:t>Aufsichtsbehörde</w:t>
      </w:r>
      <w:r w:rsidR="00C14E28" w:rsidRPr="005A7C57">
        <w:rPr>
          <w:lang w:val="de-DE"/>
        </w:rPr>
        <w:br/>
      </w:r>
    </w:p>
    <w:p w14:paraId="6A6D926A" w14:textId="689036CE" w:rsidR="00A80A2C" w:rsidRPr="005A7C57" w:rsidRDefault="00C14E28" w:rsidP="00C14E28">
      <w:pPr>
        <w:pStyle w:val="Listenabsatz"/>
        <w:numPr>
          <w:ilvl w:val="0"/>
          <w:numId w:val="2"/>
        </w:numPr>
        <w:rPr>
          <w:lang w:val="de-DE"/>
        </w:rPr>
      </w:pPr>
      <w:r w:rsidRPr="005A7C57">
        <w:rPr>
          <w:lang w:val="de-DE"/>
        </w:rPr>
        <w:t>Durch welche organisatorisch/technologische Entwicklung im Bereich der IT in den letzten Jahren hat sich das Problem der Datenübermittlung ins Ausland besonders verschärft?</w:t>
      </w:r>
    </w:p>
    <w:p w14:paraId="7F936668" w14:textId="706B6AF8" w:rsidR="00C14E28" w:rsidRDefault="00E50464" w:rsidP="00D41C87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Immer mehr Unternehmen nutzen Cloud-Computing, wobei da nicht immer sicher ist, in welchem Land sich der Server, auf dem die Daten liegen, befindet</w:t>
      </w:r>
      <w:r w:rsidR="008B30F5">
        <w:rPr>
          <w:lang w:val="de-DE"/>
        </w:rPr>
        <w:t>.</w:t>
      </w:r>
    </w:p>
    <w:p w14:paraId="63F39AE9" w14:textId="2528AEA6" w:rsidR="008B30F5" w:rsidRPr="005A7C57" w:rsidRDefault="008B30F5" w:rsidP="00D41C87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Und ob sich der Serverbetreiber an die EU-DSGVO hält.</w:t>
      </w:r>
    </w:p>
    <w:sectPr w:rsidR="008B30F5" w:rsidRPr="005A7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31467"/>
    <w:multiLevelType w:val="multilevel"/>
    <w:tmpl w:val="C658C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BA5BA6"/>
    <w:multiLevelType w:val="multilevel"/>
    <w:tmpl w:val="88FA8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1F7EEF"/>
    <w:multiLevelType w:val="hybridMultilevel"/>
    <w:tmpl w:val="ED766D8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2703928">
    <w:abstractNumId w:val="1"/>
  </w:num>
  <w:num w:numId="2" w16cid:durableId="1677607359">
    <w:abstractNumId w:val="2"/>
  </w:num>
  <w:num w:numId="3" w16cid:durableId="1263605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28"/>
    <w:rsid w:val="005A7C57"/>
    <w:rsid w:val="0066202B"/>
    <w:rsid w:val="00680394"/>
    <w:rsid w:val="00723177"/>
    <w:rsid w:val="008B30F5"/>
    <w:rsid w:val="00A80A2C"/>
    <w:rsid w:val="00C14E28"/>
    <w:rsid w:val="00D73835"/>
    <w:rsid w:val="00E5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35341F"/>
  <w15:chartTrackingRefBased/>
  <w15:docId w15:val="{150A0903-A45D-41BE-88A6-1067B418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14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1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Schneider</dc:creator>
  <cp:keywords/>
  <dc:description/>
  <cp:lastModifiedBy>Armin Schneider</cp:lastModifiedBy>
  <cp:revision>5</cp:revision>
  <dcterms:created xsi:type="dcterms:W3CDTF">2023-02-21T14:22:00Z</dcterms:created>
  <dcterms:modified xsi:type="dcterms:W3CDTF">2023-02-22T09:19:00Z</dcterms:modified>
</cp:coreProperties>
</file>