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0E7" w:rsidRPr="00BD5772" w:rsidRDefault="004C70E7" w:rsidP="004C70E7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 Neue" w:hAnsi="Helvetica Neue"/>
          <w:color w:val="333333"/>
          <w:sz w:val="42"/>
          <w:szCs w:val="42"/>
          <w:lang w:val="pt-BR"/>
        </w:rPr>
      </w:pPr>
      <w:bookmarkStart w:id="0" w:name="_GoBack"/>
      <w:r w:rsidRPr="00BD5772">
        <w:rPr>
          <w:rFonts w:ascii="Helvetica Neue" w:hAnsi="Helvetica Neue"/>
          <w:color w:val="333333"/>
          <w:sz w:val="42"/>
          <w:szCs w:val="42"/>
          <w:lang w:val="pt-BR"/>
        </w:rPr>
        <w:t>Exercícios "Fazer ou Comprar"</w:t>
      </w:r>
      <w:bookmarkEnd w:id="0"/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b/>
          <w:bCs/>
          <w:color w:val="333333"/>
          <w:sz w:val="21"/>
          <w:szCs w:val="21"/>
          <w:lang w:val="pt-BR"/>
        </w:rPr>
        <w:t>Decisões de Fazer com Comprar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 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Uma empresa precisa decidir se ela mesma fará o trabalho ou se terceirizará parte ou todo o trabalho. Os custos envolvidos no gerenciamento das aquisições devem ser considerados como parte da decisão, juntamente com os custos diretos do produto ou serviço a ser adquirido. As economias de custos da compra de um produto ou serviço podem ser excedidas pelo custo de gerenciar as aquisições.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Veja abaixo, na questão 1, um determinado cenário apresentado. Observe como chegamos ao resultado sobre </w:t>
      </w:r>
      <w:r w:rsidRPr="00BD5772">
        <w:rPr>
          <w:rFonts w:ascii="Helvetica Neue" w:hAnsi="Helvetica Neue"/>
          <w:b/>
          <w:bCs/>
          <w:color w:val="333333"/>
          <w:sz w:val="21"/>
          <w:szCs w:val="21"/>
          <w:lang w:val="pt-BR"/>
        </w:rPr>
        <w:t>quando é melhor alugar e quando é melhor comprar.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 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1. Você está tentando decidir entre alugar ou comprar um item para o seu projeto. O custo diário da locação é $120. Para comprar o item, o custo de investimento é de $1.000 e o custo diário é $20. </w:t>
      </w:r>
      <w:r w:rsidRPr="00BD5772">
        <w:rPr>
          <w:rFonts w:ascii="Helvetica Neue" w:hAnsi="Helvetica Neue"/>
          <w:b/>
          <w:bCs/>
          <w:color w:val="333333"/>
          <w:sz w:val="21"/>
          <w:szCs w:val="21"/>
          <w:lang w:val="pt-BR"/>
        </w:rPr>
        <w:t>Quanto tempo será necessário para que o custo da locação seja igual ao custo de compra?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 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b/>
          <w:bCs/>
          <w:color w:val="333333"/>
          <w:sz w:val="21"/>
          <w:szCs w:val="21"/>
          <w:lang w:val="pt-BR"/>
        </w:rPr>
        <w:t>Cálculo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Precisamos desenvolver uma relação matemática para descobrir em qual tempo o custo de aluguel seria igual ao custo de compra. Nossa conta ficaria então assim: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120D = 1.000 + 20D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120D – 20D = 1.000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100D = 1.000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D = 1.000 ÷ 100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D = 10 dias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b/>
          <w:bCs/>
          <w:color w:val="333333"/>
          <w:sz w:val="21"/>
          <w:szCs w:val="21"/>
          <w:lang w:val="pt-BR"/>
        </w:rPr>
        <w:t>No décimo dia, o custo de locação é igual ao custo de compra.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b/>
          <w:bCs/>
          <w:color w:val="333333"/>
          <w:sz w:val="21"/>
          <w:szCs w:val="21"/>
          <w:lang w:val="pt-BR"/>
        </w:rPr>
        <w:t> 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2. Em relação à questão anterior, se o item que você precisa for necessário para um período superior a 10 dias, seria melhor alugar ou comprar?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 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b/>
          <w:bCs/>
          <w:color w:val="333333"/>
          <w:sz w:val="21"/>
          <w:szCs w:val="21"/>
          <w:lang w:val="pt-BR"/>
        </w:rPr>
        <w:t>Resposta: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Se você está planejando usar esse item por um período inferior a 10 dias, o melhor seria alugá-lo. Se planeja usar o item por um período superior a 10 dias, o melhor seria comprá-lo. Se o período for exatamente igual a 10 dias, tanto faz alugar como comprar. Evidentemente, em uma situação real, você consideraria questões associadas com logística, armazenamento, manutenção, etc.</w:t>
      </w:r>
    </w:p>
    <w:p w:rsidR="004C70E7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 xml:space="preserve">Com base na resolução do exercício anterior, desenvolva as respostas para as questões 3 e 4 apresentadas abaixo. </w:t>
      </w:r>
      <w:r>
        <w:rPr>
          <w:rFonts w:ascii="Helvetica Neue" w:hAnsi="Helvetica Neue"/>
          <w:color w:val="333333"/>
          <w:sz w:val="21"/>
          <w:szCs w:val="21"/>
        </w:rPr>
        <w:t xml:space="preserve">O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gabarito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será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publicado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em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nosso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fórum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de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discussões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4C70E7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lastRenderedPageBreak/>
        <w:t>3. Uma empresa pretende alugar um equipamento por $100 o dia. Há uma outra opção de fazer um contrato de</w:t>
      </w:r>
      <w:r w:rsidR="00BD5772" w:rsidRPr="00BD5772">
        <w:rPr>
          <w:rFonts w:ascii="Helvetica Neue" w:hAnsi="Helvetica Neue"/>
          <w:color w:val="333333"/>
          <w:sz w:val="21"/>
          <w:szCs w:val="21"/>
          <w:lang w:val="pt-BR"/>
        </w:rPr>
        <w:t xml:space="preserve"> </w:t>
      </w:r>
      <w:r w:rsidR="00BD5772" w:rsidRPr="00BD5772">
        <w:rPr>
          <w:rFonts w:ascii="Helvetica Neue" w:hAnsi="Helvetica Neue"/>
          <w:color w:val="333333"/>
          <w:sz w:val="21"/>
          <w:szCs w:val="21"/>
          <w:lang w:val="pt-BR"/>
        </w:rPr>
        <w:t>leasing</w:t>
      </w:r>
      <w:r w:rsidR="00BD5772" w:rsidRPr="00BD5772">
        <w:rPr>
          <w:rFonts w:ascii="Helvetica Neue" w:hAnsi="Helvetica Neue"/>
          <w:color w:val="333333"/>
          <w:sz w:val="21"/>
          <w:szCs w:val="21"/>
          <w:lang w:val="pt-BR"/>
        </w:rPr>
        <w:t xml:space="preserve"> </w:t>
      </w: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que envolve um pagamento diário de $60 mais uma parcela de $5.000. Quando será vantagem alugar? Quando se</w:t>
      </w:r>
      <w:r w:rsidR="00BD5772" w:rsidRPr="00BD5772">
        <w:rPr>
          <w:rFonts w:ascii="Helvetica Neue" w:hAnsi="Helvetica Neue"/>
          <w:color w:val="333333"/>
          <w:sz w:val="21"/>
          <w:szCs w:val="21"/>
          <w:lang w:val="pt-BR"/>
        </w:rPr>
        <w:t>rá vantagem fazer o contrato de leasing</w:t>
      </w: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?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 </w:t>
      </w:r>
    </w:p>
    <w:p w:rsidR="004C70E7" w:rsidRPr="00BD5772" w:rsidRDefault="004C70E7" w:rsidP="004C70E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lang w:val="pt-BR"/>
        </w:rPr>
      </w:pPr>
      <w:r w:rsidRPr="00BD5772">
        <w:rPr>
          <w:rFonts w:ascii="Helvetica Neue" w:hAnsi="Helvetica Neue"/>
          <w:color w:val="333333"/>
          <w:sz w:val="21"/>
          <w:szCs w:val="21"/>
          <w:lang w:val="pt-BR"/>
        </w:rPr>
        <w:t>4. Você está avaliando a aquisição de uma determinada máquina que tem preço de compra de $5.000 e um custo operacional de $400/mês, e que também pode ser alugada por $1.000/mês. Qual seria a melhor opção para uma utilização prevista de um ano?</w:t>
      </w:r>
    </w:p>
    <w:p w:rsidR="000B5C16" w:rsidRPr="004C70E7" w:rsidRDefault="00BC6285">
      <w:pPr>
        <w:rPr>
          <w:lang w:val="pt-BR"/>
        </w:rPr>
      </w:pPr>
    </w:p>
    <w:sectPr w:rsidR="000B5C16" w:rsidRPr="004C70E7" w:rsidSect="006C2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285" w:rsidRDefault="00BC6285" w:rsidP="004C70E7">
      <w:r>
        <w:separator/>
      </w:r>
    </w:p>
  </w:endnote>
  <w:endnote w:type="continuationSeparator" w:id="0">
    <w:p w:rsidR="00BC6285" w:rsidRDefault="00BC6285" w:rsidP="004C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285" w:rsidRDefault="00BC6285" w:rsidP="004C70E7">
      <w:r>
        <w:separator/>
      </w:r>
    </w:p>
  </w:footnote>
  <w:footnote w:type="continuationSeparator" w:id="0">
    <w:p w:rsidR="00BC6285" w:rsidRDefault="00BC6285" w:rsidP="004C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F6C"/>
    <w:multiLevelType w:val="multilevel"/>
    <w:tmpl w:val="E9C6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C493E"/>
    <w:multiLevelType w:val="multilevel"/>
    <w:tmpl w:val="3138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E692B"/>
    <w:multiLevelType w:val="multilevel"/>
    <w:tmpl w:val="BAD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22505"/>
    <w:multiLevelType w:val="multilevel"/>
    <w:tmpl w:val="DA10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E7"/>
    <w:rsid w:val="004C70E7"/>
    <w:rsid w:val="006C2FE3"/>
    <w:rsid w:val="008454A3"/>
    <w:rsid w:val="00BC6285"/>
    <w:rsid w:val="00B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D17228"/>
  <w15:chartTrackingRefBased/>
  <w15:docId w15:val="{8292A5FB-3C2D-1A46-A36E-5E2E0457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70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0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70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C70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0E7"/>
  </w:style>
  <w:style w:type="paragraph" w:styleId="Footer">
    <w:name w:val="footer"/>
    <w:basedOn w:val="Normal"/>
    <w:link w:val="FooterChar"/>
    <w:uiPriority w:val="99"/>
    <w:unhideWhenUsed/>
    <w:rsid w:val="004C7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0E7"/>
  </w:style>
  <w:style w:type="paragraph" w:styleId="BalloonText">
    <w:name w:val="Balloon Text"/>
    <w:basedOn w:val="Normal"/>
    <w:link w:val="BalloonTextChar"/>
    <w:uiPriority w:val="99"/>
    <w:semiHidden/>
    <w:unhideWhenUsed/>
    <w:rsid w:val="004C70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cp:lastPrinted>2018-10-15T11:35:00Z</cp:lastPrinted>
  <dcterms:created xsi:type="dcterms:W3CDTF">2018-10-15T11:33:00Z</dcterms:created>
  <dcterms:modified xsi:type="dcterms:W3CDTF">2018-10-15T11:48:00Z</dcterms:modified>
</cp:coreProperties>
</file>