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178" w:rsidRPr="00027E12" w:rsidRDefault="00711178" w:rsidP="007D2249">
      <w:pPr>
        <w:pStyle w:val="Title"/>
        <w:jc w:val="both"/>
      </w:pPr>
      <w:proofErr w:type="spellStart"/>
      <w:r w:rsidRPr="00027E12">
        <w:t>Gerenciamento</w:t>
      </w:r>
      <w:proofErr w:type="spellEnd"/>
      <w:r w:rsidRPr="00027E12">
        <w:t xml:space="preserve"> de </w:t>
      </w:r>
      <w:proofErr w:type="spellStart"/>
      <w:r w:rsidRPr="00027E12">
        <w:t>Custos</w:t>
      </w:r>
      <w:proofErr w:type="spellEnd"/>
    </w:p>
    <w:p w:rsidR="00711178" w:rsidRPr="00027E12" w:rsidRDefault="00711178" w:rsidP="007D2249">
      <w:pPr>
        <w:pStyle w:val="Heading1"/>
        <w:jc w:val="both"/>
      </w:pPr>
      <w:proofErr w:type="spellStart"/>
      <w:r w:rsidRPr="00027E12">
        <w:t>Introdução</w:t>
      </w:r>
      <w:proofErr w:type="spellEnd"/>
    </w:p>
    <w:p w:rsidR="00711178" w:rsidRDefault="00711178" w:rsidP="007D2249">
      <w:pPr>
        <w:jc w:val="both"/>
      </w:pPr>
      <w:r>
        <w:t xml:space="preserve">In today's difficult and challenging business environment, it is vital that the management of projects results in: </w:t>
      </w:r>
    </w:p>
    <w:p w:rsidR="00711178" w:rsidRDefault="00711178" w:rsidP="007D2249">
      <w:pPr>
        <w:jc w:val="both"/>
        <w:rPr>
          <w:rFonts w:ascii="MS Mincho" w:eastAsia="MS Mincho" w:hAnsi="MS Mincho" w:cs="MS Mincho"/>
        </w:rPr>
      </w:pPr>
      <w:r>
        <w:t>• identifying risks</w:t>
      </w:r>
    </w:p>
    <w:p w:rsidR="00711178" w:rsidRDefault="00711178" w:rsidP="007D2249">
      <w:pPr>
        <w:jc w:val="both"/>
      </w:pPr>
      <w:r>
        <w:t xml:space="preserve">• </w:t>
      </w:r>
      <w:r>
        <w:rPr>
          <w:color w:val="FB0007"/>
        </w:rPr>
        <w:t>maximizing cost savings</w:t>
      </w:r>
    </w:p>
    <w:p w:rsidR="00711178" w:rsidRDefault="00711178" w:rsidP="007D2249">
      <w:pPr>
        <w:jc w:val="both"/>
      </w:pPr>
      <w:r>
        <w:t xml:space="preserve">• minimizing time delays, and </w:t>
      </w:r>
    </w:p>
    <w:p w:rsidR="00711178" w:rsidRDefault="00711178" w:rsidP="007D2249">
      <w:pPr>
        <w:jc w:val="both"/>
      </w:pPr>
      <w:r>
        <w:t xml:space="preserve">• </w:t>
      </w:r>
      <w:r>
        <w:rPr>
          <w:color w:val="FB0007"/>
        </w:rPr>
        <w:t>improving economic return</w:t>
      </w:r>
      <w:r>
        <w:t>.</w:t>
      </w:r>
      <w:r>
        <w:rPr>
          <w:rFonts w:ascii="MS Mincho" w:eastAsia="MS Mincho" w:hAnsi="MS Mincho" w:cs="MS Mincho" w:hint="eastAsia"/>
        </w:rPr>
        <w:t> </w:t>
      </w:r>
    </w:p>
    <w:p w:rsidR="00711178" w:rsidRPr="00711178" w:rsidRDefault="00711178" w:rsidP="007D2249">
      <w:pPr>
        <w:jc w:val="both"/>
      </w:pPr>
    </w:p>
    <w:p w:rsidR="00711178" w:rsidRDefault="00711178" w:rsidP="007D2249">
      <w:pPr>
        <w:jc w:val="both"/>
      </w:pPr>
      <w:r>
        <w:t xml:space="preserve">These results can only be achieved through: </w:t>
      </w:r>
    </w:p>
    <w:p w:rsidR="00711178" w:rsidRDefault="00711178" w:rsidP="007D2249">
      <w:pPr>
        <w:jc w:val="both"/>
      </w:pPr>
      <w:r>
        <w:rPr>
          <w:color w:val="000000"/>
        </w:rPr>
        <w:t xml:space="preserve">• </w:t>
      </w:r>
      <w:r>
        <w:t>effective management of people</w:t>
      </w:r>
    </w:p>
    <w:p w:rsidR="00711178" w:rsidRDefault="00711178" w:rsidP="007D2249">
      <w:pPr>
        <w:jc w:val="both"/>
      </w:pPr>
      <w:r>
        <w:t>• tough but fair project objectives</w:t>
      </w:r>
    </w:p>
    <w:p w:rsidR="00711178" w:rsidRDefault="00711178" w:rsidP="007D2249">
      <w:pPr>
        <w:jc w:val="both"/>
      </w:pPr>
      <w:r>
        <w:t xml:space="preserve">• </w:t>
      </w:r>
      <w:r>
        <w:rPr>
          <w:color w:val="FB0007"/>
        </w:rPr>
        <w:t>efficient business techniques</w:t>
      </w:r>
    </w:p>
    <w:p w:rsidR="00711178" w:rsidRDefault="00711178" w:rsidP="007D2249">
      <w:pPr>
        <w:jc w:val="both"/>
      </w:pPr>
      <w:r>
        <w:t xml:space="preserve">• outstanding leadership skills. </w:t>
      </w:r>
    </w:p>
    <w:p w:rsidR="00711178" w:rsidRDefault="00711178" w:rsidP="007D2249">
      <w:pPr>
        <w:jc w:val="both"/>
        <w:rPr>
          <w:color w:val="000000"/>
        </w:rPr>
      </w:pPr>
    </w:p>
    <w:p w:rsidR="00711178" w:rsidRDefault="00711178" w:rsidP="007D2249">
      <w:pPr>
        <w:jc w:val="both"/>
        <w:rPr>
          <w:color w:val="FB0007"/>
        </w:rPr>
      </w:pPr>
      <w:r>
        <w:rPr>
          <w:color w:val="FB0007"/>
        </w:rPr>
        <w:t xml:space="preserve">Many projects have project cost as the top objective, and this requires the project to be completed at, or less than, the budgeted cost. Significant business skills are essential to meet this objective. </w:t>
      </w:r>
    </w:p>
    <w:p w:rsidR="00711178" w:rsidRDefault="00711178" w:rsidP="007D2249">
      <w:pPr>
        <w:jc w:val="both"/>
        <w:rPr>
          <w:color w:val="FB0007"/>
        </w:rPr>
      </w:pPr>
    </w:p>
    <w:p w:rsidR="00973802" w:rsidRPr="00973802" w:rsidRDefault="00711178" w:rsidP="007D2249">
      <w:pPr>
        <w:jc w:val="both"/>
      </w:pPr>
      <w:r>
        <w:t>Fonte: Skills &amp; Knowledge of Cost Engineering, 5t</w:t>
      </w:r>
      <w:r w:rsidR="00973802">
        <w:t xml:space="preserve">h Edition, Revised, Chapter 18 </w:t>
      </w:r>
    </w:p>
    <w:p w:rsidR="00973802" w:rsidRPr="00973802" w:rsidRDefault="00973802" w:rsidP="007D2249">
      <w:pPr>
        <w:pStyle w:val="Heading1"/>
        <w:jc w:val="both"/>
        <w:rPr>
          <w:lang w:val="pt-BR"/>
        </w:rPr>
      </w:pPr>
      <w:r w:rsidRPr="00973802">
        <w:rPr>
          <w:lang w:val="pt-BR"/>
        </w:rPr>
        <w:t>Classificação dos Custos</w:t>
      </w:r>
    </w:p>
    <w:p w:rsidR="00973802" w:rsidRPr="00027E12" w:rsidRDefault="00973802" w:rsidP="007D2249">
      <w:pPr>
        <w:pStyle w:val="Heading2"/>
        <w:jc w:val="both"/>
        <w:rPr>
          <w:color w:val="000000"/>
          <w:lang w:val="pt-BR"/>
        </w:rPr>
      </w:pPr>
      <w:r w:rsidRPr="00027E12">
        <w:rPr>
          <w:lang w:val="pt-BR"/>
        </w:rPr>
        <w:t xml:space="preserve">Custos em projetos </w:t>
      </w:r>
    </w:p>
    <w:p w:rsidR="00973802" w:rsidRPr="00973802" w:rsidRDefault="00973802" w:rsidP="007D2249">
      <w:pPr>
        <w:jc w:val="both"/>
        <w:rPr>
          <w:color w:val="000000"/>
          <w:lang w:val="pt-BR"/>
        </w:rPr>
      </w:pPr>
      <w:r w:rsidRPr="00973802">
        <w:rPr>
          <w:lang w:val="pt-BR"/>
        </w:rPr>
        <w:t xml:space="preserve">O custo pode se entendido como o valor de uma atividade ou ativo, o qual é determinado pelo custo dos recursos básicos que são necessários para completar a atividade ou para produzir o ativo. </w:t>
      </w:r>
    </w:p>
    <w:p w:rsidR="00973802" w:rsidRPr="00973802" w:rsidRDefault="00973802" w:rsidP="007D2249">
      <w:pPr>
        <w:jc w:val="both"/>
        <w:rPr>
          <w:color w:val="000000"/>
          <w:lang w:val="pt-BR"/>
        </w:rPr>
      </w:pPr>
      <w:r w:rsidRPr="00973802">
        <w:rPr>
          <w:lang w:val="pt-BR"/>
        </w:rPr>
        <w:t xml:space="preserve">Esses recursos básicos são convertidos em elementos de custo e podem ser categorizados como materiais, equipamentos, serviços, mão de obra ou outros. </w:t>
      </w:r>
    </w:p>
    <w:p w:rsidR="00973802" w:rsidRPr="00973802" w:rsidRDefault="00973802" w:rsidP="007D2249">
      <w:pPr>
        <w:pStyle w:val="Heading2"/>
        <w:jc w:val="both"/>
        <w:rPr>
          <w:color w:val="000000"/>
          <w:lang w:val="pt-BR"/>
        </w:rPr>
      </w:pPr>
      <w:r w:rsidRPr="00973802">
        <w:rPr>
          <w:lang w:val="pt-BR"/>
        </w:rPr>
        <w:t xml:space="preserve">Exemplo de custos </w:t>
      </w:r>
    </w:p>
    <w:p w:rsidR="00027E12" w:rsidRDefault="00973802" w:rsidP="007D2249">
      <w:pPr>
        <w:jc w:val="both"/>
        <w:rPr>
          <w:lang w:val="pt-BR"/>
        </w:rPr>
      </w:pPr>
      <w:r w:rsidRPr="00973802">
        <w:rPr>
          <w:lang w:val="pt-BR"/>
        </w:rPr>
        <w:t xml:space="preserve">Carlos decide construir nova garagem para sua casa. Ele faz o projeto, adquire a licença para construção junto as autoridades competentes, compra os materiais e equipamentos e enfim inicia os serviços de construção e instalação. </w:t>
      </w:r>
    </w:p>
    <w:p w:rsidR="00027E12" w:rsidRDefault="00027E12" w:rsidP="007D2249">
      <w:pPr>
        <w:jc w:val="both"/>
        <w:rPr>
          <w:lang w:val="pt-BR"/>
        </w:rPr>
      </w:pPr>
    </w:p>
    <w:p w:rsidR="00027E12" w:rsidRDefault="00027E12" w:rsidP="007D2249">
      <w:pPr>
        <w:jc w:val="both"/>
        <w:rPr>
          <w:lang w:val="pt-BR"/>
        </w:rPr>
      </w:pPr>
    </w:p>
    <w:p w:rsidR="00027E12" w:rsidRDefault="00027E12" w:rsidP="007D2249">
      <w:pPr>
        <w:jc w:val="both"/>
        <w:rPr>
          <w:lang w:val="pt-BR"/>
        </w:rPr>
      </w:pPr>
    </w:p>
    <w:p w:rsidR="00027E12" w:rsidRDefault="00027E12" w:rsidP="007D2249">
      <w:pPr>
        <w:jc w:val="both"/>
        <w:rPr>
          <w:lang w:val="pt-BR"/>
        </w:rPr>
      </w:pPr>
    </w:p>
    <w:p w:rsidR="00027E12" w:rsidRDefault="00027E12" w:rsidP="007D2249">
      <w:pPr>
        <w:jc w:val="both"/>
        <w:rPr>
          <w:lang w:val="pt-BR"/>
        </w:rPr>
      </w:pPr>
    </w:p>
    <w:p w:rsidR="00027E12" w:rsidRDefault="00027E12" w:rsidP="007D2249">
      <w:pPr>
        <w:jc w:val="both"/>
        <w:rPr>
          <w:lang w:val="pt-BR"/>
        </w:rPr>
      </w:pPr>
    </w:p>
    <w:p w:rsidR="0007189F" w:rsidRPr="00027E12" w:rsidRDefault="0007189F" w:rsidP="007D2249">
      <w:pPr>
        <w:jc w:val="both"/>
        <w:rPr>
          <w:color w:val="000000"/>
          <w:lang w:val="pt-BR"/>
        </w:rPr>
      </w:pPr>
    </w:p>
    <w:p w:rsidR="00027E12" w:rsidRPr="00027E12" w:rsidRDefault="00027E12" w:rsidP="007D2249">
      <w:pPr>
        <w:pStyle w:val="Heading2"/>
        <w:jc w:val="both"/>
        <w:rPr>
          <w:color w:val="000000"/>
          <w:lang w:val="pt-BR"/>
        </w:rPr>
      </w:pPr>
      <w:r w:rsidRPr="00027E12">
        <w:rPr>
          <w:lang w:val="pt-BR"/>
        </w:rPr>
        <w:lastRenderedPageBreak/>
        <w:t xml:space="preserve">Categoria e Elementos de Custo </w:t>
      </w:r>
    </w:p>
    <w:tbl>
      <w:tblPr>
        <w:tblStyle w:val="TableGrid"/>
        <w:tblW w:w="0" w:type="auto"/>
        <w:tblLook w:val="04A0" w:firstRow="1" w:lastRow="0" w:firstColumn="1" w:lastColumn="0" w:noHBand="0" w:noVBand="1"/>
      </w:tblPr>
      <w:tblGrid>
        <w:gridCol w:w="4675"/>
        <w:gridCol w:w="4675"/>
      </w:tblGrid>
      <w:tr w:rsidR="00027E12" w:rsidTr="00027E12">
        <w:tc>
          <w:tcPr>
            <w:tcW w:w="4675" w:type="dxa"/>
          </w:tcPr>
          <w:p w:rsidR="00027E12" w:rsidRDefault="00027E12" w:rsidP="007D2249">
            <w:pPr>
              <w:jc w:val="both"/>
              <w:rPr>
                <w:lang w:val="pt-BR"/>
              </w:rPr>
            </w:pPr>
            <w:r>
              <w:rPr>
                <w:lang w:val="pt-BR"/>
              </w:rPr>
              <w:t>Categoria</w:t>
            </w:r>
          </w:p>
        </w:tc>
        <w:tc>
          <w:tcPr>
            <w:tcW w:w="4675" w:type="dxa"/>
          </w:tcPr>
          <w:p w:rsidR="00027E12" w:rsidRDefault="00027E12" w:rsidP="007D2249">
            <w:pPr>
              <w:tabs>
                <w:tab w:val="left" w:pos="1640"/>
              </w:tabs>
              <w:jc w:val="both"/>
              <w:rPr>
                <w:lang w:val="pt-BR"/>
              </w:rPr>
            </w:pPr>
            <w:r>
              <w:rPr>
                <w:lang w:val="pt-BR"/>
              </w:rPr>
              <w:tab/>
              <w:t>Elementos de Custo</w:t>
            </w:r>
          </w:p>
        </w:tc>
      </w:tr>
      <w:tr w:rsidR="00027E12" w:rsidRPr="007D2249" w:rsidTr="00027E12">
        <w:tc>
          <w:tcPr>
            <w:tcW w:w="4675" w:type="dxa"/>
          </w:tcPr>
          <w:p w:rsidR="00027E12" w:rsidRPr="00027E12" w:rsidRDefault="00027E12" w:rsidP="007D2249">
            <w:pPr>
              <w:jc w:val="both"/>
              <w:rPr>
                <w:color w:val="000000"/>
              </w:rPr>
            </w:pPr>
            <w:proofErr w:type="spellStart"/>
            <w:r>
              <w:t>Materiais</w:t>
            </w:r>
            <w:proofErr w:type="spellEnd"/>
          </w:p>
        </w:tc>
        <w:tc>
          <w:tcPr>
            <w:tcW w:w="4675" w:type="dxa"/>
          </w:tcPr>
          <w:p w:rsidR="00027E12" w:rsidRPr="00027E12" w:rsidRDefault="00027E12" w:rsidP="007D2249">
            <w:pPr>
              <w:jc w:val="both"/>
              <w:rPr>
                <w:color w:val="000000"/>
                <w:lang w:val="pt-BR"/>
              </w:rPr>
            </w:pPr>
            <w:r w:rsidRPr="00027E12">
              <w:rPr>
                <w:lang w:val="pt-BR"/>
              </w:rPr>
              <w:t xml:space="preserve">Tijolos, cimento, argamassa, piso cerâmico, tinta, telhas, cabos elétricos, lâmpadas e luminárias </w:t>
            </w:r>
          </w:p>
        </w:tc>
      </w:tr>
      <w:tr w:rsidR="00027E12" w:rsidRPr="007D2249" w:rsidTr="00027E12">
        <w:tc>
          <w:tcPr>
            <w:tcW w:w="4675" w:type="dxa"/>
          </w:tcPr>
          <w:p w:rsidR="00027E12" w:rsidRPr="00027E12" w:rsidRDefault="00027E12" w:rsidP="007D2249">
            <w:pPr>
              <w:jc w:val="both"/>
              <w:rPr>
                <w:color w:val="000000"/>
                <w:lang w:val="pt-BR"/>
              </w:rPr>
            </w:pPr>
            <w:r w:rsidRPr="00027E12">
              <w:rPr>
                <w:lang w:val="pt-BR"/>
              </w:rPr>
              <w:t>Equipamentos</w:t>
            </w:r>
          </w:p>
        </w:tc>
        <w:tc>
          <w:tcPr>
            <w:tcW w:w="4675" w:type="dxa"/>
          </w:tcPr>
          <w:p w:rsidR="00027E12" w:rsidRPr="00027E12" w:rsidRDefault="00027E12" w:rsidP="007D2249">
            <w:pPr>
              <w:jc w:val="both"/>
              <w:rPr>
                <w:color w:val="000000"/>
                <w:lang w:val="pt-BR"/>
              </w:rPr>
            </w:pPr>
            <w:r w:rsidRPr="00027E12">
              <w:rPr>
                <w:lang w:val="pt-BR"/>
              </w:rPr>
              <w:t>Portão eletrônico, Sistema de monitoramento com câmeras e alarme</w:t>
            </w:r>
          </w:p>
        </w:tc>
      </w:tr>
      <w:tr w:rsidR="00027E12" w:rsidRPr="007D2249" w:rsidTr="00027E12">
        <w:tc>
          <w:tcPr>
            <w:tcW w:w="4675" w:type="dxa"/>
          </w:tcPr>
          <w:p w:rsidR="00027E12" w:rsidRPr="00027E12" w:rsidRDefault="00027E12" w:rsidP="007D2249">
            <w:pPr>
              <w:jc w:val="both"/>
              <w:rPr>
                <w:color w:val="000000"/>
                <w:lang w:val="pt-BR"/>
              </w:rPr>
            </w:pPr>
            <w:r w:rsidRPr="00027E12">
              <w:rPr>
                <w:lang w:val="pt-BR"/>
              </w:rPr>
              <w:t>Serviços e mão de obra</w:t>
            </w:r>
          </w:p>
        </w:tc>
        <w:tc>
          <w:tcPr>
            <w:tcW w:w="4675" w:type="dxa"/>
          </w:tcPr>
          <w:p w:rsidR="00027E12" w:rsidRDefault="00027E12" w:rsidP="007D2249">
            <w:pPr>
              <w:jc w:val="both"/>
              <w:rPr>
                <w:lang w:val="pt-BR"/>
              </w:rPr>
            </w:pPr>
            <w:r w:rsidRPr="00027E12">
              <w:rPr>
                <w:lang w:val="pt-BR"/>
              </w:rPr>
              <w:t>Projeto, aquisição de licença e materiais, mão de obra de construção e de instalação</w:t>
            </w:r>
          </w:p>
        </w:tc>
      </w:tr>
      <w:tr w:rsidR="00027E12" w:rsidRPr="007D2249" w:rsidTr="00027E12">
        <w:tc>
          <w:tcPr>
            <w:tcW w:w="4675" w:type="dxa"/>
          </w:tcPr>
          <w:p w:rsidR="00027E12" w:rsidRPr="00027E12" w:rsidRDefault="00027E12" w:rsidP="007D2249">
            <w:pPr>
              <w:jc w:val="both"/>
              <w:rPr>
                <w:color w:val="000000"/>
              </w:rPr>
            </w:pPr>
            <w:r>
              <w:t>Outros</w:t>
            </w:r>
          </w:p>
        </w:tc>
        <w:tc>
          <w:tcPr>
            <w:tcW w:w="4675" w:type="dxa"/>
          </w:tcPr>
          <w:p w:rsidR="00027E12" w:rsidRPr="00027E12" w:rsidRDefault="00027E12" w:rsidP="007D2249">
            <w:pPr>
              <w:jc w:val="both"/>
              <w:rPr>
                <w:color w:val="000000"/>
                <w:lang w:val="pt-BR"/>
              </w:rPr>
            </w:pPr>
            <w:r w:rsidRPr="00027E12">
              <w:rPr>
                <w:lang w:val="pt-BR"/>
              </w:rPr>
              <w:t>Custo da licença, eletricidade, caminhonete, combustível</w:t>
            </w:r>
          </w:p>
        </w:tc>
      </w:tr>
    </w:tbl>
    <w:p w:rsidR="00027E12" w:rsidRPr="007D2249" w:rsidRDefault="00027E12" w:rsidP="007D2249">
      <w:pPr>
        <w:autoSpaceDE w:val="0"/>
        <w:autoSpaceDN w:val="0"/>
        <w:adjustRightInd w:val="0"/>
        <w:spacing w:line="280" w:lineRule="atLeast"/>
        <w:jc w:val="both"/>
        <w:rPr>
          <w:rFonts w:ascii="Times" w:hAnsi="Times" w:cs="Times"/>
          <w:color w:val="000000"/>
          <w:lang w:val="pt-BR"/>
        </w:rPr>
      </w:pPr>
    </w:p>
    <w:p w:rsidR="00027E12" w:rsidRPr="00027E12" w:rsidRDefault="00027E12" w:rsidP="007D2249">
      <w:pPr>
        <w:pStyle w:val="Heading2"/>
        <w:jc w:val="both"/>
        <w:rPr>
          <w:color w:val="000000"/>
          <w:lang w:val="pt-BR"/>
        </w:rPr>
      </w:pPr>
      <w:r w:rsidRPr="00027E12">
        <w:rPr>
          <w:lang w:val="pt-BR"/>
        </w:rPr>
        <w:t xml:space="preserve">Classificação dos Custos </w:t>
      </w:r>
    </w:p>
    <w:p w:rsidR="0007189F" w:rsidRDefault="0007189F" w:rsidP="007D2249">
      <w:pPr>
        <w:pStyle w:val="Heading3"/>
        <w:jc w:val="both"/>
        <w:rPr>
          <w:lang w:val="pt-BR"/>
        </w:rPr>
      </w:pPr>
      <w:r>
        <w:rPr>
          <w:lang w:val="pt-BR"/>
        </w:rPr>
        <w:t>Diretos ou Indiretos</w:t>
      </w:r>
    </w:p>
    <w:p w:rsidR="0007189F" w:rsidRPr="0007189F" w:rsidRDefault="0007189F" w:rsidP="007D2249">
      <w:pPr>
        <w:pStyle w:val="Heading4"/>
        <w:jc w:val="both"/>
        <w:rPr>
          <w:color w:val="000000"/>
          <w:lang w:val="pt-BR"/>
        </w:rPr>
      </w:pPr>
      <w:r>
        <w:rPr>
          <w:lang w:val="pt-BR"/>
        </w:rPr>
        <w:t>Diretos</w:t>
      </w:r>
    </w:p>
    <w:p w:rsidR="0007189F" w:rsidRDefault="0007189F" w:rsidP="007D2249">
      <w:pPr>
        <w:jc w:val="both"/>
        <w:rPr>
          <w:lang w:val="pt-BR"/>
        </w:rPr>
      </w:pPr>
      <w:r>
        <w:rPr>
          <w:lang w:val="pt-BR"/>
        </w:rPr>
        <w:t>D</w:t>
      </w:r>
      <w:r w:rsidRPr="0007189F">
        <w:rPr>
          <w:lang w:val="pt-BR"/>
        </w:rPr>
        <w:t>iretamente associados ao projeto</w:t>
      </w:r>
    </w:p>
    <w:p w:rsidR="0007189F" w:rsidRDefault="0007189F" w:rsidP="007D2249">
      <w:pPr>
        <w:pStyle w:val="Heading5"/>
        <w:jc w:val="both"/>
        <w:rPr>
          <w:lang w:val="pt-BR"/>
        </w:rPr>
      </w:pPr>
      <w:r>
        <w:rPr>
          <w:lang w:val="pt-BR"/>
        </w:rPr>
        <w:t>Exemplo</w:t>
      </w:r>
    </w:p>
    <w:p w:rsidR="0007189F" w:rsidRPr="0007189F" w:rsidRDefault="0007189F" w:rsidP="007D2249">
      <w:pPr>
        <w:pStyle w:val="Heading6"/>
        <w:jc w:val="both"/>
        <w:rPr>
          <w:color w:val="000000"/>
          <w:lang w:val="pt-BR"/>
        </w:rPr>
      </w:pPr>
      <w:r>
        <w:rPr>
          <w:lang w:val="pt-BR"/>
        </w:rPr>
        <w:t>Em um projeto industrial:</w:t>
      </w:r>
    </w:p>
    <w:p w:rsidR="0007189F" w:rsidRPr="0007189F" w:rsidRDefault="0007189F" w:rsidP="007D2249">
      <w:pPr>
        <w:jc w:val="both"/>
        <w:rPr>
          <w:color w:val="000000"/>
          <w:lang w:val="pt-BR"/>
        </w:rPr>
      </w:pPr>
      <w:r w:rsidRPr="0007189F">
        <w:rPr>
          <w:lang w:val="pt-BR"/>
        </w:rPr>
        <w:t>Projetos de engenharia</w:t>
      </w:r>
      <w:r w:rsidRPr="0007189F">
        <w:rPr>
          <w:rFonts w:ascii="MS Mincho" w:eastAsia="MS Mincho" w:hAnsi="MS Mincho" w:cs="MS Mincho" w:hint="eastAsia"/>
          <w:lang w:val="pt-BR"/>
        </w:rPr>
        <w:t> </w:t>
      </w:r>
      <w:r w:rsidRPr="0007189F">
        <w:rPr>
          <w:lang w:val="pt-BR"/>
        </w:rPr>
        <w:t xml:space="preserve">Fundações de um prédio industrial Estruturas metálicas de um prédio industrial </w:t>
      </w:r>
    </w:p>
    <w:p w:rsidR="0007189F" w:rsidRPr="0007189F" w:rsidRDefault="0007189F" w:rsidP="007D2249">
      <w:pPr>
        <w:jc w:val="both"/>
        <w:rPr>
          <w:color w:val="000000"/>
          <w:lang w:val="pt-BR"/>
        </w:rPr>
      </w:pPr>
      <w:r w:rsidRPr="0007189F">
        <w:rPr>
          <w:lang w:val="pt-BR"/>
        </w:rPr>
        <w:t xml:space="preserve">Canteiro de obras e equipamentos locados para projeto </w:t>
      </w:r>
    </w:p>
    <w:p w:rsidR="0007189F" w:rsidRPr="0007189F" w:rsidRDefault="0007189F" w:rsidP="007D2249">
      <w:pPr>
        <w:pStyle w:val="Heading6"/>
        <w:jc w:val="both"/>
        <w:rPr>
          <w:color w:val="000000"/>
          <w:lang w:val="pt-BR"/>
        </w:rPr>
      </w:pPr>
      <w:r w:rsidRPr="0007189F">
        <w:rPr>
          <w:lang w:val="pt-BR"/>
        </w:rPr>
        <w:t>Em um projeto de um sistema com equipamentos e desenvolvimento de software</w:t>
      </w:r>
      <w:r>
        <w:rPr>
          <w:lang w:val="pt-BR"/>
        </w:rPr>
        <w:t>:</w:t>
      </w:r>
    </w:p>
    <w:p w:rsidR="0007189F" w:rsidRPr="0007189F" w:rsidRDefault="0007189F" w:rsidP="007D2249">
      <w:pPr>
        <w:jc w:val="both"/>
        <w:rPr>
          <w:color w:val="000000"/>
          <w:lang w:val="pt-BR"/>
        </w:rPr>
      </w:pPr>
      <w:r w:rsidRPr="0007189F">
        <w:rPr>
          <w:lang w:val="pt-BR"/>
        </w:rPr>
        <w:t xml:space="preserve">Despesas de viagem e salários da equipe do projeto Serviço de terceiros contratados para o projeto Equipamentos e licenças de software </w:t>
      </w:r>
    </w:p>
    <w:p w:rsidR="00027E12" w:rsidRDefault="0007189F" w:rsidP="007D2249">
      <w:pPr>
        <w:pStyle w:val="Heading4"/>
        <w:jc w:val="both"/>
        <w:rPr>
          <w:lang w:val="pt-BR"/>
        </w:rPr>
      </w:pPr>
      <w:r>
        <w:rPr>
          <w:lang w:val="pt-BR"/>
        </w:rPr>
        <w:t xml:space="preserve">Indiretos (Overhead </w:t>
      </w:r>
      <w:proofErr w:type="spellStart"/>
      <w:r>
        <w:rPr>
          <w:lang w:val="pt-BR"/>
        </w:rPr>
        <w:t>Costs</w:t>
      </w:r>
      <w:proofErr w:type="spellEnd"/>
      <w:r>
        <w:rPr>
          <w:lang w:val="pt-BR"/>
        </w:rPr>
        <w:t>)</w:t>
      </w:r>
    </w:p>
    <w:p w:rsidR="0007189F" w:rsidRPr="0007189F" w:rsidRDefault="0007189F" w:rsidP="007D2249">
      <w:pPr>
        <w:jc w:val="both"/>
        <w:rPr>
          <w:color w:val="000000"/>
          <w:lang w:val="pt-BR"/>
        </w:rPr>
      </w:pPr>
      <w:r w:rsidRPr="0007189F">
        <w:rPr>
          <w:lang w:val="pt-BR"/>
        </w:rPr>
        <w:t xml:space="preserve">Não podem ser associados a somente um projeto </w:t>
      </w:r>
      <w:proofErr w:type="gramStart"/>
      <w:r w:rsidRPr="0007189F">
        <w:rPr>
          <w:lang w:val="pt-BR"/>
        </w:rPr>
        <w:t>e</w:t>
      </w:r>
      <w:proofErr w:type="gramEnd"/>
      <w:r w:rsidRPr="0007189F">
        <w:rPr>
          <w:lang w:val="pt-BR"/>
        </w:rPr>
        <w:t xml:space="preserve"> portanto, devem ter o seu custo rateados entre os projetos </w:t>
      </w:r>
    </w:p>
    <w:p w:rsidR="0007189F" w:rsidRPr="0007189F" w:rsidRDefault="0007189F" w:rsidP="007D2249">
      <w:pPr>
        <w:jc w:val="both"/>
        <w:rPr>
          <w:lang w:val="pt-BR"/>
        </w:rPr>
      </w:pPr>
      <w:r w:rsidRPr="0007189F">
        <w:rPr>
          <w:lang w:val="pt-BR"/>
        </w:rPr>
        <w:t xml:space="preserve">São também chamados de overhead </w:t>
      </w:r>
      <w:proofErr w:type="spellStart"/>
      <w:r w:rsidRPr="0007189F">
        <w:rPr>
          <w:lang w:val="pt-BR"/>
        </w:rPr>
        <w:t>costs</w:t>
      </w:r>
      <w:proofErr w:type="spellEnd"/>
    </w:p>
    <w:p w:rsidR="0007189F" w:rsidRDefault="0007189F" w:rsidP="007D2249">
      <w:pPr>
        <w:pStyle w:val="Heading5"/>
        <w:jc w:val="both"/>
        <w:rPr>
          <w:lang w:val="pt-BR"/>
        </w:rPr>
      </w:pPr>
      <w:r>
        <w:rPr>
          <w:lang w:val="pt-BR"/>
        </w:rPr>
        <w:t>Exemplo</w:t>
      </w:r>
    </w:p>
    <w:p w:rsidR="0007189F" w:rsidRPr="0007189F" w:rsidRDefault="0007189F" w:rsidP="007D2249">
      <w:pPr>
        <w:pStyle w:val="ListParagraph"/>
        <w:numPr>
          <w:ilvl w:val="0"/>
          <w:numId w:val="3"/>
        </w:numPr>
        <w:jc w:val="both"/>
        <w:rPr>
          <w:color w:val="000000"/>
          <w:lang w:val="pt-BR"/>
        </w:rPr>
      </w:pPr>
      <w:r w:rsidRPr="0007189F">
        <w:rPr>
          <w:lang w:val="pt-BR"/>
        </w:rPr>
        <w:t>SG&amp;A</w:t>
      </w:r>
    </w:p>
    <w:p w:rsidR="0007189F" w:rsidRPr="0007189F" w:rsidRDefault="0007189F" w:rsidP="007D2249">
      <w:pPr>
        <w:pStyle w:val="ListParagraph"/>
        <w:numPr>
          <w:ilvl w:val="0"/>
          <w:numId w:val="3"/>
        </w:numPr>
        <w:jc w:val="both"/>
        <w:rPr>
          <w:color w:val="000000"/>
          <w:lang w:val="pt-BR"/>
        </w:rPr>
      </w:pPr>
      <w:r w:rsidRPr="0007189F">
        <w:rPr>
          <w:lang w:val="pt-BR"/>
        </w:rPr>
        <w:t>Impostos</w:t>
      </w:r>
    </w:p>
    <w:p w:rsidR="0007189F" w:rsidRPr="0007189F" w:rsidRDefault="0007189F" w:rsidP="007D2249">
      <w:pPr>
        <w:pStyle w:val="ListParagraph"/>
        <w:numPr>
          <w:ilvl w:val="0"/>
          <w:numId w:val="3"/>
        </w:numPr>
        <w:jc w:val="both"/>
        <w:rPr>
          <w:color w:val="000000"/>
          <w:lang w:val="pt-BR"/>
        </w:rPr>
      </w:pPr>
      <w:r w:rsidRPr="0007189F">
        <w:rPr>
          <w:lang w:val="pt-BR"/>
        </w:rPr>
        <w:t>Serviços de limpeza</w:t>
      </w:r>
    </w:p>
    <w:p w:rsidR="0007189F" w:rsidRPr="0007189F" w:rsidRDefault="0007189F" w:rsidP="007D2249">
      <w:pPr>
        <w:pStyle w:val="ListParagraph"/>
        <w:numPr>
          <w:ilvl w:val="0"/>
          <w:numId w:val="3"/>
        </w:numPr>
        <w:jc w:val="both"/>
        <w:rPr>
          <w:color w:val="000000"/>
          <w:lang w:val="pt-BR"/>
        </w:rPr>
      </w:pPr>
      <w:r w:rsidRPr="0007189F">
        <w:rPr>
          <w:lang w:val="pt-BR"/>
        </w:rPr>
        <w:t>Treiname</w:t>
      </w:r>
      <w:r>
        <w:rPr>
          <w:lang w:val="pt-BR"/>
        </w:rPr>
        <w:t>ntos não associados com projeto</w:t>
      </w:r>
    </w:p>
    <w:p w:rsidR="0007189F" w:rsidRPr="0007189F" w:rsidRDefault="0007189F" w:rsidP="007D2249">
      <w:pPr>
        <w:pStyle w:val="ListParagraph"/>
        <w:numPr>
          <w:ilvl w:val="0"/>
          <w:numId w:val="3"/>
        </w:numPr>
        <w:jc w:val="both"/>
        <w:rPr>
          <w:color w:val="000000"/>
          <w:lang w:val="pt-BR"/>
        </w:rPr>
      </w:pPr>
      <w:r>
        <w:rPr>
          <w:lang w:val="pt-BR"/>
        </w:rPr>
        <w:t>Oficina geral de equipamentos</w:t>
      </w:r>
    </w:p>
    <w:p w:rsidR="0007189F" w:rsidRPr="0007189F" w:rsidRDefault="0007189F" w:rsidP="007D2249">
      <w:pPr>
        <w:pStyle w:val="ListParagraph"/>
        <w:numPr>
          <w:ilvl w:val="0"/>
          <w:numId w:val="3"/>
        </w:numPr>
        <w:jc w:val="both"/>
        <w:rPr>
          <w:color w:val="000000"/>
          <w:lang w:val="pt-BR"/>
        </w:rPr>
      </w:pPr>
      <w:r>
        <w:rPr>
          <w:lang w:val="pt-BR"/>
        </w:rPr>
        <w:t>Equipamentos próprios</w:t>
      </w:r>
    </w:p>
    <w:p w:rsidR="0007189F" w:rsidRDefault="0007189F" w:rsidP="007D2249">
      <w:pPr>
        <w:jc w:val="both"/>
        <w:rPr>
          <w:color w:val="000000"/>
          <w:lang w:val="pt-BR"/>
        </w:rPr>
      </w:pPr>
    </w:p>
    <w:p w:rsidR="0007189F" w:rsidRDefault="0007189F" w:rsidP="007D2249">
      <w:pPr>
        <w:jc w:val="both"/>
        <w:rPr>
          <w:color w:val="000000"/>
          <w:lang w:val="pt-BR"/>
        </w:rPr>
      </w:pPr>
    </w:p>
    <w:p w:rsidR="0007189F" w:rsidRDefault="0007189F" w:rsidP="007D2249">
      <w:pPr>
        <w:jc w:val="both"/>
        <w:rPr>
          <w:color w:val="000000"/>
          <w:lang w:val="pt-BR"/>
        </w:rPr>
      </w:pPr>
    </w:p>
    <w:p w:rsidR="0007189F" w:rsidRDefault="0007189F" w:rsidP="007D2249">
      <w:pPr>
        <w:jc w:val="both"/>
        <w:rPr>
          <w:color w:val="000000"/>
          <w:lang w:val="pt-BR"/>
        </w:rPr>
      </w:pPr>
    </w:p>
    <w:p w:rsidR="0007189F" w:rsidRPr="0007189F" w:rsidRDefault="0007189F" w:rsidP="007D2249">
      <w:pPr>
        <w:jc w:val="both"/>
        <w:rPr>
          <w:color w:val="000000"/>
          <w:lang w:val="pt-BR"/>
        </w:rPr>
      </w:pPr>
    </w:p>
    <w:p w:rsidR="0007189F" w:rsidRPr="0007189F" w:rsidRDefault="0007189F" w:rsidP="007D2249">
      <w:pPr>
        <w:pStyle w:val="Heading3"/>
        <w:jc w:val="both"/>
        <w:rPr>
          <w:lang w:val="pt-BR"/>
        </w:rPr>
      </w:pPr>
      <w:r>
        <w:rPr>
          <w:lang w:val="pt-BR"/>
        </w:rPr>
        <w:lastRenderedPageBreak/>
        <w:t>Fixos ou Variáveis</w:t>
      </w:r>
    </w:p>
    <w:p w:rsidR="00027E12" w:rsidRDefault="0007189F" w:rsidP="007D2249">
      <w:pPr>
        <w:pStyle w:val="Heading4"/>
        <w:jc w:val="both"/>
        <w:rPr>
          <w:lang w:val="pt-BR"/>
        </w:rPr>
      </w:pPr>
      <w:r>
        <w:rPr>
          <w:lang w:val="pt-BR"/>
        </w:rPr>
        <w:t>Fixos</w:t>
      </w:r>
    </w:p>
    <w:p w:rsidR="0007189F" w:rsidRDefault="0007189F" w:rsidP="007D2249">
      <w:pPr>
        <w:jc w:val="both"/>
        <w:rPr>
          <w:lang w:val="pt-BR"/>
        </w:rPr>
      </w:pPr>
      <w:r w:rsidRPr="0007189F">
        <w:rPr>
          <w:lang w:val="pt-BR"/>
        </w:rPr>
        <w:t>Não variam com o volume de produção ou serviço</w:t>
      </w:r>
    </w:p>
    <w:p w:rsidR="0007189F" w:rsidRDefault="0007189F" w:rsidP="007D2249">
      <w:pPr>
        <w:pStyle w:val="Heading5"/>
        <w:jc w:val="both"/>
        <w:rPr>
          <w:lang w:val="pt-BR"/>
        </w:rPr>
      </w:pPr>
      <w:r>
        <w:rPr>
          <w:lang w:val="pt-BR"/>
        </w:rPr>
        <w:t>Exemplo</w:t>
      </w:r>
    </w:p>
    <w:p w:rsidR="0007189F" w:rsidRPr="0007189F" w:rsidRDefault="0007189F" w:rsidP="007D2249">
      <w:pPr>
        <w:pStyle w:val="ListParagraph"/>
        <w:numPr>
          <w:ilvl w:val="0"/>
          <w:numId w:val="5"/>
        </w:numPr>
        <w:jc w:val="both"/>
        <w:rPr>
          <w:color w:val="000000"/>
          <w:lang w:val="pt-BR"/>
        </w:rPr>
      </w:pPr>
      <w:r w:rsidRPr="0007189F">
        <w:rPr>
          <w:lang w:val="pt-BR"/>
        </w:rPr>
        <w:t xml:space="preserve">Instalação de escritório </w:t>
      </w:r>
    </w:p>
    <w:p w:rsidR="0007189F" w:rsidRPr="0007189F" w:rsidRDefault="0007189F" w:rsidP="007D2249">
      <w:pPr>
        <w:pStyle w:val="ListParagraph"/>
        <w:numPr>
          <w:ilvl w:val="0"/>
          <w:numId w:val="5"/>
        </w:numPr>
        <w:jc w:val="both"/>
        <w:rPr>
          <w:color w:val="000000"/>
          <w:lang w:val="pt-BR"/>
        </w:rPr>
      </w:pPr>
      <w:r w:rsidRPr="0007189F">
        <w:rPr>
          <w:lang w:val="pt-BR"/>
        </w:rPr>
        <w:t xml:space="preserve">Aluguel mensal </w:t>
      </w:r>
    </w:p>
    <w:p w:rsidR="0007189F" w:rsidRPr="0007189F" w:rsidRDefault="0007189F" w:rsidP="007D2249">
      <w:pPr>
        <w:pStyle w:val="ListParagraph"/>
        <w:numPr>
          <w:ilvl w:val="0"/>
          <w:numId w:val="5"/>
        </w:numPr>
        <w:jc w:val="both"/>
        <w:rPr>
          <w:color w:val="000000"/>
          <w:lang w:val="pt-BR"/>
        </w:rPr>
      </w:pPr>
      <w:r w:rsidRPr="0007189F">
        <w:rPr>
          <w:lang w:val="pt-BR"/>
        </w:rPr>
        <w:t xml:space="preserve">Estrutura administrativo </w:t>
      </w:r>
    </w:p>
    <w:p w:rsidR="0007189F" w:rsidRDefault="0007189F" w:rsidP="007D2249">
      <w:pPr>
        <w:pStyle w:val="Heading4"/>
        <w:jc w:val="both"/>
        <w:rPr>
          <w:lang w:val="pt-BR"/>
        </w:rPr>
      </w:pPr>
      <w:r>
        <w:rPr>
          <w:lang w:val="pt-BR"/>
        </w:rPr>
        <w:t>Variáveis</w:t>
      </w:r>
    </w:p>
    <w:p w:rsidR="00027E12" w:rsidRPr="0007189F" w:rsidRDefault="0007189F" w:rsidP="007D2249">
      <w:pPr>
        <w:jc w:val="both"/>
        <w:rPr>
          <w:rFonts w:asciiTheme="majorHAnsi" w:hAnsiTheme="majorHAnsi" w:cstheme="majorBidi"/>
          <w:color w:val="000000"/>
          <w:lang w:val="pt-BR"/>
        </w:rPr>
      </w:pPr>
      <w:r>
        <w:rPr>
          <w:lang w:val="pt-BR"/>
        </w:rPr>
        <w:t>V</w:t>
      </w:r>
      <w:r w:rsidRPr="0007189F">
        <w:rPr>
          <w:lang w:val="pt-BR"/>
        </w:rPr>
        <w:t xml:space="preserve">ariam com o volume de produção ou serviço </w:t>
      </w:r>
    </w:p>
    <w:p w:rsidR="0007189F" w:rsidRDefault="0007189F" w:rsidP="007D2249">
      <w:pPr>
        <w:pStyle w:val="Heading5"/>
        <w:jc w:val="both"/>
        <w:rPr>
          <w:lang w:val="pt-BR"/>
        </w:rPr>
      </w:pPr>
      <w:r>
        <w:rPr>
          <w:lang w:val="pt-BR"/>
        </w:rPr>
        <w:t>Exemplo</w:t>
      </w:r>
    </w:p>
    <w:p w:rsidR="00B301D3" w:rsidRPr="00B301D3" w:rsidRDefault="0007189F" w:rsidP="007D2249">
      <w:pPr>
        <w:pStyle w:val="ListParagraph"/>
        <w:numPr>
          <w:ilvl w:val="0"/>
          <w:numId w:val="6"/>
        </w:numPr>
        <w:jc w:val="both"/>
        <w:rPr>
          <w:color w:val="000000"/>
          <w:lang w:val="pt-BR"/>
        </w:rPr>
      </w:pPr>
      <w:r w:rsidRPr="00B301D3">
        <w:rPr>
          <w:lang w:val="pt-BR"/>
        </w:rPr>
        <w:t>Materiais aplicados</w:t>
      </w:r>
    </w:p>
    <w:p w:rsidR="00B301D3" w:rsidRPr="00B301D3" w:rsidRDefault="00B301D3" w:rsidP="007D2249">
      <w:pPr>
        <w:pStyle w:val="ListParagraph"/>
        <w:numPr>
          <w:ilvl w:val="0"/>
          <w:numId w:val="6"/>
        </w:numPr>
        <w:jc w:val="both"/>
        <w:rPr>
          <w:color w:val="000000"/>
          <w:lang w:val="pt-BR"/>
        </w:rPr>
      </w:pPr>
      <w:r>
        <w:rPr>
          <w:lang w:val="pt-BR"/>
        </w:rPr>
        <w:t>Locação de equipamentos</w:t>
      </w:r>
    </w:p>
    <w:p w:rsidR="0007189F" w:rsidRPr="007D2249" w:rsidRDefault="0007189F" w:rsidP="007D2249">
      <w:pPr>
        <w:pStyle w:val="ListParagraph"/>
        <w:numPr>
          <w:ilvl w:val="0"/>
          <w:numId w:val="6"/>
        </w:numPr>
        <w:jc w:val="both"/>
        <w:rPr>
          <w:color w:val="000000"/>
          <w:lang w:val="pt-BR"/>
        </w:rPr>
      </w:pPr>
      <w:r w:rsidRPr="00B301D3">
        <w:rPr>
          <w:lang w:val="pt-BR"/>
        </w:rPr>
        <w:t xml:space="preserve">Salários da equipe do projeto </w:t>
      </w:r>
    </w:p>
    <w:p w:rsidR="007D2249" w:rsidRDefault="007D2249" w:rsidP="007D2249">
      <w:pPr>
        <w:jc w:val="both"/>
        <w:rPr>
          <w:color w:val="000000"/>
          <w:lang w:val="pt-BR"/>
        </w:rPr>
      </w:pPr>
    </w:p>
    <w:p w:rsidR="007D2249" w:rsidRPr="007D2249" w:rsidRDefault="007D2249" w:rsidP="007D2249">
      <w:pPr>
        <w:autoSpaceDE w:val="0"/>
        <w:autoSpaceDN w:val="0"/>
        <w:adjustRightInd w:val="0"/>
        <w:spacing w:line="280" w:lineRule="atLeast"/>
        <w:jc w:val="both"/>
        <w:rPr>
          <w:rFonts w:ascii="Times" w:hAnsi="Times" w:cs="Times"/>
          <w:color w:val="000000"/>
        </w:rPr>
      </w:pPr>
      <w:r>
        <w:rPr>
          <w:rFonts w:ascii="Times" w:hAnsi="Times" w:cs="Times"/>
          <w:noProof/>
          <w:color w:val="000000"/>
        </w:rPr>
        <w:drawing>
          <wp:inline distT="0" distB="0" distL="0" distR="0">
            <wp:extent cx="4584700" cy="257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578100"/>
                    </a:xfrm>
                    <a:prstGeom prst="rect">
                      <a:avLst/>
                    </a:prstGeom>
                    <a:noFill/>
                    <a:ln>
                      <a:noFill/>
                    </a:ln>
                  </pic:spPr>
                </pic:pic>
              </a:graphicData>
            </a:graphic>
          </wp:inline>
        </w:drawing>
      </w:r>
      <w:r>
        <w:rPr>
          <w:rFonts w:ascii="Times" w:hAnsi="Times" w:cs="Times"/>
          <w:color w:val="000000"/>
        </w:rPr>
        <w:t xml:space="preserve"> </w:t>
      </w:r>
    </w:p>
    <w:p w:rsidR="007D2249" w:rsidRDefault="007D2249" w:rsidP="007D2249">
      <w:pPr>
        <w:pStyle w:val="Heading2"/>
        <w:jc w:val="both"/>
        <w:rPr>
          <w:lang w:val="pt-BR"/>
        </w:rPr>
      </w:pPr>
      <w:r w:rsidRPr="007D2249">
        <w:rPr>
          <w:lang w:val="pt-BR"/>
        </w:rPr>
        <w:t xml:space="preserve">Por que é tão difícil controlar custos? </w:t>
      </w:r>
    </w:p>
    <w:p w:rsidR="007D2249" w:rsidRPr="007D2249" w:rsidRDefault="007D2249" w:rsidP="007D2249">
      <w:pPr>
        <w:pStyle w:val="ListParagraph"/>
        <w:numPr>
          <w:ilvl w:val="0"/>
          <w:numId w:val="7"/>
        </w:numPr>
        <w:jc w:val="both"/>
        <w:rPr>
          <w:lang w:val="pt-BR"/>
        </w:rPr>
      </w:pPr>
      <w:r w:rsidRPr="007D2249">
        <w:rPr>
          <w:lang w:val="pt-BR"/>
        </w:rPr>
        <w:t xml:space="preserve">Definição do escopo insuficiente (ex. requisitos de performance ou limites de bateria mal definidos, engenharia pobre, condições adversas de projeto não identificadas, etc.) </w:t>
      </w:r>
    </w:p>
    <w:p w:rsidR="007D2249" w:rsidRPr="007D2249" w:rsidRDefault="007D2249" w:rsidP="007D2249">
      <w:pPr>
        <w:pStyle w:val="ListParagraph"/>
        <w:numPr>
          <w:ilvl w:val="0"/>
          <w:numId w:val="7"/>
        </w:numPr>
        <w:jc w:val="both"/>
        <w:rPr>
          <w:lang w:val="pt-BR"/>
        </w:rPr>
      </w:pPr>
      <w:r w:rsidRPr="007D2249">
        <w:rPr>
          <w:lang w:val="pt-BR"/>
        </w:rPr>
        <w:t xml:space="preserve">Planejamento preliminar do projeto que não reflete o trabalho a ser feito </w:t>
      </w:r>
      <w:r w:rsidRPr="007D2249">
        <w:rPr>
          <w:rFonts w:ascii="MS Gothic" w:eastAsia="MS Gothic" w:hAnsi="MS Gothic" w:cs="MS Gothic" w:hint="eastAsia"/>
          <w:lang w:val="pt-BR"/>
        </w:rPr>
        <w:t> </w:t>
      </w:r>
    </w:p>
    <w:p w:rsidR="007D2249" w:rsidRPr="007D2249" w:rsidRDefault="007D2249" w:rsidP="007D2249">
      <w:pPr>
        <w:pStyle w:val="ListParagraph"/>
        <w:numPr>
          <w:ilvl w:val="0"/>
          <w:numId w:val="7"/>
        </w:numPr>
        <w:jc w:val="both"/>
        <w:rPr>
          <w:lang w:val="pt-BR"/>
        </w:rPr>
      </w:pPr>
      <w:r w:rsidRPr="007D2249">
        <w:rPr>
          <w:lang w:val="pt-BR"/>
        </w:rPr>
        <w:t xml:space="preserve">Erros na estimativa de custos (ex. falta de tempo para preparar a estimativa, falta de experiência de quem estima, etc.) </w:t>
      </w:r>
      <w:r w:rsidRPr="007D2249">
        <w:rPr>
          <w:rFonts w:ascii="MS Gothic" w:eastAsia="MS Gothic" w:hAnsi="MS Gothic" w:cs="MS Gothic" w:hint="eastAsia"/>
          <w:lang w:val="pt-BR"/>
        </w:rPr>
        <w:t> </w:t>
      </w:r>
    </w:p>
    <w:p w:rsidR="007D2249" w:rsidRPr="007D2249" w:rsidRDefault="007D2249" w:rsidP="007D2249">
      <w:pPr>
        <w:pStyle w:val="ListParagraph"/>
        <w:numPr>
          <w:ilvl w:val="0"/>
          <w:numId w:val="7"/>
        </w:numPr>
        <w:jc w:val="both"/>
        <w:rPr>
          <w:lang w:val="pt-BR"/>
        </w:rPr>
      </w:pPr>
      <w:r w:rsidRPr="007D2249">
        <w:rPr>
          <w:lang w:val="pt-BR"/>
        </w:rPr>
        <w:t xml:space="preserve">Riscos não são identificados e controlados </w:t>
      </w:r>
      <w:r w:rsidRPr="007D2249">
        <w:rPr>
          <w:rFonts w:ascii="MS Gothic" w:eastAsia="MS Gothic" w:hAnsi="MS Gothic" w:cs="MS Gothic" w:hint="eastAsia"/>
          <w:lang w:val="pt-BR"/>
        </w:rPr>
        <w:t> </w:t>
      </w:r>
    </w:p>
    <w:p w:rsidR="007D2249" w:rsidRPr="007D2249" w:rsidRDefault="007D2249" w:rsidP="007D2249">
      <w:pPr>
        <w:pStyle w:val="ListParagraph"/>
        <w:numPr>
          <w:ilvl w:val="0"/>
          <w:numId w:val="7"/>
        </w:numPr>
        <w:jc w:val="both"/>
        <w:rPr>
          <w:lang w:val="pt-BR"/>
        </w:rPr>
      </w:pPr>
      <w:r w:rsidRPr="007D2249">
        <w:rPr>
          <w:lang w:val="pt-BR"/>
        </w:rPr>
        <w:t xml:space="preserve">Em caso de conflitos, o gerente do projeto foca nas entregas e não controla os custos </w:t>
      </w:r>
      <w:r w:rsidRPr="007D2249">
        <w:rPr>
          <w:rFonts w:ascii="MS Gothic" w:eastAsia="MS Gothic" w:hAnsi="MS Gothic" w:cs="MS Gothic" w:hint="eastAsia"/>
          <w:lang w:val="pt-BR"/>
        </w:rPr>
        <w:t> </w:t>
      </w:r>
    </w:p>
    <w:p w:rsidR="007D2249" w:rsidRPr="007D2249" w:rsidRDefault="007D2249" w:rsidP="007D2249">
      <w:pPr>
        <w:pStyle w:val="ListParagraph"/>
        <w:numPr>
          <w:ilvl w:val="0"/>
          <w:numId w:val="7"/>
        </w:numPr>
        <w:jc w:val="both"/>
        <w:rPr>
          <w:lang w:val="pt-BR"/>
        </w:rPr>
      </w:pPr>
      <w:r w:rsidRPr="007D2249">
        <w:rPr>
          <w:lang w:val="pt-BR"/>
        </w:rPr>
        <w:t>Sistema de gestão de mudanças não implantado</w:t>
      </w:r>
      <w:r w:rsidRPr="007D2249">
        <w:rPr>
          <w:rFonts w:ascii="MS Gothic" w:eastAsia="MS Gothic" w:hAnsi="MS Gothic" w:cs="MS Gothic" w:hint="eastAsia"/>
          <w:lang w:val="pt-BR"/>
        </w:rPr>
        <w:t> </w:t>
      </w:r>
    </w:p>
    <w:p w:rsidR="007D2249" w:rsidRPr="007D2249" w:rsidRDefault="007D2249" w:rsidP="007D2249">
      <w:pPr>
        <w:pStyle w:val="ListParagraph"/>
        <w:numPr>
          <w:ilvl w:val="0"/>
          <w:numId w:val="7"/>
        </w:numPr>
        <w:jc w:val="both"/>
        <w:rPr>
          <w:lang w:val="pt-BR"/>
        </w:rPr>
      </w:pPr>
      <w:r w:rsidRPr="007D2249">
        <w:rPr>
          <w:lang w:val="pt-BR"/>
        </w:rPr>
        <w:t>Interferência política e d</w:t>
      </w:r>
      <w:r w:rsidRPr="007D2249">
        <w:rPr>
          <w:lang w:val="pt-BR"/>
        </w:rPr>
        <w:t>as demais partes interessadas</w:t>
      </w:r>
    </w:p>
    <w:p w:rsidR="007D2249" w:rsidRDefault="007D2249" w:rsidP="007D2249">
      <w:pPr>
        <w:pStyle w:val="ListParagraph"/>
        <w:numPr>
          <w:ilvl w:val="0"/>
          <w:numId w:val="7"/>
        </w:numPr>
        <w:jc w:val="both"/>
        <w:rPr>
          <w:lang w:val="pt-BR"/>
        </w:rPr>
      </w:pPr>
      <w:r w:rsidRPr="007D2249">
        <w:rPr>
          <w:lang w:val="pt-BR"/>
        </w:rPr>
        <w:t>Etc. etc. etc.</w:t>
      </w:r>
    </w:p>
    <w:p w:rsidR="007D2249" w:rsidRPr="007D2249" w:rsidRDefault="007D2249" w:rsidP="007D2249">
      <w:pPr>
        <w:jc w:val="both"/>
      </w:pPr>
      <w:r>
        <w:rPr>
          <w:noProof/>
        </w:rPr>
        <w:lastRenderedPageBreak/>
        <w:drawing>
          <wp:inline distT="0" distB="0" distL="0" distR="0">
            <wp:extent cx="2692400" cy="153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21667" t="6024" r="19444" b="21085"/>
                    <a:stretch/>
                  </pic:blipFill>
                  <pic:spPr bwMode="auto">
                    <a:xfrm>
                      <a:off x="0" y="0"/>
                      <a:ext cx="2692400" cy="1536700"/>
                    </a:xfrm>
                    <a:prstGeom prst="rect">
                      <a:avLst/>
                    </a:prstGeom>
                    <a:noFill/>
                    <a:ln>
                      <a:noFill/>
                    </a:ln>
                    <a:extLst>
                      <a:ext uri="{53640926-AAD7-44D8-BBD7-CCE9431645EC}">
                        <a14:shadowObscured xmlns:a14="http://schemas.microsoft.com/office/drawing/2010/main"/>
                      </a:ext>
                    </a:extLst>
                  </pic:spPr>
                </pic:pic>
              </a:graphicData>
            </a:graphic>
          </wp:inline>
        </w:drawing>
      </w:r>
      <w:r w:rsidRPr="007D2249">
        <w:rPr>
          <w:rFonts w:ascii="Times" w:hAnsi="Times" w:cs="Times"/>
          <w:color w:val="000000"/>
        </w:rPr>
        <w:t xml:space="preserve"> </w:t>
      </w:r>
    </w:p>
    <w:p w:rsidR="007D2249" w:rsidRPr="007D2249" w:rsidRDefault="007D2249" w:rsidP="007D2249">
      <w:pPr>
        <w:jc w:val="both"/>
      </w:pPr>
      <w:r>
        <w:t xml:space="preserve">Fonte: CSC.12, Cost Management, AACE International </w:t>
      </w:r>
    </w:p>
    <w:p w:rsidR="007D2249" w:rsidRPr="007D2249" w:rsidRDefault="007D2249" w:rsidP="007D2249">
      <w:pPr>
        <w:pStyle w:val="Heading2"/>
        <w:jc w:val="both"/>
        <w:rPr>
          <w:lang w:val="pt-BR"/>
        </w:rPr>
      </w:pPr>
      <w:r w:rsidRPr="007D2249">
        <w:rPr>
          <w:lang w:val="pt-BR"/>
        </w:rPr>
        <w:t xml:space="preserve">Gerenciamento dos custos do projeto </w:t>
      </w:r>
    </w:p>
    <w:p w:rsidR="007D2249" w:rsidRPr="007D2249" w:rsidRDefault="007D2249" w:rsidP="00757EC2">
      <w:pPr>
        <w:jc w:val="both"/>
        <w:rPr>
          <w:color w:val="000000"/>
          <w:lang w:val="pt-BR"/>
        </w:rPr>
      </w:pPr>
      <w:r w:rsidRPr="007D2249">
        <w:rPr>
          <w:lang w:val="pt-BR"/>
        </w:rPr>
        <w:t xml:space="preserve">De acordo com o PMBOK, O Gerenciamento dos custos do projeto inclui os processos envolvidos em planejamento, estimativas, orçamentos, financiamentos, gerenciamento e </w:t>
      </w:r>
      <w:r w:rsidRPr="007D2249">
        <w:rPr>
          <w:color w:val="1C304E"/>
          <w:lang w:val="pt-BR"/>
        </w:rPr>
        <w:t xml:space="preserve">controle dos custos, afim de que o projeto possa ser concluído dentro do orçamento aprovado. </w:t>
      </w:r>
    </w:p>
    <w:p w:rsidR="007D2249" w:rsidRPr="00757EC2" w:rsidRDefault="00757EC2" w:rsidP="00757EC2">
      <w:pPr>
        <w:jc w:val="both"/>
        <w:rPr>
          <w:rFonts w:ascii="Times" w:hAnsi="Times" w:cs="Times"/>
          <w:color w:val="000000"/>
        </w:rPr>
      </w:pPr>
      <w:r>
        <w:rPr>
          <w:rFonts w:ascii="Times" w:hAnsi="Times" w:cs="Times"/>
          <w:color w:val="000000"/>
        </w:rPr>
        <w:t xml:space="preserve">Fonte: </w:t>
      </w:r>
      <w:proofErr w:type="spellStart"/>
      <w:r>
        <w:rPr>
          <w:rFonts w:ascii="Times" w:hAnsi="Times" w:cs="Times"/>
          <w:color w:val="000000"/>
        </w:rPr>
        <w:t>Guia</w:t>
      </w:r>
      <w:proofErr w:type="spellEnd"/>
      <w:r>
        <w:rPr>
          <w:rFonts w:ascii="Times" w:hAnsi="Times" w:cs="Times"/>
          <w:color w:val="000000"/>
        </w:rPr>
        <w:t xml:space="preserve"> PMBOK, 5o </w:t>
      </w:r>
      <w:proofErr w:type="spellStart"/>
      <w:r>
        <w:rPr>
          <w:rFonts w:ascii="Times" w:hAnsi="Times" w:cs="Times"/>
          <w:color w:val="000000"/>
        </w:rPr>
        <w:t>Edição</w:t>
      </w:r>
      <w:proofErr w:type="spellEnd"/>
      <w:r>
        <w:rPr>
          <w:rFonts w:ascii="Times" w:hAnsi="Times" w:cs="Times"/>
          <w:color w:val="000000"/>
        </w:rPr>
        <w:t xml:space="preserve"> </w:t>
      </w:r>
    </w:p>
    <w:p w:rsidR="00757EC2" w:rsidRDefault="00757EC2" w:rsidP="00757EC2">
      <w:pPr>
        <w:autoSpaceDE w:val="0"/>
        <w:autoSpaceDN w:val="0"/>
        <w:adjustRightInd w:val="0"/>
        <w:spacing w:line="280" w:lineRule="atLeast"/>
        <w:rPr>
          <w:rFonts w:ascii="Times" w:hAnsi="Times" w:cs="Times"/>
          <w:color w:val="000000"/>
          <w:lang w:val="pt-BR"/>
        </w:rPr>
      </w:pPr>
      <w:r>
        <w:rPr>
          <w:rFonts w:ascii="Times" w:hAnsi="Times" w:cs="Times"/>
          <w:noProof/>
          <w:color w:val="000000"/>
        </w:rPr>
        <mc:AlternateContent>
          <mc:Choice Requires="wps">
            <w:drawing>
              <wp:anchor distT="0" distB="0" distL="114300" distR="114300" simplePos="0" relativeHeight="251659264" behindDoc="0" locked="0" layoutInCell="1" allowOverlap="1">
                <wp:simplePos x="0" y="0"/>
                <wp:positionH relativeFrom="column">
                  <wp:posOffset>863600</wp:posOffset>
                </wp:positionH>
                <wp:positionV relativeFrom="paragraph">
                  <wp:posOffset>275590</wp:posOffset>
                </wp:positionV>
                <wp:extent cx="3365500" cy="723900"/>
                <wp:effectExtent l="0" t="0" r="12700" b="12700"/>
                <wp:wrapNone/>
                <wp:docPr id="7" name="Oval 7"/>
                <wp:cNvGraphicFramePr/>
                <a:graphic xmlns:a="http://schemas.openxmlformats.org/drawingml/2006/main">
                  <a:graphicData uri="http://schemas.microsoft.com/office/word/2010/wordprocessingShape">
                    <wps:wsp>
                      <wps:cNvSpPr/>
                      <wps:spPr>
                        <a:xfrm>
                          <a:off x="0" y="0"/>
                          <a:ext cx="3365500" cy="723900"/>
                        </a:xfrm>
                        <a:prstGeom prst="ellipse">
                          <a:avLst/>
                        </a:prstGeom>
                        <a:solidFill>
                          <a:srgbClr val="4472C4">
                            <a:alpha val="10196"/>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57EC2" w:rsidRPr="00757EC2" w:rsidRDefault="00757EC2" w:rsidP="00757EC2">
                            <w:pPr>
                              <w:jc w:val="center"/>
                              <w:rPr>
                                <w:color w:val="000000" w:themeColor="text1"/>
                              </w:rPr>
                            </w:pPr>
                            <w:proofErr w:type="spellStart"/>
                            <w:r w:rsidRPr="00757EC2">
                              <w:rPr>
                                <w:color w:val="000000" w:themeColor="text1"/>
                              </w:rPr>
                              <w:t>Controlar</w:t>
                            </w:r>
                            <w:proofErr w:type="spellEnd"/>
                            <w:r w:rsidRPr="00757EC2">
                              <w:rPr>
                                <w:color w:val="000000" w:themeColor="text1"/>
                              </w:rPr>
                              <w:t xml:space="preserve"> </w:t>
                            </w:r>
                            <w:proofErr w:type="spellStart"/>
                            <w:r w:rsidRPr="00757EC2">
                              <w:rPr>
                                <w:color w:val="000000" w:themeColor="text1"/>
                              </w:rPr>
                              <w:t>os</w:t>
                            </w:r>
                            <w:proofErr w:type="spellEnd"/>
                            <w:r w:rsidRPr="00757EC2">
                              <w:rPr>
                                <w:color w:val="000000" w:themeColor="text1"/>
                              </w:rPr>
                              <w:t xml:space="preserve"> </w:t>
                            </w:r>
                            <w:proofErr w:type="spellStart"/>
                            <w:r w:rsidRPr="00757EC2">
                              <w:rPr>
                                <w:color w:val="000000" w:themeColor="text1"/>
                              </w:rPr>
                              <w:t>custos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68pt;margin-top:21.7pt;width:265pt;height: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" fillcolor="#4472c4" strokecolor="#1f3763 [1604]" strokeweight="1pt">
                <v:fill opacity="6682f"/>
                <v:stroke joinstyle="miter"/>
                <v:textbox>
                  <w:txbxContent>
                    <w:p w:rsidR="00757EC2" w:rsidRPr="00757EC2" w:rsidRDefault="00757EC2" w:rsidP="00757EC2">
                      <w:pPr>
                        <w:jc w:val="center"/>
                        <w:rPr>
                          <w:color w:val="000000" w:themeColor="text1"/>
                        </w:rPr>
                      </w:pPr>
                      <w:proofErr w:type="spellStart"/>
                      <w:r w:rsidRPr="00757EC2">
                        <w:rPr>
                          <w:color w:val="000000" w:themeColor="text1"/>
                        </w:rPr>
                        <w:t>Controlar</w:t>
                      </w:r>
                      <w:proofErr w:type="spellEnd"/>
                      <w:r w:rsidRPr="00757EC2">
                        <w:rPr>
                          <w:color w:val="000000" w:themeColor="text1"/>
                        </w:rPr>
                        <w:t xml:space="preserve"> </w:t>
                      </w:r>
                      <w:proofErr w:type="spellStart"/>
                      <w:r w:rsidRPr="00757EC2">
                        <w:rPr>
                          <w:color w:val="000000" w:themeColor="text1"/>
                        </w:rPr>
                        <w:t>os</w:t>
                      </w:r>
                      <w:proofErr w:type="spellEnd"/>
                      <w:r w:rsidRPr="00757EC2">
                        <w:rPr>
                          <w:color w:val="000000" w:themeColor="text1"/>
                        </w:rPr>
                        <w:t xml:space="preserve"> </w:t>
                      </w:r>
                      <w:proofErr w:type="spellStart"/>
                      <w:r w:rsidRPr="00757EC2">
                        <w:rPr>
                          <w:color w:val="000000" w:themeColor="text1"/>
                        </w:rPr>
                        <w:t>custos</w:t>
                      </w:r>
                      <w:proofErr w:type="spellEnd"/>
                    </w:p>
                  </w:txbxContent>
                </v:textbox>
              </v:oval>
            </w:pict>
          </mc:Fallback>
        </mc:AlternateContent>
      </w:r>
      <w:r>
        <w:rPr>
          <w:rFonts w:ascii="Times" w:hAnsi="Times" w:cs="Times"/>
          <w:noProof/>
          <w:color w:val="000000"/>
        </w:rPr>
        <mc:AlternateContent>
          <mc:Choice Requires="wps">
            <w:drawing>
              <wp:anchor distT="0" distB="0" distL="114300" distR="114300" simplePos="0" relativeHeight="251661312" behindDoc="0" locked="0" layoutInCell="1" allowOverlap="1" wp14:anchorId="68A5A310" wp14:editId="356D8916">
                <wp:simplePos x="0" y="0"/>
                <wp:positionH relativeFrom="column">
                  <wp:posOffset>431800</wp:posOffset>
                </wp:positionH>
                <wp:positionV relativeFrom="paragraph">
                  <wp:posOffset>923290</wp:posOffset>
                </wp:positionV>
                <wp:extent cx="2590800" cy="1104900"/>
                <wp:effectExtent l="0" t="0" r="12700" b="12700"/>
                <wp:wrapNone/>
                <wp:docPr id="8" name="Oval 8"/>
                <wp:cNvGraphicFramePr/>
                <a:graphic xmlns:a="http://schemas.openxmlformats.org/drawingml/2006/main">
                  <a:graphicData uri="http://schemas.microsoft.com/office/word/2010/wordprocessingShape">
                    <wps:wsp>
                      <wps:cNvSpPr/>
                      <wps:spPr>
                        <a:xfrm>
                          <a:off x="0" y="0"/>
                          <a:ext cx="2590800" cy="1104900"/>
                        </a:xfrm>
                        <a:prstGeom prst="ellipse">
                          <a:avLst/>
                        </a:prstGeom>
                        <a:solidFill>
                          <a:srgbClr val="4472C4">
                            <a:alpha val="10196"/>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57EC2" w:rsidRDefault="00757EC2" w:rsidP="00757EC2">
                            <w:pPr>
                              <w:pStyle w:val="ListParagraph"/>
                              <w:numPr>
                                <w:ilvl w:val="0"/>
                                <w:numId w:val="8"/>
                              </w:numPr>
                              <w:jc w:val="both"/>
                              <w:rPr>
                                <w:color w:val="000000" w:themeColor="text1"/>
                                <w:sz w:val="20"/>
                                <w:szCs w:val="20"/>
                                <w:lang w:val="pt-BR"/>
                              </w:rPr>
                            </w:pPr>
                            <w:r w:rsidRPr="00757EC2">
                              <w:rPr>
                                <w:color w:val="000000" w:themeColor="text1"/>
                                <w:sz w:val="20"/>
                                <w:szCs w:val="20"/>
                                <w:lang w:val="pt-BR"/>
                              </w:rPr>
                              <w:t>Pla</w:t>
                            </w:r>
                            <w:r>
                              <w:rPr>
                                <w:color w:val="000000" w:themeColor="text1"/>
                                <w:sz w:val="20"/>
                                <w:szCs w:val="20"/>
                                <w:lang w:val="pt-BR"/>
                              </w:rPr>
                              <w:t>nejar o gerenciamento de custos</w:t>
                            </w:r>
                          </w:p>
                          <w:p w:rsidR="00757EC2" w:rsidRPr="00757EC2" w:rsidRDefault="00757EC2" w:rsidP="00757EC2">
                            <w:pPr>
                              <w:pStyle w:val="ListParagraph"/>
                              <w:numPr>
                                <w:ilvl w:val="0"/>
                                <w:numId w:val="8"/>
                              </w:numPr>
                              <w:jc w:val="both"/>
                              <w:rPr>
                                <w:color w:val="000000" w:themeColor="text1"/>
                                <w:sz w:val="20"/>
                                <w:szCs w:val="20"/>
                                <w:lang w:val="pt-BR"/>
                              </w:rPr>
                            </w:pPr>
                            <w:r w:rsidRPr="00757EC2">
                              <w:rPr>
                                <w:color w:val="000000" w:themeColor="text1"/>
                                <w:sz w:val="20"/>
                                <w:szCs w:val="20"/>
                                <w:lang w:val="pt-BR"/>
                              </w:rPr>
                              <w:t xml:space="preserve">Estimar os custos </w:t>
                            </w:r>
                          </w:p>
                          <w:p w:rsidR="00757EC2" w:rsidRPr="00757EC2" w:rsidRDefault="00757EC2" w:rsidP="00757EC2">
                            <w:pPr>
                              <w:pStyle w:val="ListParagraph"/>
                              <w:numPr>
                                <w:ilvl w:val="0"/>
                                <w:numId w:val="8"/>
                              </w:numPr>
                              <w:jc w:val="both"/>
                              <w:rPr>
                                <w:color w:val="000000" w:themeColor="text1"/>
                                <w:sz w:val="20"/>
                                <w:szCs w:val="20"/>
                                <w:lang w:val="pt-BR"/>
                              </w:rPr>
                            </w:pPr>
                            <w:r>
                              <w:rPr>
                                <w:color w:val="000000" w:themeColor="text1"/>
                                <w:sz w:val="20"/>
                                <w:szCs w:val="20"/>
                                <w:lang w:val="pt-BR"/>
                              </w:rPr>
                              <w:t xml:space="preserve">Determinar </w:t>
                            </w:r>
                            <w:r w:rsidRPr="00757EC2">
                              <w:rPr>
                                <w:color w:val="000000" w:themeColor="text1"/>
                                <w:sz w:val="20"/>
                                <w:szCs w:val="20"/>
                                <w:lang w:val="pt-BR"/>
                              </w:rPr>
                              <w:t xml:space="preserve">o </w:t>
                            </w:r>
                            <w:proofErr w:type="spellStart"/>
                            <w:r w:rsidRPr="00757EC2">
                              <w:rPr>
                                <w:color w:val="000000" w:themeColor="text1"/>
                                <w:sz w:val="20"/>
                                <w:szCs w:val="20"/>
                                <w:lang w:val="pt-BR"/>
                              </w:rPr>
                              <w:t>orçamento</w:t>
                            </w:r>
                            <w:proofErr w:type="spellEnd"/>
                          </w:p>
                          <w:p w:rsidR="00757EC2" w:rsidRPr="00757EC2" w:rsidRDefault="00757EC2" w:rsidP="00757EC2">
                            <w:pPr>
                              <w:jc w:val="center"/>
                              <w:rPr>
                                <w:color w:val="000000" w:themeColor="text1"/>
                                <w:sz w:val="20"/>
                                <w:szCs w:val="20"/>
                                <w:lang w:val="pt-B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A5A310" id="Oval 8" o:spid="_x0000_s1027" style="position:absolute;margin-left:34pt;margin-top:72.7pt;width:204pt;height: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" fillcolor="#4472c4" strokecolor="#1f3763 [1604]" strokeweight="1pt">
                <v:fill opacity="6682f"/>
                <v:stroke joinstyle="miter"/>
                <v:textbox>
                  <w:txbxContent>
                    <w:p w:rsidR="00757EC2" w:rsidRDefault="00757EC2" w:rsidP="00757EC2">
                      <w:pPr>
                        <w:pStyle w:val="ListParagraph"/>
                        <w:numPr>
                          <w:ilvl w:val="0"/>
                          <w:numId w:val="8"/>
                        </w:numPr>
                        <w:jc w:val="both"/>
                        <w:rPr>
                          <w:color w:val="000000" w:themeColor="text1"/>
                          <w:sz w:val="20"/>
                          <w:szCs w:val="20"/>
                          <w:lang w:val="pt-BR"/>
                        </w:rPr>
                      </w:pPr>
                      <w:r w:rsidRPr="00757EC2">
                        <w:rPr>
                          <w:color w:val="000000" w:themeColor="text1"/>
                          <w:sz w:val="20"/>
                          <w:szCs w:val="20"/>
                          <w:lang w:val="pt-BR"/>
                        </w:rPr>
                        <w:t>Pla</w:t>
                      </w:r>
                      <w:r>
                        <w:rPr>
                          <w:color w:val="000000" w:themeColor="text1"/>
                          <w:sz w:val="20"/>
                          <w:szCs w:val="20"/>
                          <w:lang w:val="pt-BR"/>
                        </w:rPr>
                        <w:t>nejar o gerenciamento de custos</w:t>
                      </w:r>
                    </w:p>
                    <w:p w:rsidR="00757EC2" w:rsidRPr="00757EC2" w:rsidRDefault="00757EC2" w:rsidP="00757EC2">
                      <w:pPr>
                        <w:pStyle w:val="ListParagraph"/>
                        <w:numPr>
                          <w:ilvl w:val="0"/>
                          <w:numId w:val="8"/>
                        </w:numPr>
                        <w:jc w:val="both"/>
                        <w:rPr>
                          <w:color w:val="000000" w:themeColor="text1"/>
                          <w:sz w:val="20"/>
                          <w:szCs w:val="20"/>
                          <w:lang w:val="pt-BR"/>
                        </w:rPr>
                      </w:pPr>
                      <w:r w:rsidRPr="00757EC2">
                        <w:rPr>
                          <w:color w:val="000000" w:themeColor="text1"/>
                          <w:sz w:val="20"/>
                          <w:szCs w:val="20"/>
                          <w:lang w:val="pt-BR"/>
                        </w:rPr>
                        <w:t xml:space="preserve">Estimar os custos </w:t>
                      </w:r>
                    </w:p>
                    <w:p w:rsidR="00757EC2" w:rsidRPr="00757EC2" w:rsidRDefault="00757EC2" w:rsidP="00757EC2">
                      <w:pPr>
                        <w:pStyle w:val="ListParagraph"/>
                        <w:numPr>
                          <w:ilvl w:val="0"/>
                          <w:numId w:val="8"/>
                        </w:numPr>
                        <w:jc w:val="both"/>
                        <w:rPr>
                          <w:color w:val="000000" w:themeColor="text1"/>
                          <w:sz w:val="20"/>
                          <w:szCs w:val="20"/>
                          <w:lang w:val="pt-BR"/>
                        </w:rPr>
                      </w:pPr>
                      <w:r>
                        <w:rPr>
                          <w:color w:val="000000" w:themeColor="text1"/>
                          <w:sz w:val="20"/>
                          <w:szCs w:val="20"/>
                          <w:lang w:val="pt-BR"/>
                        </w:rPr>
                        <w:t xml:space="preserve">Determinar </w:t>
                      </w:r>
                      <w:r w:rsidRPr="00757EC2">
                        <w:rPr>
                          <w:color w:val="000000" w:themeColor="text1"/>
                          <w:sz w:val="20"/>
                          <w:szCs w:val="20"/>
                          <w:lang w:val="pt-BR"/>
                        </w:rPr>
                        <w:t xml:space="preserve">o </w:t>
                      </w:r>
                      <w:proofErr w:type="spellStart"/>
                      <w:r w:rsidRPr="00757EC2">
                        <w:rPr>
                          <w:color w:val="000000" w:themeColor="text1"/>
                          <w:sz w:val="20"/>
                          <w:szCs w:val="20"/>
                          <w:lang w:val="pt-BR"/>
                        </w:rPr>
                        <w:t>orçamento</w:t>
                      </w:r>
                      <w:proofErr w:type="spellEnd"/>
                    </w:p>
                    <w:p w:rsidR="00757EC2" w:rsidRPr="00757EC2" w:rsidRDefault="00757EC2" w:rsidP="00757EC2">
                      <w:pPr>
                        <w:jc w:val="center"/>
                        <w:rPr>
                          <w:color w:val="000000" w:themeColor="text1"/>
                          <w:sz w:val="20"/>
                          <w:szCs w:val="20"/>
                          <w:lang w:val="pt-BR"/>
                        </w:rPr>
                      </w:pPr>
                    </w:p>
                  </w:txbxContent>
                </v:textbox>
              </v:oval>
            </w:pict>
          </mc:Fallback>
        </mc:AlternateContent>
      </w:r>
      <w:r>
        <w:rPr>
          <w:rFonts w:ascii="Times" w:hAnsi="Times" w:cs="Times"/>
          <w:noProof/>
          <w:color w:val="000000"/>
        </w:rPr>
        <w:drawing>
          <wp:inline distT="0" distB="0" distL="0" distR="0">
            <wp:extent cx="4991100" cy="269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extLst>
                        <a:ext uri="{28A0092B-C50C-407E-A947-70E740481C1C}">
                          <a14:useLocalDpi xmlns:a14="http://schemas.microsoft.com/office/drawing/2010/main" val="0"/>
                        </a:ext>
                      </a:extLst>
                    </a:blip>
                    <a:srcRect l="7967" t="11932" r="9633" b="9023"/>
                    <a:stretch/>
                  </pic:blipFill>
                  <pic:spPr bwMode="auto">
                    <a:xfrm>
                      <a:off x="0" y="0"/>
                      <a:ext cx="4998917" cy="2696617"/>
                    </a:xfrm>
                    <a:prstGeom prst="rect">
                      <a:avLst/>
                    </a:prstGeom>
                    <a:noFill/>
                    <a:ln>
                      <a:noFill/>
                    </a:ln>
                    <a:extLst>
                      <a:ext uri="{53640926-AAD7-44D8-BBD7-CCE9431645EC}">
                        <a14:shadowObscured xmlns:a14="http://schemas.microsoft.com/office/drawing/2010/main"/>
                      </a:ext>
                    </a:extLst>
                  </pic:spPr>
                </pic:pic>
              </a:graphicData>
            </a:graphic>
          </wp:inline>
        </w:drawing>
      </w:r>
      <w:r w:rsidRPr="00757EC2">
        <w:rPr>
          <w:rFonts w:ascii="Times" w:hAnsi="Times" w:cs="Times"/>
          <w:color w:val="000000"/>
          <w:lang w:val="pt-BR"/>
        </w:rPr>
        <w:t xml:space="preserve"> </w:t>
      </w:r>
    </w:p>
    <w:p w:rsidR="008161A7" w:rsidRDefault="008161A7" w:rsidP="008161A7">
      <w:pPr>
        <w:rPr>
          <w:lang w:val="pt-BR"/>
        </w:rPr>
      </w:pPr>
      <w:r w:rsidRPr="008161A7">
        <w:rPr>
          <w:lang w:val="pt-BR"/>
        </w:rPr>
        <w:t>Fonte: Níveis típicos de custo e pessoal em toda a estrutura genérica do ciclo de vida de um projeto, Guia PMBOK 5o Edição</w:t>
      </w:r>
    </w:p>
    <w:p w:rsidR="00924D75" w:rsidRDefault="00924D75" w:rsidP="00924D75">
      <w:pPr>
        <w:rPr>
          <w:lang w:val="pt-BR"/>
        </w:rPr>
      </w:pPr>
      <w:r>
        <w:rPr>
          <w:rFonts w:ascii="Times" w:hAnsi="Times" w:cs="Times"/>
          <w:noProof/>
          <w:color w:val="000000"/>
        </w:rPr>
        <mc:AlternateContent>
          <mc:Choice Requires="wps">
            <w:drawing>
              <wp:anchor distT="0" distB="0" distL="114300" distR="114300" simplePos="0" relativeHeight="251664384" behindDoc="0" locked="0" layoutInCell="1" allowOverlap="1">
                <wp:simplePos x="0" y="0"/>
                <wp:positionH relativeFrom="column">
                  <wp:posOffset>2679700</wp:posOffset>
                </wp:positionH>
                <wp:positionV relativeFrom="paragraph">
                  <wp:posOffset>1084580</wp:posOffset>
                </wp:positionV>
                <wp:extent cx="977900" cy="127000"/>
                <wp:effectExtent l="25400" t="0" r="12700" b="63500"/>
                <wp:wrapNone/>
                <wp:docPr id="13" name="Straight Arrow Connector 13"/>
                <wp:cNvGraphicFramePr/>
                <a:graphic xmlns:a="http://schemas.openxmlformats.org/drawingml/2006/main">
                  <a:graphicData uri="http://schemas.microsoft.com/office/word/2010/wordprocessingShape">
                    <wps:wsp>
                      <wps:cNvCnPr/>
                      <wps:spPr>
                        <a:xfrm flipH="1">
                          <a:off x="0" y="0"/>
                          <a:ext cx="977900"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4944A3" id="_x0000_t32" coordsize="21600,21600" o:spt="32" o:oned="t" path="m,l21600,21600e" filled="f">
                <v:path arrowok="t" fillok="f" o:connecttype="none"/>
                <o:lock v:ext="edit" shapetype="t"/>
              </v:shapetype>
              <v:shape id="Straight Arrow Connector 13" o:spid="_x0000_s1026" type="#_x0000_t32" style="position:absolute;margin-left:211pt;margin-top:85.4pt;width:77pt;height:10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" strokecolor="#4472c4 [3204]" strokeweight=".5pt">
                <v:stroke endarrow="block" joinstyle="miter"/>
              </v:shape>
            </w:pict>
          </mc:Fallback>
        </mc:AlternateContent>
      </w:r>
      <w:r>
        <w:rPr>
          <w:rFonts w:ascii="Times" w:hAnsi="Times" w:cs="Times"/>
          <w:noProof/>
          <w:color w:val="000000"/>
        </w:rPr>
        <mc:AlternateContent>
          <mc:Choice Requires="wps">
            <w:drawing>
              <wp:anchor distT="0" distB="0" distL="114300" distR="114300" simplePos="0" relativeHeight="251663360" behindDoc="0" locked="0" layoutInCell="1" allowOverlap="1" wp14:anchorId="0660EF6F" wp14:editId="4FCE26DA">
                <wp:simplePos x="0" y="0"/>
                <wp:positionH relativeFrom="column">
                  <wp:posOffset>3657600</wp:posOffset>
                </wp:positionH>
                <wp:positionV relativeFrom="paragraph">
                  <wp:posOffset>5080</wp:posOffset>
                </wp:positionV>
                <wp:extent cx="2095500" cy="2070100"/>
                <wp:effectExtent l="0" t="0" r="12700" b="12700"/>
                <wp:wrapNone/>
                <wp:docPr id="10" name="Oval 10"/>
                <wp:cNvGraphicFramePr/>
                <a:graphic xmlns:a="http://schemas.openxmlformats.org/drawingml/2006/main">
                  <a:graphicData uri="http://schemas.microsoft.com/office/word/2010/wordprocessingShape">
                    <wps:wsp>
                      <wps:cNvSpPr/>
                      <wps:spPr>
                        <a:xfrm>
                          <a:off x="0" y="0"/>
                          <a:ext cx="2095500" cy="2070100"/>
                        </a:xfrm>
                        <a:prstGeom prst="ellipse">
                          <a:avLst/>
                        </a:prstGeom>
                        <a:solidFill>
                          <a:srgbClr val="4472C4">
                            <a:alpha val="10196"/>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161A7" w:rsidRPr="008161A7" w:rsidRDefault="008161A7" w:rsidP="00924D75">
                            <w:pPr>
                              <w:autoSpaceDE w:val="0"/>
                              <w:autoSpaceDN w:val="0"/>
                              <w:adjustRightInd w:val="0"/>
                              <w:spacing w:line="280" w:lineRule="atLeast"/>
                              <w:jc w:val="both"/>
                              <w:rPr>
                                <w:rFonts w:ascii="Times" w:hAnsi="Times" w:cs="Times"/>
                                <w:color w:val="000000"/>
                                <w:lang w:val="pt-BR"/>
                              </w:rPr>
                            </w:pPr>
                            <w:r w:rsidRPr="008161A7">
                              <w:rPr>
                                <w:rFonts w:ascii="Times" w:hAnsi="Times" w:cs="Times"/>
                                <w:color w:val="000000"/>
                                <w:lang w:val="pt-BR"/>
                              </w:rPr>
                              <w:t xml:space="preserve">O impacto em custo de uma </w:t>
                            </w:r>
                            <w:proofErr w:type="spellStart"/>
                            <w:r w:rsidRPr="008161A7">
                              <w:rPr>
                                <w:rFonts w:ascii="Times" w:hAnsi="Times" w:cs="Times"/>
                                <w:color w:val="000000"/>
                                <w:lang w:val="pt-BR"/>
                              </w:rPr>
                              <w:t>mudança</w:t>
                            </w:r>
                            <w:proofErr w:type="spellEnd"/>
                            <w:r w:rsidRPr="008161A7">
                              <w:rPr>
                                <w:rFonts w:ascii="Times" w:hAnsi="Times" w:cs="Times"/>
                                <w:color w:val="000000"/>
                                <w:lang w:val="pt-BR"/>
                              </w:rPr>
                              <w:t xml:space="preserve"> a partir de determinado momento é muito grande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60EF6F" id="Oval 10" o:spid="_x0000_s1028" style="position:absolute;margin-left:4in;margin-top:.4pt;width:165pt;height:1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" fillcolor="#4472c4" strokecolor="#1f3763 [1604]" strokeweight="1pt">
                <v:fill opacity="6682f"/>
                <v:stroke joinstyle="miter"/>
                <v:textbox>
                  <w:txbxContent>
                    <w:p w:rsidR="008161A7" w:rsidRPr="008161A7" w:rsidRDefault="008161A7" w:rsidP="00924D75">
                      <w:pPr>
                        <w:autoSpaceDE w:val="0"/>
                        <w:autoSpaceDN w:val="0"/>
                        <w:adjustRightInd w:val="0"/>
                        <w:spacing w:line="280" w:lineRule="atLeast"/>
                        <w:jc w:val="both"/>
                        <w:rPr>
                          <w:rFonts w:ascii="Times" w:hAnsi="Times" w:cs="Times"/>
                          <w:color w:val="000000"/>
                          <w:lang w:val="pt-BR"/>
                        </w:rPr>
                      </w:pPr>
                      <w:r w:rsidRPr="008161A7">
                        <w:rPr>
                          <w:rFonts w:ascii="Times" w:hAnsi="Times" w:cs="Times"/>
                          <w:color w:val="000000"/>
                          <w:lang w:val="pt-BR"/>
                        </w:rPr>
                        <w:t xml:space="preserve">O impacto em custo de uma </w:t>
                      </w:r>
                      <w:proofErr w:type="spellStart"/>
                      <w:r w:rsidRPr="008161A7">
                        <w:rPr>
                          <w:rFonts w:ascii="Times" w:hAnsi="Times" w:cs="Times"/>
                          <w:color w:val="000000"/>
                          <w:lang w:val="pt-BR"/>
                        </w:rPr>
                        <w:t>mudança</w:t>
                      </w:r>
                      <w:proofErr w:type="spellEnd"/>
                      <w:r w:rsidRPr="008161A7">
                        <w:rPr>
                          <w:rFonts w:ascii="Times" w:hAnsi="Times" w:cs="Times"/>
                          <w:color w:val="000000"/>
                          <w:lang w:val="pt-BR"/>
                        </w:rPr>
                        <w:t xml:space="preserve"> a partir de determinado momento é muito grande</w:t>
                      </w:r>
                    </w:p>
                  </w:txbxContent>
                </v:textbox>
              </v:oval>
            </w:pict>
          </mc:Fallback>
        </mc:AlternateContent>
      </w:r>
      <w:r w:rsidR="008161A7" w:rsidRPr="008161A7">
        <w:rPr>
          <w:lang w:val="pt-BR"/>
        </w:rPr>
        <w:t xml:space="preserve"> </w:t>
      </w:r>
      <w:r w:rsidR="008161A7">
        <w:rPr>
          <w:rFonts w:ascii="Times" w:hAnsi="Times" w:cs="Times"/>
          <w:noProof/>
          <w:color w:val="000000"/>
        </w:rPr>
        <w:drawing>
          <wp:inline distT="0" distB="0" distL="0" distR="0" wp14:anchorId="72463E2A" wp14:editId="0BCBC5B3">
            <wp:extent cx="3594100" cy="222018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a:extLst>
                        <a:ext uri="{28A0092B-C50C-407E-A947-70E740481C1C}">
                          <a14:useLocalDpi xmlns:a14="http://schemas.microsoft.com/office/drawing/2010/main" val="0"/>
                        </a:ext>
                      </a:extLst>
                    </a:blip>
                    <a:srcRect l="9199" t="11486" r="20143" b="10894"/>
                    <a:stretch/>
                  </pic:blipFill>
                  <pic:spPr bwMode="auto">
                    <a:xfrm>
                      <a:off x="0" y="0"/>
                      <a:ext cx="3644719" cy="2251449"/>
                    </a:xfrm>
                    <a:prstGeom prst="rect">
                      <a:avLst/>
                    </a:prstGeom>
                    <a:noFill/>
                    <a:ln>
                      <a:noFill/>
                    </a:ln>
                    <a:extLst>
                      <a:ext uri="{53640926-AAD7-44D8-BBD7-CCE9431645EC}">
                        <a14:shadowObscured xmlns:a14="http://schemas.microsoft.com/office/drawing/2010/main"/>
                      </a:ext>
                    </a:extLst>
                  </pic:spPr>
                </pic:pic>
              </a:graphicData>
            </a:graphic>
          </wp:inline>
        </w:drawing>
      </w:r>
    </w:p>
    <w:p w:rsidR="00924D75" w:rsidRDefault="00924D75" w:rsidP="00924D75">
      <w:pPr>
        <w:rPr>
          <w:lang w:val="pt-BR"/>
        </w:rPr>
      </w:pPr>
      <w:r w:rsidRPr="00924D75">
        <w:rPr>
          <w:lang w:val="pt-BR"/>
        </w:rPr>
        <w:t>Fonte: Impacto da variável com bas</w:t>
      </w:r>
      <w:r>
        <w:rPr>
          <w:lang w:val="pt-BR"/>
        </w:rPr>
        <w:t>e no tempo decorrido do projeto</w:t>
      </w:r>
      <w:r w:rsidRPr="00924D75">
        <w:rPr>
          <w:lang w:val="pt-BR"/>
        </w:rPr>
        <w:t xml:space="preserve">, Guia PMBOK 5o Edição </w:t>
      </w:r>
    </w:p>
    <w:p w:rsidR="00924D75" w:rsidRPr="00924D75" w:rsidRDefault="00924D75" w:rsidP="00924D75">
      <w:pPr>
        <w:autoSpaceDE w:val="0"/>
        <w:autoSpaceDN w:val="0"/>
        <w:adjustRightInd w:val="0"/>
        <w:spacing w:line="280" w:lineRule="atLeast"/>
        <w:rPr>
          <w:rFonts w:ascii="Times" w:hAnsi="Times" w:cs="Times"/>
          <w:color w:val="000000"/>
          <w:lang w:val="pt-BR"/>
        </w:rPr>
      </w:pPr>
      <w:r>
        <w:rPr>
          <w:rFonts w:ascii="Times" w:hAnsi="Times" w:cs="Times"/>
          <w:noProof/>
          <w:color w:val="000000"/>
        </w:rPr>
        <w:lastRenderedPageBreak/>
        <w:drawing>
          <wp:anchor distT="0" distB="0" distL="114300" distR="114300" simplePos="0" relativeHeight="251665408" behindDoc="1" locked="0" layoutInCell="1" allowOverlap="1">
            <wp:simplePos x="0" y="0"/>
            <wp:positionH relativeFrom="column">
              <wp:posOffset>1930400</wp:posOffset>
            </wp:positionH>
            <wp:positionV relativeFrom="paragraph">
              <wp:posOffset>0</wp:posOffset>
            </wp:positionV>
            <wp:extent cx="1346200" cy="393700"/>
            <wp:effectExtent l="0" t="0" r="0" b="0"/>
            <wp:wrapTight wrapText="bothSides">
              <wp:wrapPolygon edited="0">
                <wp:start x="0" y="0"/>
                <wp:lineTo x="0" y="20903"/>
                <wp:lineTo x="21396" y="20903"/>
                <wp:lineTo x="21396"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6200" cy="393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4D75">
        <w:rPr>
          <w:rFonts w:ascii="Times" w:hAnsi="Times" w:cs="Times"/>
          <w:color w:val="000000"/>
          <w:lang w:val="pt-BR"/>
        </w:rPr>
        <w:t xml:space="preserve">   </w:t>
      </w:r>
    </w:p>
    <w:p w:rsidR="00924D75" w:rsidRPr="00924D75" w:rsidRDefault="00924D75" w:rsidP="00924D75">
      <w:pPr>
        <w:autoSpaceDE w:val="0"/>
        <w:autoSpaceDN w:val="0"/>
        <w:adjustRightInd w:val="0"/>
        <w:spacing w:line="280" w:lineRule="atLeast"/>
        <w:rPr>
          <w:rFonts w:ascii="Times" w:hAnsi="Times" w:cs="Times"/>
          <w:color w:val="000000"/>
          <w:lang w:val="pt-BR"/>
        </w:rPr>
      </w:pPr>
    </w:p>
    <w:p w:rsidR="00924D75" w:rsidRPr="00924D75" w:rsidRDefault="00924D75" w:rsidP="00924D75">
      <w:pPr>
        <w:autoSpaceDE w:val="0"/>
        <w:autoSpaceDN w:val="0"/>
        <w:adjustRightInd w:val="0"/>
        <w:spacing w:line="280" w:lineRule="atLeast"/>
        <w:rPr>
          <w:rFonts w:ascii="Times" w:hAnsi="Times" w:cs="Times"/>
          <w:color w:val="000000"/>
          <w:lang w:val="pt-BR"/>
        </w:rPr>
      </w:pPr>
      <w:r>
        <w:rPr>
          <w:rFonts w:ascii="Times" w:hAnsi="Times" w:cs="Times"/>
          <w:noProof/>
          <w:color w:val="000000"/>
        </w:rPr>
        <mc:AlternateContent>
          <mc:Choice Requires="wps">
            <w:drawing>
              <wp:anchor distT="0" distB="0" distL="114300" distR="114300" simplePos="0" relativeHeight="251678720" behindDoc="0" locked="0" layoutInCell="1" allowOverlap="1" wp14:anchorId="12E4EBEC" wp14:editId="733B86C3">
                <wp:simplePos x="0" y="0"/>
                <wp:positionH relativeFrom="column">
                  <wp:posOffset>3290570</wp:posOffset>
                </wp:positionH>
                <wp:positionV relativeFrom="paragraph">
                  <wp:posOffset>109277</wp:posOffset>
                </wp:positionV>
                <wp:extent cx="0" cy="213360"/>
                <wp:effectExtent l="0" t="0" r="12700" b="15240"/>
                <wp:wrapNone/>
                <wp:docPr id="36" name="Straight Connector 36"/>
                <wp:cNvGraphicFramePr/>
                <a:graphic xmlns:a="http://schemas.openxmlformats.org/drawingml/2006/main">
                  <a:graphicData uri="http://schemas.microsoft.com/office/word/2010/wordprocessingShape">
                    <wps:wsp>
                      <wps:cNvCnPr/>
                      <wps:spPr>
                        <a:xfrm>
                          <a:off x="0" y="0"/>
                          <a:ext cx="0" cy="213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93E22D" id="Straight Connector 3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59.1pt,8.6pt" to="259.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" strokecolor="#4472c4 [3204]" strokeweight=".5pt">
                <v:stroke joinstyle="miter"/>
              </v:line>
            </w:pict>
          </mc:Fallback>
        </mc:AlternateContent>
      </w:r>
      <w:r>
        <w:rPr>
          <w:rFonts w:ascii="Times" w:hAnsi="Times" w:cs="Times"/>
          <w:noProof/>
          <w:color w:val="000000"/>
        </w:rPr>
        <mc:AlternateContent>
          <mc:Choice Requires="wps">
            <w:drawing>
              <wp:anchor distT="0" distB="0" distL="114300" distR="114300" simplePos="0" relativeHeight="251676672" behindDoc="0" locked="0" layoutInCell="1" allowOverlap="1" wp14:anchorId="12E4EBEC" wp14:editId="733B86C3">
                <wp:simplePos x="0" y="0"/>
                <wp:positionH relativeFrom="column">
                  <wp:posOffset>4595495</wp:posOffset>
                </wp:positionH>
                <wp:positionV relativeFrom="paragraph">
                  <wp:posOffset>111760</wp:posOffset>
                </wp:positionV>
                <wp:extent cx="0" cy="213360"/>
                <wp:effectExtent l="0" t="0" r="12700" b="15240"/>
                <wp:wrapNone/>
                <wp:docPr id="35" name="Straight Connector 35"/>
                <wp:cNvGraphicFramePr/>
                <a:graphic xmlns:a="http://schemas.openxmlformats.org/drawingml/2006/main">
                  <a:graphicData uri="http://schemas.microsoft.com/office/word/2010/wordprocessingShape">
                    <wps:wsp>
                      <wps:cNvCnPr/>
                      <wps:spPr>
                        <a:xfrm>
                          <a:off x="0" y="0"/>
                          <a:ext cx="0" cy="213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B284B9" id="Straight Connector 3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61.85pt,8.8pt" to="361.85pt,2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" strokecolor="#4472c4 [3204]" strokeweight=".5pt">
                <v:stroke joinstyle="miter"/>
              </v:line>
            </w:pict>
          </mc:Fallback>
        </mc:AlternateContent>
      </w:r>
      <w:r>
        <w:rPr>
          <w:rFonts w:ascii="Times" w:hAnsi="Times" w:cs="Times"/>
          <w:noProof/>
          <w:color w:val="000000"/>
        </w:rPr>
        <mc:AlternateContent>
          <mc:Choice Requires="wps">
            <w:drawing>
              <wp:anchor distT="0" distB="0" distL="114300" distR="114300" simplePos="0" relativeHeight="251674624" behindDoc="0" locked="0" layoutInCell="1" allowOverlap="1" wp14:anchorId="12E4EBEC" wp14:editId="733B86C3">
                <wp:simplePos x="0" y="0"/>
                <wp:positionH relativeFrom="column">
                  <wp:posOffset>1926384</wp:posOffset>
                </wp:positionH>
                <wp:positionV relativeFrom="paragraph">
                  <wp:posOffset>108494</wp:posOffset>
                </wp:positionV>
                <wp:extent cx="0" cy="213360"/>
                <wp:effectExtent l="0" t="0" r="12700" b="15240"/>
                <wp:wrapNone/>
                <wp:docPr id="34" name="Straight Connector 34"/>
                <wp:cNvGraphicFramePr/>
                <a:graphic xmlns:a="http://schemas.openxmlformats.org/drawingml/2006/main">
                  <a:graphicData uri="http://schemas.microsoft.com/office/word/2010/wordprocessingShape">
                    <wps:wsp>
                      <wps:cNvCnPr/>
                      <wps:spPr>
                        <a:xfrm>
                          <a:off x="0" y="0"/>
                          <a:ext cx="0" cy="213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5C4972" id="Straight Connector 3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51.7pt,8.55pt" to="151.7pt,2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" strokecolor="#4472c4 [3204]" strokeweight=".5pt">
                <v:stroke joinstyle="miter"/>
              </v:line>
            </w:pict>
          </mc:Fallback>
        </mc:AlternateContent>
      </w:r>
      <w:r>
        <w:rPr>
          <w:rFonts w:ascii="Times" w:hAnsi="Times" w:cs="Times"/>
          <w:noProof/>
          <w:color w:val="000000"/>
        </w:rPr>
        <mc:AlternateContent>
          <mc:Choice Requires="wps">
            <w:drawing>
              <wp:anchor distT="0" distB="0" distL="114300" distR="114300" simplePos="0" relativeHeight="251672576" behindDoc="0" locked="0" layoutInCell="1" allowOverlap="1">
                <wp:simplePos x="0" y="0"/>
                <wp:positionH relativeFrom="column">
                  <wp:posOffset>586740</wp:posOffset>
                </wp:positionH>
                <wp:positionV relativeFrom="paragraph">
                  <wp:posOffset>101600</wp:posOffset>
                </wp:positionV>
                <wp:extent cx="0" cy="213360"/>
                <wp:effectExtent l="0" t="0" r="12700" b="15240"/>
                <wp:wrapNone/>
                <wp:docPr id="30" name="Straight Connector 30"/>
                <wp:cNvGraphicFramePr/>
                <a:graphic xmlns:a="http://schemas.openxmlformats.org/drawingml/2006/main">
                  <a:graphicData uri="http://schemas.microsoft.com/office/word/2010/wordprocessingShape">
                    <wps:wsp>
                      <wps:cNvCnPr/>
                      <wps:spPr>
                        <a:xfrm>
                          <a:off x="0" y="0"/>
                          <a:ext cx="0" cy="213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97C5C2" id="Straight Connector 3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46.2pt,8pt" to="46.2pt,2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" strokecolor="#4472c4 [3204]" strokeweight=".5pt">
                <v:stroke joinstyle="miter"/>
              </v:line>
            </w:pict>
          </mc:Fallback>
        </mc:AlternateContent>
      </w:r>
      <w:r>
        <w:rPr>
          <w:rFonts w:ascii="Times" w:hAnsi="Times" w:cs="Times"/>
          <w:noProof/>
          <w:color w:val="000000"/>
        </w:rPr>
        <mc:AlternateContent>
          <mc:Choice Requires="wps">
            <w:drawing>
              <wp:anchor distT="0" distB="0" distL="114300" distR="114300" simplePos="0" relativeHeight="251671552" behindDoc="0" locked="0" layoutInCell="1" allowOverlap="1">
                <wp:simplePos x="0" y="0"/>
                <wp:positionH relativeFrom="column">
                  <wp:posOffset>2603500</wp:posOffset>
                </wp:positionH>
                <wp:positionV relativeFrom="paragraph">
                  <wp:posOffset>12700</wp:posOffset>
                </wp:positionV>
                <wp:extent cx="0" cy="101600"/>
                <wp:effectExtent l="0" t="0" r="12700" b="12700"/>
                <wp:wrapNone/>
                <wp:docPr id="29" name="Straight Connector 29"/>
                <wp:cNvGraphicFramePr/>
                <a:graphic xmlns:a="http://schemas.openxmlformats.org/drawingml/2006/main">
                  <a:graphicData uri="http://schemas.microsoft.com/office/word/2010/wordprocessingShape">
                    <wps:wsp>
                      <wps:cNvCnPr/>
                      <wps:spPr>
                        <a:xfrm flipV="1">
                          <a:off x="0" y="0"/>
                          <a:ext cx="0" cy="10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8D3E16" id="Straight Connector 29"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1pt" to="205pt,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" strokecolor="#4472c4 [3204]" strokeweight=".5pt">
                <v:stroke joinstyle="miter"/>
              </v:line>
            </w:pict>
          </mc:Fallback>
        </mc:AlternateContent>
      </w:r>
      <w:r>
        <w:rPr>
          <w:rFonts w:ascii="Times" w:hAnsi="Times" w:cs="Times"/>
          <w:noProof/>
          <w:color w:val="000000"/>
        </w:rPr>
        <mc:AlternateContent>
          <mc:Choice Requires="wps">
            <w:drawing>
              <wp:anchor distT="0" distB="0" distL="114300" distR="114300" simplePos="0" relativeHeight="251670528" behindDoc="0" locked="0" layoutInCell="1" allowOverlap="1">
                <wp:simplePos x="0" y="0"/>
                <wp:positionH relativeFrom="column">
                  <wp:posOffset>584200</wp:posOffset>
                </wp:positionH>
                <wp:positionV relativeFrom="paragraph">
                  <wp:posOffset>101600</wp:posOffset>
                </wp:positionV>
                <wp:extent cx="4013200" cy="12700"/>
                <wp:effectExtent l="0" t="0" r="12700" b="12700"/>
                <wp:wrapNone/>
                <wp:docPr id="28" name="Straight Connector 28"/>
                <wp:cNvGraphicFramePr/>
                <a:graphic xmlns:a="http://schemas.openxmlformats.org/drawingml/2006/main">
                  <a:graphicData uri="http://schemas.microsoft.com/office/word/2010/wordprocessingShape">
                    <wps:wsp>
                      <wps:cNvCnPr/>
                      <wps:spPr>
                        <a:xfrm>
                          <a:off x="0" y="0"/>
                          <a:ext cx="40132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79CF5F" id="Straight Connector 2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8pt" to="362pt,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" strokecolor="#4472c4 [3204]" strokeweight=".5pt">
                <v:stroke joinstyle="miter"/>
              </v:line>
            </w:pict>
          </mc:Fallback>
        </mc:AlternateContent>
      </w:r>
    </w:p>
    <w:p w:rsidR="00924D75" w:rsidRPr="00924D75" w:rsidRDefault="00924D75" w:rsidP="00924D75">
      <w:pPr>
        <w:autoSpaceDE w:val="0"/>
        <w:autoSpaceDN w:val="0"/>
        <w:adjustRightInd w:val="0"/>
        <w:spacing w:line="280" w:lineRule="atLeast"/>
        <w:rPr>
          <w:rFonts w:ascii="Times" w:hAnsi="Times" w:cs="Times"/>
          <w:color w:val="000000"/>
          <w:lang w:val="pt-BR"/>
        </w:rPr>
      </w:pPr>
      <w:r>
        <w:rPr>
          <w:rFonts w:ascii="Times" w:hAnsi="Times" w:cs="Times"/>
          <w:noProof/>
          <w:color w:val="000000"/>
        </w:rPr>
        <w:drawing>
          <wp:anchor distT="0" distB="0" distL="114300" distR="114300" simplePos="0" relativeHeight="251666432" behindDoc="1" locked="0" layoutInCell="1" allowOverlap="1" wp14:anchorId="7C27E2E1">
            <wp:simplePos x="0" y="0"/>
            <wp:positionH relativeFrom="column">
              <wp:posOffset>26035</wp:posOffset>
            </wp:positionH>
            <wp:positionV relativeFrom="paragraph">
              <wp:posOffset>89535</wp:posOffset>
            </wp:positionV>
            <wp:extent cx="1168400" cy="16002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840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w:hAnsi="Times" w:cs="Times"/>
          <w:noProof/>
          <w:color w:val="000000"/>
        </w:rPr>
        <w:drawing>
          <wp:anchor distT="0" distB="0" distL="114300" distR="114300" simplePos="0" relativeHeight="251669504" behindDoc="1" locked="0" layoutInCell="1" allowOverlap="1">
            <wp:simplePos x="0" y="0"/>
            <wp:positionH relativeFrom="column">
              <wp:posOffset>4026535</wp:posOffset>
            </wp:positionH>
            <wp:positionV relativeFrom="paragraph">
              <wp:posOffset>102235</wp:posOffset>
            </wp:positionV>
            <wp:extent cx="1181100" cy="26797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1100" cy="2679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w:hAnsi="Times" w:cs="Times"/>
          <w:noProof/>
          <w:color w:val="000000"/>
        </w:rPr>
        <w:drawing>
          <wp:anchor distT="0" distB="0" distL="114300" distR="114300" simplePos="0" relativeHeight="251668480" behindDoc="1" locked="0" layoutInCell="1" allowOverlap="1">
            <wp:simplePos x="0" y="0"/>
            <wp:positionH relativeFrom="column">
              <wp:posOffset>2693035</wp:posOffset>
            </wp:positionH>
            <wp:positionV relativeFrom="paragraph">
              <wp:posOffset>114935</wp:posOffset>
            </wp:positionV>
            <wp:extent cx="1181100" cy="25654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100" cy="2565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w:hAnsi="Times" w:cs="Times"/>
          <w:noProof/>
          <w:color w:val="000000"/>
        </w:rPr>
        <w:drawing>
          <wp:anchor distT="0" distB="0" distL="114300" distR="114300" simplePos="0" relativeHeight="251667456" behindDoc="1" locked="0" layoutInCell="1" allowOverlap="1" wp14:anchorId="609619EC">
            <wp:simplePos x="0" y="0"/>
            <wp:positionH relativeFrom="column">
              <wp:posOffset>1321435</wp:posOffset>
            </wp:positionH>
            <wp:positionV relativeFrom="paragraph">
              <wp:posOffset>114935</wp:posOffset>
            </wp:positionV>
            <wp:extent cx="1206500" cy="28321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6500" cy="2832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4D75">
        <w:rPr>
          <w:rFonts w:ascii="Times" w:hAnsi="Times" w:cs="Times"/>
          <w:color w:val="000000"/>
          <w:lang w:val="pt-BR"/>
        </w:rPr>
        <w:t xml:space="preserve">     </w:t>
      </w:r>
    </w:p>
    <w:p w:rsidR="00924D75" w:rsidRDefault="00924D75" w:rsidP="00924D75">
      <w:pPr>
        <w:rPr>
          <w:rFonts w:ascii="Times" w:hAnsi="Times" w:cs="Times"/>
          <w:color w:val="000000"/>
          <w:lang w:val="pt-BR"/>
        </w:rPr>
      </w:pPr>
      <w:r w:rsidRPr="00924D75">
        <w:rPr>
          <w:rFonts w:ascii="Times" w:hAnsi="Times" w:cs="Times"/>
          <w:color w:val="000000"/>
          <w:lang w:val="pt-BR"/>
        </w:rPr>
        <w:t xml:space="preserve"> </w:t>
      </w:r>
    </w:p>
    <w:p w:rsidR="00924D75" w:rsidRDefault="00924D75" w:rsidP="00924D75">
      <w:pPr>
        <w:rPr>
          <w:rFonts w:ascii="Times" w:hAnsi="Times" w:cs="Times"/>
          <w:color w:val="000000"/>
          <w:lang w:val="pt-BR"/>
        </w:rPr>
      </w:pPr>
    </w:p>
    <w:p w:rsidR="00924D75" w:rsidRDefault="00924D75" w:rsidP="00924D75">
      <w:pPr>
        <w:rPr>
          <w:rFonts w:ascii="Times" w:hAnsi="Times" w:cs="Times"/>
          <w:color w:val="000000"/>
          <w:lang w:val="pt-BR"/>
        </w:rPr>
      </w:pPr>
    </w:p>
    <w:p w:rsidR="00924D75" w:rsidRDefault="00924D75" w:rsidP="00924D75">
      <w:pPr>
        <w:rPr>
          <w:rFonts w:ascii="Times" w:hAnsi="Times" w:cs="Times"/>
          <w:color w:val="000000"/>
          <w:lang w:val="pt-BR"/>
        </w:rPr>
      </w:pPr>
    </w:p>
    <w:p w:rsidR="00924D75" w:rsidRDefault="00924D75" w:rsidP="00924D75">
      <w:pPr>
        <w:rPr>
          <w:rFonts w:ascii="Times" w:hAnsi="Times" w:cs="Times"/>
          <w:color w:val="000000"/>
          <w:lang w:val="pt-BR"/>
        </w:rPr>
      </w:pPr>
    </w:p>
    <w:p w:rsidR="00924D75" w:rsidRDefault="00924D75" w:rsidP="00924D75">
      <w:pPr>
        <w:rPr>
          <w:rFonts w:ascii="Times" w:hAnsi="Times" w:cs="Times"/>
          <w:color w:val="000000"/>
          <w:lang w:val="pt-BR"/>
        </w:rPr>
      </w:pPr>
    </w:p>
    <w:p w:rsidR="00924D75" w:rsidRDefault="00924D75" w:rsidP="00924D75">
      <w:pPr>
        <w:rPr>
          <w:rFonts w:ascii="Times" w:hAnsi="Times" w:cs="Times"/>
          <w:color w:val="000000"/>
          <w:lang w:val="pt-BR"/>
        </w:rPr>
      </w:pPr>
    </w:p>
    <w:p w:rsidR="00924D75" w:rsidRDefault="00924D75" w:rsidP="00924D75">
      <w:pPr>
        <w:rPr>
          <w:rFonts w:ascii="Times" w:hAnsi="Times" w:cs="Times"/>
          <w:color w:val="000000"/>
          <w:lang w:val="pt-BR"/>
        </w:rPr>
      </w:pPr>
    </w:p>
    <w:p w:rsidR="00924D75" w:rsidRDefault="00924D75" w:rsidP="00924D75">
      <w:pPr>
        <w:rPr>
          <w:rFonts w:ascii="Times" w:hAnsi="Times" w:cs="Times"/>
          <w:color w:val="000000"/>
          <w:lang w:val="pt-BR"/>
        </w:rPr>
      </w:pPr>
    </w:p>
    <w:p w:rsidR="00924D75" w:rsidRDefault="00924D75" w:rsidP="00924D75">
      <w:pPr>
        <w:rPr>
          <w:rFonts w:ascii="Times" w:hAnsi="Times" w:cs="Times"/>
          <w:color w:val="000000"/>
          <w:lang w:val="pt-BR"/>
        </w:rPr>
      </w:pPr>
    </w:p>
    <w:p w:rsidR="00924D75" w:rsidRDefault="00924D75" w:rsidP="00924D75">
      <w:pPr>
        <w:rPr>
          <w:rFonts w:ascii="Times" w:hAnsi="Times" w:cs="Times"/>
          <w:color w:val="000000"/>
          <w:lang w:val="pt-BR"/>
        </w:rPr>
      </w:pPr>
    </w:p>
    <w:p w:rsidR="00924D75" w:rsidRDefault="00924D75" w:rsidP="00924D75">
      <w:pPr>
        <w:rPr>
          <w:rFonts w:ascii="Times" w:hAnsi="Times" w:cs="Times"/>
          <w:color w:val="000000"/>
          <w:lang w:val="pt-BR"/>
        </w:rPr>
      </w:pPr>
    </w:p>
    <w:p w:rsidR="00924D75" w:rsidRDefault="00924D75" w:rsidP="00924D75">
      <w:pPr>
        <w:rPr>
          <w:rFonts w:ascii="Times" w:hAnsi="Times" w:cs="Times"/>
          <w:color w:val="000000"/>
          <w:lang w:val="pt-BR"/>
        </w:rPr>
      </w:pPr>
    </w:p>
    <w:p w:rsidR="00924D75" w:rsidRDefault="00924D75" w:rsidP="00924D75">
      <w:pPr>
        <w:rPr>
          <w:rFonts w:ascii="Times" w:hAnsi="Times" w:cs="Times"/>
          <w:color w:val="000000"/>
          <w:lang w:val="pt-BR"/>
        </w:rPr>
      </w:pPr>
    </w:p>
    <w:p w:rsidR="00924D75" w:rsidRDefault="00924D75" w:rsidP="00924D75">
      <w:pPr>
        <w:rPr>
          <w:rFonts w:ascii="Times" w:hAnsi="Times" w:cs="Times"/>
          <w:color w:val="000000"/>
          <w:lang w:val="pt-BR"/>
        </w:rPr>
      </w:pPr>
    </w:p>
    <w:p w:rsidR="00924D75" w:rsidRDefault="00924D75" w:rsidP="00924D75">
      <w:pPr>
        <w:rPr>
          <w:rFonts w:ascii="Times" w:hAnsi="Times" w:cs="Times"/>
          <w:color w:val="000000"/>
          <w:lang w:val="pt-BR"/>
        </w:rPr>
      </w:pPr>
    </w:p>
    <w:p w:rsidR="00924D75" w:rsidRDefault="00924D75" w:rsidP="00924D75">
      <w:pPr>
        <w:rPr>
          <w:lang w:val="pt-BR"/>
        </w:rPr>
      </w:pPr>
      <w:r w:rsidRPr="00924D75">
        <w:rPr>
          <w:lang w:val="pt-BR"/>
        </w:rPr>
        <w:t xml:space="preserve">Fonte: Visão geral do gerenciamento dos custos do </w:t>
      </w:r>
      <w:r>
        <w:rPr>
          <w:lang w:val="pt-BR"/>
        </w:rPr>
        <w:t>projeto</w:t>
      </w:r>
      <w:r w:rsidRPr="00924D75">
        <w:rPr>
          <w:lang w:val="pt-BR"/>
        </w:rPr>
        <w:t>, Guia PMBOK 5o Edição</w:t>
      </w:r>
    </w:p>
    <w:p w:rsidR="00924D75" w:rsidRPr="00924D75" w:rsidRDefault="00924D75" w:rsidP="00924D75">
      <w:pPr>
        <w:rPr>
          <w:lang w:val="pt-BR"/>
        </w:rPr>
      </w:pPr>
      <w:bookmarkStart w:id="0" w:name="_GoBack"/>
      <w:bookmarkEnd w:id="0"/>
    </w:p>
    <w:sectPr w:rsidR="00924D75" w:rsidRPr="00924D75" w:rsidSect="001F113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557C" w:rsidRDefault="00B6557C" w:rsidP="007D2249">
      <w:r>
        <w:separator/>
      </w:r>
    </w:p>
  </w:endnote>
  <w:endnote w:type="continuationSeparator" w:id="0">
    <w:p w:rsidR="00B6557C" w:rsidRDefault="00B6557C" w:rsidP="007D2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557C" w:rsidRDefault="00B6557C" w:rsidP="007D2249">
      <w:r>
        <w:separator/>
      </w:r>
    </w:p>
  </w:footnote>
  <w:footnote w:type="continuationSeparator" w:id="0">
    <w:p w:rsidR="00B6557C" w:rsidRDefault="00B6557C" w:rsidP="007D22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692F40"/>
    <w:multiLevelType w:val="hybridMultilevel"/>
    <w:tmpl w:val="C8E0C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23A60"/>
    <w:multiLevelType w:val="hybridMultilevel"/>
    <w:tmpl w:val="574A0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4760F5"/>
    <w:multiLevelType w:val="hybridMultilevel"/>
    <w:tmpl w:val="D9089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634C73"/>
    <w:multiLevelType w:val="hybridMultilevel"/>
    <w:tmpl w:val="2A6A7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2439B6"/>
    <w:multiLevelType w:val="hybridMultilevel"/>
    <w:tmpl w:val="5C78F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B02CA8"/>
    <w:multiLevelType w:val="hybridMultilevel"/>
    <w:tmpl w:val="A64C3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178"/>
    <w:rsid w:val="00027E12"/>
    <w:rsid w:val="0007189F"/>
    <w:rsid w:val="0021272B"/>
    <w:rsid w:val="00711178"/>
    <w:rsid w:val="00757EC2"/>
    <w:rsid w:val="007D2249"/>
    <w:rsid w:val="008161A7"/>
    <w:rsid w:val="00924D75"/>
    <w:rsid w:val="00973802"/>
    <w:rsid w:val="00B301D3"/>
    <w:rsid w:val="00B6557C"/>
    <w:rsid w:val="00E73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68694"/>
  <w14:defaultImageDpi w14:val="32767"/>
  <w15:chartTrackingRefBased/>
  <w15:docId w15:val="{B7056312-A35B-904C-98C0-9C2E94F7D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7189F"/>
  </w:style>
  <w:style w:type="paragraph" w:styleId="Heading1">
    <w:name w:val="heading 1"/>
    <w:basedOn w:val="Normal"/>
    <w:next w:val="Normal"/>
    <w:link w:val="Heading1Char"/>
    <w:uiPriority w:val="9"/>
    <w:qFormat/>
    <w:rsid w:val="007111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38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7E1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189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7189F"/>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7189F"/>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17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1117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17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7380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27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27E1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7189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7189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07189F"/>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7189F"/>
    <w:pPr>
      <w:ind w:left="720"/>
      <w:contextualSpacing/>
    </w:pPr>
  </w:style>
  <w:style w:type="paragraph" w:styleId="Header">
    <w:name w:val="header"/>
    <w:basedOn w:val="Normal"/>
    <w:link w:val="HeaderChar"/>
    <w:uiPriority w:val="99"/>
    <w:unhideWhenUsed/>
    <w:rsid w:val="007D2249"/>
    <w:pPr>
      <w:tabs>
        <w:tab w:val="center" w:pos="4680"/>
        <w:tab w:val="right" w:pos="9360"/>
      </w:tabs>
    </w:pPr>
  </w:style>
  <w:style w:type="character" w:customStyle="1" w:styleId="HeaderChar">
    <w:name w:val="Header Char"/>
    <w:basedOn w:val="DefaultParagraphFont"/>
    <w:link w:val="Header"/>
    <w:uiPriority w:val="99"/>
    <w:rsid w:val="007D2249"/>
  </w:style>
  <w:style w:type="paragraph" w:styleId="Footer">
    <w:name w:val="footer"/>
    <w:basedOn w:val="Normal"/>
    <w:link w:val="FooterChar"/>
    <w:uiPriority w:val="99"/>
    <w:unhideWhenUsed/>
    <w:rsid w:val="007D2249"/>
    <w:pPr>
      <w:tabs>
        <w:tab w:val="center" w:pos="4680"/>
        <w:tab w:val="right" w:pos="9360"/>
      </w:tabs>
    </w:pPr>
  </w:style>
  <w:style w:type="character" w:customStyle="1" w:styleId="FooterChar">
    <w:name w:val="Footer Char"/>
    <w:basedOn w:val="DefaultParagraphFont"/>
    <w:link w:val="Footer"/>
    <w:uiPriority w:val="99"/>
    <w:rsid w:val="007D2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 Holanda Correia Lima</dc:creator>
  <cp:keywords/>
  <dc:description/>
  <cp:lastModifiedBy>Judah Holanda Correia Lima</cp:lastModifiedBy>
  <cp:revision>6</cp:revision>
  <dcterms:created xsi:type="dcterms:W3CDTF">2018-04-09T12:40:00Z</dcterms:created>
  <dcterms:modified xsi:type="dcterms:W3CDTF">2018-04-09T16:26:00Z</dcterms:modified>
</cp:coreProperties>
</file>