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103E7" w:rsidRDefault="00803CEF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2598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  <w:sz w:val="24"/>
        </w:rPr>
      </w:pPr>
    </w:p>
    <w:p w:rsidR="00A103E7" w:rsidRDefault="00A103E7">
      <w:pPr>
        <w:spacing w:line="255" w:lineRule="exact"/>
        <w:rPr>
          <w:rFonts w:ascii="Times New Roman" w:eastAsia="Times New Roman" w:hAnsi="Times New Roman"/>
          <w:sz w:val="24"/>
        </w:rPr>
      </w:pPr>
    </w:p>
    <w:p w:rsidR="00A103E7" w:rsidRPr="003E5FAF" w:rsidRDefault="00D232D9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4"/>
          <w:lang w:val="pt-BR"/>
        </w:rPr>
        <w:t>Unidade 1 – Bloco 3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sz w:val="24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65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317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D232D9">
      <w:pPr>
        <w:spacing w:line="0" w:lineRule="atLeast"/>
        <w:ind w:left="3180"/>
        <w:rPr>
          <w:rFonts w:ascii="Arial" w:eastAsia="Arial" w:hAnsi="Arial"/>
          <w:sz w:val="79"/>
          <w:lang w:val="pt-BR"/>
        </w:rPr>
      </w:pPr>
      <w:r w:rsidRPr="003E5FAF">
        <w:rPr>
          <w:rFonts w:ascii="Arial" w:eastAsia="Arial" w:hAnsi="Arial"/>
          <w:sz w:val="79"/>
          <w:lang w:val="pt-BR"/>
        </w:rPr>
        <w:t>Planejar Recursos Humanos</w:t>
      </w:r>
    </w:p>
    <w:p w:rsidR="00A103E7" w:rsidRPr="003E5FAF" w:rsidRDefault="00A103E7">
      <w:pPr>
        <w:spacing w:line="46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D232D9">
      <w:pPr>
        <w:spacing w:line="0" w:lineRule="atLeast"/>
        <w:ind w:left="1280"/>
        <w:rPr>
          <w:rFonts w:ascii="Trebuchet MS" w:eastAsia="Trebuchet MS" w:hAnsi="Trebuchet MS"/>
          <w:b/>
          <w:color w:val="7F7F7F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7F7F7F"/>
          <w:sz w:val="79"/>
          <w:lang w:val="pt-BR"/>
        </w:rPr>
        <w:t>Parte 1: Ferramentas e Técnicas</w:t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A103E7">
      <w:pPr>
        <w:spacing w:line="206" w:lineRule="exact"/>
        <w:rPr>
          <w:rFonts w:ascii="Times New Roman" w:eastAsia="Times New Roman" w:hAnsi="Times New Roman"/>
          <w:sz w:val="24"/>
          <w:lang w:val="pt-BR"/>
        </w:rPr>
      </w:pPr>
    </w:p>
    <w:p w:rsidR="00A103E7" w:rsidRPr="003E5FAF" w:rsidRDefault="00D232D9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3E5FAF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3E5FAF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A103E7" w:rsidRPr="003E5FAF" w:rsidRDefault="00A103E7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  <w:sectPr w:rsidR="00A103E7" w:rsidRPr="003E5FA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1" w:name="page2"/>
      <w:bookmarkEnd w:id="1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2803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55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4"/>
          <w:lang w:val="pt-BR"/>
        </w:rPr>
        <w:t>Unidade 1 – Bloco 3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2905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17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3180"/>
        <w:rPr>
          <w:rFonts w:ascii="Arial" w:eastAsia="Arial" w:hAnsi="Arial"/>
          <w:sz w:val="79"/>
          <w:lang w:val="pt-BR"/>
        </w:rPr>
      </w:pPr>
      <w:r w:rsidRPr="003E5FAF">
        <w:rPr>
          <w:rFonts w:ascii="Arial" w:eastAsia="Arial" w:hAnsi="Arial"/>
          <w:sz w:val="79"/>
          <w:lang w:val="pt-BR"/>
        </w:rPr>
        <w:t>Planejar Recursos Humanos</w:t>
      </w:r>
    </w:p>
    <w:p w:rsidR="00A103E7" w:rsidRPr="003E5FAF" w:rsidRDefault="00A103E7">
      <w:pPr>
        <w:spacing w:line="198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22" w:lineRule="auto"/>
        <w:ind w:left="4160" w:right="600"/>
        <w:jc w:val="right"/>
        <w:rPr>
          <w:rFonts w:ascii="Trebuchet MS" w:eastAsia="Trebuchet MS" w:hAnsi="Trebuchet MS"/>
          <w:b/>
          <w:color w:val="7F7F7F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7F7F7F"/>
          <w:sz w:val="80"/>
          <w:lang w:val="pt-BR"/>
        </w:rPr>
        <w:t>Parte 1: Organogramas e descrições de cargos</w:t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5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3E5FAF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3E5FAF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A103E7" w:rsidRPr="003E5FAF" w:rsidRDefault="00A103E7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" w:name="page3"/>
      <w:bookmarkEnd w:id="2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3008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9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right="60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79"/>
          <w:lang w:val="pt-BR"/>
        </w:rPr>
        <w:t>Planejar o Gerenciamento de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193675</wp:posOffset>
            </wp:positionV>
            <wp:extent cx="9144000" cy="1028700"/>
            <wp:effectExtent l="0" t="0" r="0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1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right="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486410</wp:posOffset>
            </wp:positionV>
            <wp:extent cx="9144000" cy="1028700"/>
            <wp:effectExtent l="0" t="0" r="0" b="0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" w:lineRule="exact"/>
        <w:rPr>
          <w:rFonts w:ascii="Times New Roman" w:eastAsia="Times New Roman" w:hAnsi="Times New Roman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" w:name="page4"/>
      <w:bookmarkEnd w:id="3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3315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86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jc w:val="center"/>
        <w:rPr>
          <w:sz w:val="79"/>
          <w:lang w:val="pt-BR"/>
        </w:rPr>
      </w:pPr>
      <w:r w:rsidRPr="003E5FAF">
        <w:rPr>
          <w:sz w:val="79"/>
          <w:lang w:val="pt-BR"/>
        </w:rPr>
        <w:t>Processos de Gerenciamento de RH</w:t>
      </w:r>
    </w:p>
    <w:p w:rsidR="00A103E7" w:rsidRPr="003E5FAF" w:rsidRDefault="00A103E7">
      <w:pPr>
        <w:spacing w:line="39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numPr>
          <w:ilvl w:val="0"/>
          <w:numId w:val="1"/>
        </w:numPr>
        <w:tabs>
          <w:tab w:val="left" w:pos="6531"/>
        </w:tabs>
        <w:spacing w:line="212" w:lineRule="auto"/>
        <w:ind w:left="6140" w:right="6200" w:firstLine="136"/>
        <w:rPr>
          <w:b/>
          <w:sz w:val="25"/>
          <w:lang w:val="pt-BR"/>
        </w:rPr>
      </w:pPr>
      <w:r w:rsidRPr="003E5FAF">
        <w:rPr>
          <w:b/>
          <w:sz w:val="25"/>
          <w:lang w:val="pt-BR"/>
        </w:rPr>
        <w:t>Planejar o gerenciamento de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b/>
          <w:noProof/>
          <w:sz w:val="25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306070</wp:posOffset>
            </wp:positionV>
            <wp:extent cx="9144000" cy="3086100"/>
            <wp:effectExtent l="0" t="0" r="0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37" w:lineRule="exact"/>
        <w:rPr>
          <w:rFonts w:ascii="Times New Roman" w:eastAsia="Times New Roman" w:hAnsi="Times New Roman"/>
          <w:lang w:val="pt-BR"/>
        </w:rPr>
      </w:pPr>
    </w:p>
    <w:tbl>
      <w:tblPr>
        <w:tblW w:w="0" w:type="auto"/>
        <w:tblInd w:w="37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0"/>
        <w:gridCol w:w="2440"/>
        <w:gridCol w:w="2400"/>
      </w:tblGrid>
      <w:tr w:rsidR="00A103E7">
        <w:trPr>
          <w:trHeight w:val="369"/>
        </w:trPr>
        <w:tc>
          <w:tcPr>
            <w:tcW w:w="2080" w:type="dxa"/>
            <w:shd w:val="clear" w:color="auto" w:fill="auto"/>
            <w:vAlign w:val="bottom"/>
          </w:tcPr>
          <w:p w:rsidR="00A103E7" w:rsidRDefault="00D232D9">
            <w:pPr>
              <w:spacing w:line="0" w:lineRule="atLeast"/>
              <w:ind w:right="450"/>
              <w:jc w:val="center"/>
              <w:rPr>
                <w:b/>
                <w:w w:val="99"/>
                <w:sz w:val="26"/>
              </w:rPr>
            </w:pPr>
            <w:r>
              <w:rPr>
                <w:b/>
                <w:w w:val="99"/>
                <w:sz w:val="26"/>
              </w:rPr>
              <w:t xml:space="preserve">4. </w:t>
            </w:r>
            <w:proofErr w:type="spellStart"/>
            <w:r>
              <w:rPr>
                <w:b/>
                <w:w w:val="99"/>
                <w:sz w:val="26"/>
              </w:rPr>
              <w:t>Gerenciar</w:t>
            </w:r>
            <w:proofErr w:type="spellEnd"/>
            <w:r>
              <w:rPr>
                <w:b/>
                <w:w w:val="99"/>
                <w:sz w:val="26"/>
              </w:rPr>
              <w:t xml:space="preserve"> a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103E7" w:rsidRDefault="00A103E7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103E7" w:rsidRDefault="00D232D9">
            <w:pPr>
              <w:spacing w:line="0" w:lineRule="atLeast"/>
              <w:ind w:left="680"/>
              <w:jc w:val="center"/>
              <w:rPr>
                <w:b/>
                <w:w w:val="99"/>
                <w:sz w:val="28"/>
              </w:rPr>
            </w:pPr>
            <w:r>
              <w:rPr>
                <w:b/>
                <w:w w:val="99"/>
                <w:sz w:val="28"/>
              </w:rPr>
              <w:t xml:space="preserve">2. </w:t>
            </w:r>
            <w:proofErr w:type="spellStart"/>
            <w:r>
              <w:rPr>
                <w:b/>
                <w:w w:val="99"/>
                <w:sz w:val="28"/>
              </w:rPr>
              <w:t>Mobilizar</w:t>
            </w:r>
            <w:proofErr w:type="spellEnd"/>
            <w:r>
              <w:rPr>
                <w:b/>
                <w:w w:val="99"/>
                <w:sz w:val="28"/>
              </w:rPr>
              <w:t xml:space="preserve"> a</w:t>
            </w:r>
          </w:p>
        </w:tc>
      </w:tr>
      <w:tr w:rsidR="00A103E7">
        <w:trPr>
          <w:trHeight w:val="286"/>
        </w:trPr>
        <w:tc>
          <w:tcPr>
            <w:tcW w:w="2080" w:type="dxa"/>
            <w:shd w:val="clear" w:color="auto" w:fill="auto"/>
            <w:vAlign w:val="bottom"/>
          </w:tcPr>
          <w:p w:rsidR="00A103E7" w:rsidRDefault="00D232D9">
            <w:pPr>
              <w:spacing w:line="285" w:lineRule="exact"/>
              <w:ind w:right="450"/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equipe</w:t>
            </w:r>
            <w:proofErr w:type="spellEnd"/>
            <w:r>
              <w:rPr>
                <w:b/>
                <w:sz w:val="26"/>
              </w:rPr>
              <w:t xml:space="preserve"> do</w:t>
            </w:r>
          </w:p>
        </w:tc>
        <w:tc>
          <w:tcPr>
            <w:tcW w:w="2440" w:type="dxa"/>
            <w:shd w:val="clear" w:color="auto" w:fill="auto"/>
            <w:vAlign w:val="bottom"/>
          </w:tcPr>
          <w:p w:rsidR="00A103E7" w:rsidRDefault="00D232D9">
            <w:pPr>
              <w:spacing w:line="285" w:lineRule="exact"/>
              <w:ind w:left="580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Processos</w:t>
            </w:r>
            <w:proofErr w:type="spellEnd"/>
          </w:p>
        </w:tc>
        <w:tc>
          <w:tcPr>
            <w:tcW w:w="2400" w:type="dxa"/>
            <w:shd w:val="clear" w:color="auto" w:fill="auto"/>
            <w:vAlign w:val="bottom"/>
          </w:tcPr>
          <w:p w:rsidR="00A103E7" w:rsidRDefault="00D232D9">
            <w:pPr>
              <w:spacing w:line="280" w:lineRule="exact"/>
              <w:ind w:left="66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equipe</w:t>
            </w:r>
            <w:proofErr w:type="spellEnd"/>
            <w:r>
              <w:rPr>
                <w:b/>
                <w:w w:val="99"/>
                <w:sz w:val="28"/>
              </w:rPr>
              <w:t xml:space="preserve"> do</w:t>
            </w:r>
          </w:p>
        </w:tc>
      </w:tr>
      <w:tr w:rsidR="00A103E7">
        <w:trPr>
          <w:trHeight w:val="302"/>
        </w:trPr>
        <w:tc>
          <w:tcPr>
            <w:tcW w:w="2080" w:type="dxa"/>
            <w:shd w:val="clear" w:color="auto" w:fill="auto"/>
            <w:vAlign w:val="bottom"/>
          </w:tcPr>
          <w:p w:rsidR="00A103E7" w:rsidRDefault="00D232D9">
            <w:pPr>
              <w:spacing w:line="285" w:lineRule="exact"/>
              <w:ind w:right="450"/>
              <w:jc w:val="center"/>
              <w:rPr>
                <w:b/>
                <w:w w:val="97"/>
                <w:sz w:val="26"/>
              </w:rPr>
            </w:pPr>
            <w:proofErr w:type="spellStart"/>
            <w:r>
              <w:rPr>
                <w:b/>
                <w:w w:val="97"/>
                <w:sz w:val="26"/>
              </w:rPr>
              <w:t>projeto</w:t>
            </w:r>
            <w:proofErr w:type="spellEnd"/>
          </w:p>
        </w:tc>
        <w:tc>
          <w:tcPr>
            <w:tcW w:w="2440" w:type="dxa"/>
            <w:shd w:val="clear" w:color="auto" w:fill="auto"/>
            <w:vAlign w:val="bottom"/>
          </w:tcPr>
          <w:p w:rsidR="00A103E7" w:rsidRDefault="00A103E7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400" w:type="dxa"/>
            <w:shd w:val="clear" w:color="auto" w:fill="auto"/>
            <w:vAlign w:val="bottom"/>
          </w:tcPr>
          <w:p w:rsidR="00A103E7" w:rsidRDefault="00D232D9">
            <w:pPr>
              <w:spacing w:line="302" w:lineRule="exact"/>
              <w:ind w:left="680"/>
              <w:jc w:val="center"/>
              <w:rPr>
                <w:b/>
                <w:w w:val="99"/>
                <w:sz w:val="28"/>
              </w:rPr>
            </w:pPr>
            <w:proofErr w:type="spellStart"/>
            <w:r>
              <w:rPr>
                <w:b/>
                <w:w w:val="99"/>
                <w:sz w:val="28"/>
              </w:rPr>
              <w:t>projeto</w:t>
            </w:r>
            <w:proofErr w:type="spellEnd"/>
          </w:p>
        </w:tc>
      </w:tr>
    </w:tbl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86" w:lineRule="exact"/>
        <w:rPr>
          <w:rFonts w:ascii="Times New Roman" w:eastAsia="Times New Roman" w:hAnsi="Times New Roman"/>
        </w:rPr>
      </w:pPr>
    </w:p>
    <w:p w:rsidR="00A103E7" w:rsidRDefault="00D232D9">
      <w:pPr>
        <w:numPr>
          <w:ilvl w:val="0"/>
          <w:numId w:val="2"/>
        </w:num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</w:pPr>
      <w:proofErr w:type="spellStart"/>
      <w:r>
        <w:rPr>
          <w:b/>
          <w:sz w:val="25"/>
        </w:rPr>
        <w:t>Desenvolver</w:t>
      </w:r>
      <w:proofErr w:type="spellEnd"/>
      <w:r>
        <w:rPr>
          <w:b/>
          <w:sz w:val="25"/>
        </w:rPr>
        <w:t xml:space="preserve"> a </w:t>
      </w:r>
      <w:proofErr w:type="spellStart"/>
      <w:r>
        <w:rPr>
          <w:b/>
          <w:sz w:val="25"/>
        </w:rPr>
        <w:t>equipe</w:t>
      </w:r>
      <w:proofErr w:type="spellEnd"/>
      <w:r>
        <w:rPr>
          <w:b/>
          <w:sz w:val="25"/>
        </w:rPr>
        <w:t xml:space="preserve"> do </w:t>
      </w:r>
      <w:proofErr w:type="spellStart"/>
      <w:r>
        <w:rPr>
          <w:b/>
          <w:sz w:val="25"/>
        </w:rPr>
        <w:t>projeto</w:t>
      </w:r>
      <w:proofErr w:type="spellEnd"/>
    </w:p>
    <w:p w:rsidR="00A103E7" w:rsidRDefault="00A103E7">
      <w:pPr>
        <w:tabs>
          <w:tab w:val="left" w:pos="6314"/>
        </w:tabs>
        <w:spacing w:line="199" w:lineRule="auto"/>
        <w:ind w:left="5980" w:right="6040" w:firstLine="82"/>
        <w:jc w:val="both"/>
        <w:rPr>
          <w:b/>
          <w:sz w:val="25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4" w:name="page5"/>
      <w:bookmarkEnd w:id="4"/>
      <w:r>
        <w:rPr>
          <w:b/>
          <w:noProof/>
          <w:sz w:val="25"/>
        </w:rPr>
        <w:lastRenderedPageBreak/>
        <w:drawing>
          <wp:anchor distT="0" distB="0" distL="114300" distR="114300" simplePos="0" relativeHeight="25163520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64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jc w:val="center"/>
        <w:rPr>
          <w:sz w:val="88"/>
        </w:rPr>
      </w:pPr>
      <w:r>
        <w:rPr>
          <w:sz w:val="88"/>
        </w:rPr>
        <w:t>w</w:t>
      </w:r>
    </w:p>
    <w:p w:rsidR="00A103E7" w:rsidRDefault="00A103E7">
      <w:pPr>
        <w:spacing w:line="0" w:lineRule="atLeast"/>
        <w:jc w:val="center"/>
        <w:rPr>
          <w:sz w:val="88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5" w:name="page6"/>
      <w:bookmarkEnd w:id="5"/>
      <w:r>
        <w:rPr>
          <w:noProof/>
          <w:sz w:val="88"/>
        </w:rPr>
        <w:lastRenderedPageBreak/>
        <w:drawing>
          <wp:anchor distT="0" distB="0" distL="114300" distR="114300" simplePos="0" relativeHeight="2516362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-239"/>
        <w:jc w:val="center"/>
        <w:rPr>
          <w:rFonts w:ascii="Trebuchet MS" w:eastAsia="Trebuchet MS" w:hAnsi="Trebuchet MS"/>
          <w:b/>
          <w:color w:val="404040"/>
          <w:sz w:val="79"/>
        </w:rPr>
      </w:pPr>
      <w:proofErr w:type="spellStart"/>
      <w:r>
        <w:rPr>
          <w:rFonts w:ascii="Trebuchet MS" w:eastAsia="Trebuchet MS" w:hAnsi="Trebuchet MS"/>
          <w:b/>
          <w:color w:val="404040"/>
          <w:sz w:val="79"/>
        </w:rPr>
        <w:t>Organograma</w:t>
      </w:r>
      <w:proofErr w:type="spellEnd"/>
      <w:r>
        <w:rPr>
          <w:rFonts w:ascii="Trebuchet MS" w:eastAsia="Trebuchet MS" w:hAnsi="Trebuchet MS"/>
          <w:b/>
          <w:color w:val="404040"/>
          <w:sz w:val="79"/>
        </w:rPr>
        <w:t xml:space="preserve"> e </w:t>
      </w:r>
      <w:proofErr w:type="spellStart"/>
      <w:r>
        <w:rPr>
          <w:rFonts w:ascii="Trebuchet MS" w:eastAsia="Trebuchet MS" w:hAnsi="Trebuchet MS"/>
          <w:b/>
          <w:color w:val="404040"/>
          <w:sz w:val="79"/>
        </w:rPr>
        <w:t>Descrição</w:t>
      </w:r>
      <w:proofErr w:type="spellEnd"/>
    </w:p>
    <w:p w:rsidR="00A103E7" w:rsidRDefault="00A103E7">
      <w:pPr>
        <w:spacing w:line="230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-239"/>
        <w:jc w:val="center"/>
        <w:rPr>
          <w:rFonts w:ascii="Trebuchet MS" w:eastAsia="Trebuchet MS" w:hAnsi="Trebuchet MS"/>
          <w:b/>
          <w:color w:val="404040"/>
          <w:sz w:val="80"/>
        </w:rPr>
      </w:pPr>
      <w:r>
        <w:rPr>
          <w:rFonts w:ascii="Trebuchet MS" w:eastAsia="Trebuchet MS" w:hAnsi="Trebuchet MS"/>
          <w:b/>
          <w:color w:val="404040"/>
          <w:sz w:val="80"/>
        </w:rPr>
        <w:t>de cargos</w:t>
      </w:r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-280035</wp:posOffset>
            </wp:positionV>
            <wp:extent cx="9144000" cy="2057400"/>
            <wp:effectExtent l="0" t="0" r="0" b="0"/>
            <wp:wrapNone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6" w:name="page7"/>
      <w:bookmarkEnd w:id="6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3827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41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32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94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4760"/>
        <w:rPr>
          <w:rFonts w:ascii="Verdana" w:eastAsia="Verdana" w:hAnsi="Verdana"/>
          <w:sz w:val="50"/>
        </w:rPr>
      </w:pPr>
      <w:proofErr w:type="spellStart"/>
      <w:r>
        <w:rPr>
          <w:rFonts w:ascii="Verdana" w:eastAsia="Verdana" w:hAnsi="Verdana"/>
          <w:sz w:val="50"/>
        </w:rPr>
        <w:t>Hierárquicos</w:t>
      </w:r>
      <w:proofErr w:type="spellEnd"/>
    </w:p>
    <w:p w:rsidR="00A103E7" w:rsidRDefault="00A103E7">
      <w:pPr>
        <w:spacing w:line="292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5140"/>
        <w:rPr>
          <w:rFonts w:ascii="Verdana" w:eastAsia="Verdana" w:hAnsi="Verdana"/>
          <w:sz w:val="50"/>
        </w:rPr>
      </w:pPr>
      <w:proofErr w:type="spellStart"/>
      <w:r>
        <w:rPr>
          <w:rFonts w:ascii="Verdana" w:eastAsia="Verdana" w:hAnsi="Verdana"/>
          <w:sz w:val="50"/>
        </w:rPr>
        <w:t>Matriciais</w:t>
      </w:r>
      <w:proofErr w:type="spellEnd"/>
    </w:p>
    <w:p w:rsidR="00A103E7" w:rsidRDefault="00A103E7">
      <w:pPr>
        <w:spacing w:line="292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4120"/>
        <w:rPr>
          <w:rFonts w:ascii="Verdana" w:eastAsia="Verdana" w:hAnsi="Verdana"/>
          <w:sz w:val="50"/>
        </w:rPr>
      </w:pPr>
      <w:proofErr w:type="spellStart"/>
      <w:r>
        <w:rPr>
          <w:rFonts w:ascii="Verdana" w:eastAsia="Verdana" w:hAnsi="Verdana"/>
          <w:sz w:val="50"/>
        </w:rPr>
        <w:t>Formato</w:t>
      </w:r>
      <w:proofErr w:type="spellEnd"/>
      <w:r>
        <w:rPr>
          <w:rFonts w:ascii="Verdana" w:eastAsia="Verdana" w:hAnsi="Verdana"/>
          <w:sz w:val="50"/>
        </w:rPr>
        <w:t xml:space="preserve"> de </w:t>
      </w:r>
      <w:proofErr w:type="spellStart"/>
      <w:r>
        <w:rPr>
          <w:rFonts w:ascii="Verdana" w:eastAsia="Verdana" w:hAnsi="Verdana"/>
          <w:sz w:val="50"/>
        </w:rPr>
        <w:t>Texto</w:t>
      </w:r>
      <w:proofErr w:type="spellEnd"/>
    </w:p>
    <w:p w:rsidR="00A103E7" w:rsidRDefault="00A103E7">
      <w:pPr>
        <w:spacing w:line="0" w:lineRule="atLeast"/>
        <w:ind w:left="4120"/>
        <w:rPr>
          <w:rFonts w:ascii="Verdana" w:eastAsia="Verdana" w:hAnsi="Verdana"/>
          <w:sz w:val="50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7" w:name="page8"/>
      <w:bookmarkEnd w:id="7"/>
      <w:r>
        <w:rPr>
          <w:rFonts w:ascii="Verdana" w:eastAsia="Verdana" w:hAnsi="Verdana"/>
          <w:noProof/>
          <w:sz w:val="50"/>
        </w:rPr>
        <w:lastRenderedPageBreak/>
        <w:drawing>
          <wp:anchor distT="0" distB="0" distL="114300" distR="114300" simplePos="0" relativeHeight="2516392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3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28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45" w:lineRule="exact"/>
        <w:rPr>
          <w:rFonts w:ascii="Times New Roman" w:eastAsia="Times New Roman" w:hAnsi="Times New Roman"/>
        </w:rPr>
      </w:pPr>
    </w:p>
    <w:p w:rsidR="00A103E7" w:rsidRDefault="00D232D9">
      <w:pPr>
        <w:numPr>
          <w:ilvl w:val="0"/>
          <w:numId w:val="4"/>
        </w:num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</w:pPr>
      <w:proofErr w:type="spellStart"/>
      <w:r>
        <w:rPr>
          <w:sz w:val="64"/>
        </w:rPr>
        <w:t>Gráficos</w:t>
      </w:r>
      <w:proofErr w:type="spellEnd"/>
      <w:r>
        <w:rPr>
          <w:sz w:val="64"/>
        </w:rPr>
        <w:t xml:space="preserve"> </w:t>
      </w:r>
      <w:proofErr w:type="spellStart"/>
      <w:r>
        <w:rPr>
          <w:sz w:val="64"/>
        </w:rPr>
        <w:t>Hierárquicos</w:t>
      </w:r>
      <w:proofErr w:type="spellEnd"/>
    </w:p>
    <w:p w:rsidR="00A103E7" w:rsidRDefault="00A103E7">
      <w:p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8" w:name="page9"/>
      <w:bookmarkEnd w:id="8"/>
      <w:r>
        <w:rPr>
          <w:rFonts w:ascii="Arial" w:eastAsia="Arial" w:hAnsi="Arial"/>
          <w:noProof/>
          <w:sz w:val="64"/>
        </w:rPr>
        <w:lastRenderedPageBreak/>
        <w:drawing>
          <wp:anchor distT="0" distB="0" distL="114300" distR="114300" simplePos="0" relativeHeight="2516413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35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 xml:space="preserve">EAP – </w:t>
      </w:r>
      <w:proofErr w:type="spellStart"/>
      <w:r>
        <w:rPr>
          <w:rFonts w:ascii="Arial" w:eastAsia="Arial" w:hAnsi="Arial"/>
          <w:sz w:val="56"/>
        </w:rPr>
        <w:t>Estrutura</w:t>
      </w:r>
      <w:proofErr w:type="spellEnd"/>
      <w:r>
        <w:rPr>
          <w:rFonts w:ascii="Arial" w:eastAsia="Arial" w:hAnsi="Arial"/>
          <w:sz w:val="56"/>
        </w:rPr>
        <w:t xml:space="preserve"> </w:t>
      </w:r>
      <w:proofErr w:type="spellStart"/>
      <w:r>
        <w:rPr>
          <w:rFonts w:ascii="Arial" w:eastAsia="Arial" w:hAnsi="Arial"/>
          <w:sz w:val="56"/>
        </w:rPr>
        <w:t>Analítica</w:t>
      </w:r>
      <w:proofErr w:type="spellEnd"/>
    </w:p>
    <w:p w:rsidR="00A103E7" w:rsidRDefault="00A103E7">
      <w:pPr>
        <w:spacing w:line="28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 xml:space="preserve">de </w:t>
      </w:r>
      <w:proofErr w:type="spellStart"/>
      <w:r>
        <w:rPr>
          <w:rFonts w:ascii="Arial" w:eastAsia="Arial" w:hAnsi="Arial"/>
          <w:sz w:val="56"/>
        </w:rPr>
        <w:t>Projetos</w:t>
      </w:r>
      <w:proofErr w:type="spellEnd"/>
    </w:p>
    <w:p w:rsidR="00A103E7" w:rsidRDefault="00A103E7">
      <w:pPr>
        <w:spacing w:line="28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5"/>
        </w:rPr>
      </w:pPr>
      <w:r>
        <w:rPr>
          <w:rFonts w:ascii="Arial" w:eastAsia="Arial" w:hAnsi="Arial"/>
          <w:sz w:val="55"/>
        </w:rPr>
        <w:t xml:space="preserve">EAO – </w:t>
      </w:r>
      <w:proofErr w:type="spellStart"/>
      <w:r>
        <w:rPr>
          <w:rFonts w:ascii="Arial" w:eastAsia="Arial" w:hAnsi="Arial"/>
          <w:sz w:val="55"/>
        </w:rPr>
        <w:t>Estrutura</w:t>
      </w:r>
      <w:proofErr w:type="spellEnd"/>
      <w:r>
        <w:rPr>
          <w:rFonts w:ascii="Arial" w:eastAsia="Arial" w:hAnsi="Arial"/>
          <w:sz w:val="55"/>
        </w:rPr>
        <w:t xml:space="preserve"> </w:t>
      </w:r>
      <w:proofErr w:type="spellStart"/>
      <w:r>
        <w:rPr>
          <w:rFonts w:ascii="Arial" w:eastAsia="Arial" w:hAnsi="Arial"/>
          <w:sz w:val="55"/>
        </w:rPr>
        <w:t>Analítica</w:t>
      </w:r>
      <w:proofErr w:type="spellEnd"/>
    </w:p>
    <w:p w:rsidR="00A103E7" w:rsidRDefault="00A103E7">
      <w:pPr>
        <w:spacing w:line="39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6"/>
        </w:rPr>
      </w:pPr>
      <w:proofErr w:type="spellStart"/>
      <w:r>
        <w:rPr>
          <w:rFonts w:ascii="Arial" w:eastAsia="Arial" w:hAnsi="Arial"/>
          <w:sz w:val="56"/>
        </w:rPr>
        <w:t>Organizacional</w:t>
      </w:r>
      <w:proofErr w:type="spellEnd"/>
    </w:p>
    <w:p w:rsidR="00A103E7" w:rsidRDefault="00A103E7">
      <w:pPr>
        <w:spacing w:line="28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5"/>
        </w:rPr>
      </w:pPr>
      <w:r>
        <w:rPr>
          <w:rFonts w:ascii="Arial" w:eastAsia="Arial" w:hAnsi="Arial"/>
          <w:sz w:val="55"/>
        </w:rPr>
        <w:t xml:space="preserve">EAR – </w:t>
      </w:r>
      <w:proofErr w:type="spellStart"/>
      <w:r>
        <w:rPr>
          <w:rFonts w:ascii="Arial" w:eastAsia="Arial" w:hAnsi="Arial"/>
          <w:sz w:val="55"/>
        </w:rPr>
        <w:t>Estrutura</w:t>
      </w:r>
      <w:proofErr w:type="spellEnd"/>
      <w:r>
        <w:rPr>
          <w:rFonts w:ascii="Arial" w:eastAsia="Arial" w:hAnsi="Arial"/>
          <w:sz w:val="55"/>
        </w:rPr>
        <w:t xml:space="preserve"> </w:t>
      </w:r>
      <w:proofErr w:type="spellStart"/>
      <w:r>
        <w:rPr>
          <w:rFonts w:ascii="Arial" w:eastAsia="Arial" w:hAnsi="Arial"/>
          <w:sz w:val="55"/>
        </w:rPr>
        <w:t>Analítica</w:t>
      </w:r>
      <w:proofErr w:type="spellEnd"/>
    </w:p>
    <w:p w:rsidR="00A103E7" w:rsidRDefault="00A103E7">
      <w:pPr>
        <w:spacing w:line="39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5380"/>
        <w:jc w:val="center"/>
        <w:rPr>
          <w:rFonts w:ascii="Arial" w:eastAsia="Arial" w:hAnsi="Arial"/>
          <w:sz w:val="56"/>
        </w:rPr>
      </w:pPr>
      <w:r>
        <w:rPr>
          <w:rFonts w:ascii="Arial" w:eastAsia="Arial" w:hAnsi="Arial"/>
          <w:sz w:val="56"/>
        </w:rPr>
        <w:t xml:space="preserve">de </w:t>
      </w:r>
      <w:proofErr w:type="spellStart"/>
      <w:r>
        <w:rPr>
          <w:rFonts w:ascii="Arial" w:eastAsia="Arial" w:hAnsi="Arial"/>
          <w:sz w:val="56"/>
        </w:rPr>
        <w:t>Recursos</w:t>
      </w:r>
      <w:proofErr w:type="spellEnd"/>
    </w:p>
    <w:p w:rsidR="00A103E7" w:rsidRDefault="00A103E7">
      <w:pPr>
        <w:spacing w:line="0" w:lineRule="atLeast"/>
        <w:ind w:right="5380"/>
        <w:jc w:val="center"/>
        <w:rPr>
          <w:rFonts w:ascii="Arial" w:eastAsia="Arial" w:hAnsi="Arial"/>
          <w:sz w:val="56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9" w:name="page10"/>
      <w:bookmarkEnd w:id="9"/>
      <w:r>
        <w:rPr>
          <w:rFonts w:ascii="Arial" w:eastAsia="Arial" w:hAnsi="Arial"/>
          <w:noProof/>
          <w:sz w:val="56"/>
        </w:rPr>
        <w:lastRenderedPageBreak/>
        <w:drawing>
          <wp:anchor distT="0" distB="0" distL="114300" distR="114300" simplePos="0" relativeHeight="2516423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7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jc w:val="center"/>
        <w:rPr>
          <w:sz w:val="87"/>
        </w:rPr>
      </w:pPr>
      <w:proofErr w:type="spellStart"/>
      <w:r>
        <w:rPr>
          <w:sz w:val="87"/>
        </w:rPr>
        <w:t>Estrutura</w:t>
      </w:r>
      <w:proofErr w:type="spellEnd"/>
      <w:r>
        <w:rPr>
          <w:sz w:val="87"/>
        </w:rPr>
        <w:t xml:space="preserve"> </w:t>
      </w:r>
      <w:proofErr w:type="spellStart"/>
      <w:r>
        <w:rPr>
          <w:sz w:val="87"/>
        </w:rPr>
        <w:t>Analítica</w:t>
      </w:r>
      <w:proofErr w:type="spellEnd"/>
      <w:r>
        <w:rPr>
          <w:sz w:val="87"/>
        </w:rPr>
        <w:t xml:space="preserve"> </w:t>
      </w:r>
      <w:proofErr w:type="spellStart"/>
      <w:r>
        <w:rPr>
          <w:sz w:val="87"/>
        </w:rPr>
        <w:t>Organizacional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7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153670</wp:posOffset>
            </wp:positionV>
            <wp:extent cx="9144000" cy="411480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0" w:name="page11"/>
      <w:bookmarkEnd w:id="10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4441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7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jc w:val="center"/>
        <w:rPr>
          <w:sz w:val="87"/>
        </w:rPr>
      </w:pPr>
      <w:proofErr w:type="spellStart"/>
      <w:r>
        <w:rPr>
          <w:sz w:val="87"/>
        </w:rPr>
        <w:t>Estrutura</w:t>
      </w:r>
      <w:proofErr w:type="spellEnd"/>
      <w:r>
        <w:rPr>
          <w:sz w:val="87"/>
        </w:rPr>
        <w:t xml:space="preserve"> </w:t>
      </w:r>
      <w:proofErr w:type="spellStart"/>
      <w:r>
        <w:rPr>
          <w:sz w:val="87"/>
        </w:rPr>
        <w:t>Analítica</w:t>
      </w:r>
      <w:proofErr w:type="spellEnd"/>
      <w:r>
        <w:rPr>
          <w:sz w:val="87"/>
        </w:rPr>
        <w:t xml:space="preserve"> do </w:t>
      </w:r>
      <w:proofErr w:type="spellStart"/>
      <w:r>
        <w:rPr>
          <w:sz w:val="87"/>
        </w:rPr>
        <w:t>Projeto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7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153670</wp:posOffset>
            </wp:positionV>
            <wp:extent cx="9144000" cy="4114800"/>
            <wp:effectExtent l="0" t="0" r="0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1" w:name="page12"/>
      <w:bookmarkEnd w:id="11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464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7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jc w:val="center"/>
        <w:rPr>
          <w:sz w:val="87"/>
        </w:rPr>
      </w:pPr>
      <w:proofErr w:type="spellStart"/>
      <w:r>
        <w:rPr>
          <w:sz w:val="87"/>
        </w:rPr>
        <w:t>Estrutura</w:t>
      </w:r>
      <w:proofErr w:type="spellEnd"/>
      <w:r>
        <w:rPr>
          <w:sz w:val="87"/>
        </w:rPr>
        <w:t xml:space="preserve"> </w:t>
      </w:r>
      <w:proofErr w:type="spellStart"/>
      <w:r>
        <w:rPr>
          <w:sz w:val="87"/>
        </w:rPr>
        <w:t>Analítica</w:t>
      </w:r>
      <w:proofErr w:type="spellEnd"/>
      <w:r>
        <w:rPr>
          <w:sz w:val="87"/>
        </w:rPr>
        <w:t xml:space="preserve"> de </w:t>
      </w:r>
      <w:proofErr w:type="spellStart"/>
      <w:r>
        <w:rPr>
          <w:sz w:val="87"/>
        </w:rPr>
        <w:t>Recursos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87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153670</wp:posOffset>
            </wp:positionV>
            <wp:extent cx="9144000" cy="4114800"/>
            <wp:effectExtent l="0" t="0" r="0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2" w:name="page13"/>
      <w:bookmarkEnd w:id="12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3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28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45" w:lineRule="exact"/>
        <w:rPr>
          <w:rFonts w:ascii="Times New Roman" w:eastAsia="Times New Roman" w:hAnsi="Times New Roman"/>
        </w:rPr>
      </w:pPr>
    </w:p>
    <w:p w:rsidR="00A103E7" w:rsidRDefault="00D232D9">
      <w:pPr>
        <w:numPr>
          <w:ilvl w:val="0"/>
          <w:numId w:val="5"/>
        </w:num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</w:pPr>
      <w:proofErr w:type="spellStart"/>
      <w:r>
        <w:rPr>
          <w:sz w:val="64"/>
        </w:rPr>
        <w:t>Gráficos</w:t>
      </w:r>
      <w:proofErr w:type="spellEnd"/>
      <w:r>
        <w:rPr>
          <w:sz w:val="64"/>
        </w:rPr>
        <w:t xml:space="preserve"> </w:t>
      </w:r>
      <w:proofErr w:type="spellStart"/>
      <w:r>
        <w:rPr>
          <w:sz w:val="64"/>
        </w:rPr>
        <w:t>Matriciais</w:t>
      </w:r>
      <w:proofErr w:type="spellEnd"/>
    </w:p>
    <w:p w:rsidR="00A103E7" w:rsidRDefault="00A103E7">
      <w:p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3" w:name="page14"/>
      <w:bookmarkEnd w:id="13"/>
      <w:r>
        <w:rPr>
          <w:rFonts w:ascii="Arial" w:eastAsia="Arial" w:hAnsi="Arial"/>
          <w:noProof/>
          <w:sz w:val="64"/>
        </w:rPr>
        <w:lastRenderedPageBreak/>
        <w:drawing>
          <wp:anchor distT="0" distB="0" distL="114300" distR="114300" simplePos="0" relativeHeight="2516505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3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28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45" w:lineRule="exact"/>
        <w:rPr>
          <w:rFonts w:ascii="Times New Roman" w:eastAsia="Times New Roman" w:hAnsi="Times New Roman"/>
        </w:rPr>
      </w:pPr>
    </w:p>
    <w:p w:rsidR="00A103E7" w:rsidRDefault="00D232D9">
      <w:pPr>
        <w:numPr>
          <w:ilvl w:val="0"/>
          <w:numId w:val="6"/>
        </w:num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</w:pPr>
      <w:proofErr w:type="spellStart"/>
      <w:r>
        <w:rPr>
          <w:sz w:val="64"/>
        </w:rPr>
        <w:t>Gráficos</w:t>
      </w:r>
      <w:proofErr w:type="spellEnd"/>
      <w:r>
        <w:rPr>
          <w:sz w:val="64"/>
        </w:rPr>
        <w:t xml:space="preserve"> </w:t>
      </w:r>
      <w:proofErr w:type="spellStart"/>
      <w:r>
        <w:rPr>
          <w:sz w:val="64"/>
        </w:rPr>
        <w:t>em</w:t>
      </w:r>
      <w:proofErr w:type="spellEnd"/>
      <w:r>
        <w:rPr>
          <w:sz w:val="64"/>
        </w:rPr>
        <w:t xml:space="preserve"> </w:t>
      </w:r>
      <w:proofErr w:type="spellStart"/>
      <w:r>
        <w:rPr>
          <w:sz w:val="64"/>
        </w:rPr>
        <w:t>formato</w:t>
      </w:r>
      <w:proofErr w:type="spellEnd"/>
      <w:r>
        <w:rPr>
          <w:sz w:val="64"/>
        </w:rPr>
        <w:t xml:space="preserve"> de </w:t>
      </w:r>
      <w:proofErr w:type="spellStart"/>
      <w:r>
        <w:rPr>
          <w:sz w:val="64"/>
        </w:rPr>
        <w:t>texto</w:t>
      </w:r>
      <w:proofErr w:type="spellEnd"/>
    </w:p>
    <w:p w:rsidR="00A103E7" w:rsidRDefault="00A103E7">
      <w:pPr>
        <w:tabs>
          <w:tab w:val="left" w:pos="1180"/>
        </w:tabs>
        <w:spacing w:line="0" w:lineRule="atLeast"/>
        <w:ind w:left="1180" w:hanging="535"/>
        <w:rPr>
          <w:rFonts w:ascii="Arial" w:eastAsia="Arial" w:hAnsi="Arial"/>
          <w:sz w:val="64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4" w:name="page15"/>
      <w:bookmarkEnd w:id="14"/>
      <w:r>
        <w:rPr>
          <w:rFonts w:ascii="Arial" w:eastAsia="Arial" w:hAnsi="Arial"/>
          <w:noProof/>
          <w:sz w:val="64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2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55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</w:rPr>
      </w:pPr>
      <w:proofErr w:type="spellStart"/>
      <w:r>
        <w:rPr>
          <w:rFonts w:ascii="Trebuchet MS" w:eastAsia="Trebuchet MS" w:hAnsi="Trebuchet MS"/>
          <w:b/>
          <w:color w:val="FFFFFF"/>
          <w:sz w:val="64"/>
        </w:rPr>
        <w:t>Unidade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1 – </w:t>
      </w:r>
      <w:proofErr w:type="spellStart"/>
      <w:r>
        <w:rPr>
          <w:rFonts w:ascii="Trebuchet MS" w:eastAsia="Trebuchet MS" w:hAnsi="Trebuchet MS"/>
          <w:b/>
          <w:color w:val="FFFFFF"/>
          <w:sz w:val="64"/>
        </w:rPr>
        <w:t>Bloco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3</w:t>
      </w:r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17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620"/>
        <w:jc w:val="right"/>
        <w:rPr>
          <w:rFonts w:ascii="Arial" w:eastAsia="Arial" w:hAnsi="Arial"/>
          <w:sz w:val="80"/>
        </w:rPr>
      </w:pPr>
      <w:proofErr w:type="spellStart"/>
      <w:r>
        <w:rPr>
          <w:rFonts w:ascii="Arial" w:eastAsia="Arial" w:hAnsi="Arial"/>
          <w:sz w:val="80"/>
        </w:rPr>
        <w:t>Planejar</w:t>
      </w:r>
      <w:proofErr w:type="spellEnd"/>
      <w:r>
        <w:rPr>
          <w:rFonts w:ascii="Arial" w:eastAsia="Arial" w:hAnsi="Arial"/>
          <w:sz w:val="80"/>
        </w:rPr>
        <w:t xml:space="preserve"> </w:t>
      </w:r>
      <w:proofErr w:type="spellStart"/>
      <w:r>
        <w:rPr>
          <w:rFonts w:ascii="Arial" w:eastAsia="Arial" w:hAnsi="Arial"/>
          <w:sz w:val="80"/>
        </w:rPr>
        <w:t>Recursos</w:t>
      </w:r>
      <w:proofErr w:type="spellEnd"/>
      <w:r>
        <w:rPr>
          <w:rFonts w:ascii="Arial" w:eastAsia="Arial" w:hAnsi="Arial"/>
          <w:sz w:val="80"/>
        </w:rPr>
        <w:t xml:space="preserve"> Humanos</w:t>
      </w:r>
    </w:p>
    <w:p w:rsidR="00A103E7" w:rsidRDefault="00A103E7">
      <w:pPr>
        <w:spacing w:line="23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620"/>
        <w:jc w:val="right"/>
        <w:rPr>
          <w:rFonts w:ascii="Trebuchet MS" w:eastAsia="Trebuchet MS" w:hAnsi="Trebuchet MS"/>
          <w:b/>
          <w:color w:val="7F7F7F"/>
          <w:sz w:val="80"/>
        </w:rPr>
      </w:pPr>
      <w:proofErr w:type="spellStart"/>
      <w:r>
        <w:rPr>
          <w:rFonts w:ascii="Trebuchet MS" w:eastAsia="Trebuchet MS" w:hAnsi="Trebuchet MS"/>
          <w:b/>
          <w:color w:val="7F7F7F"/>
          <w:sz w:val="80"/>
        </w:rPr>
        <w:t>Parte</w:t>
      </w:r>
      <w:proofErr w:type="spellEnd"/>
      <w:r>
        <w:rPr>
          <w:rFonts w:ascii="Trebuchet MS" w:eastAsia="Trebuchet MS" w:hAnsi="Trebuchet MS"/>
          <w:b/>
          <w:color w:val="7F7F7F"/>
          <w:sz w:val="80"/>
        </w:rPr>
        <w:t xml:space="preserve"> 2: Networking</w:t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</w:pPr>
      <w:proofErr w:type="spellStart"/>
      <w:r>
        <w:rPr>
          <w:rFonts w:ascii="Trebuchet MS" w:eastAsia="Trebuchet MS" w:hAnsi="Trebuchet MS"/>
          <w:b/>
          <w:sz w:val="76"/>
        </w:rPr>
        <w:t>Meny</w:t>
      </w:r>
      <w:proofErr w:type="spellEnd"/>
      <w:r>
        <w:rPr>
          <w:rFonts w:ascii="Trebuchet MS" w:eastAsia="Trebuchet MS" w:hAnsi="Trebuchet MS"/>
          <w:b/>
          <w:sz w:val="76"/>
        </w:rPr>
        <w:t xml:space="preserve"> </w:t>
      </w:r>
      <w:proofErr w:type="spellStart"/>
      <w:r>
        <w:rPr>
          <w:rFonts w:ascii="Trebuchet MS" w:eastAsia="Trebuchet MS" w:hAnsi="Trebuchet MS"/>
          <w:b/>
          <w:sz w:val="76"/>
        </w:rPr>
        <w:t>Ribas</w:t>
      </w:r>
      <w:proofErr w:type="spellEnd"/>
    </w:p>
    <w:p w:rsidR="00A103E7" w:rsidRDefault="00A103E7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5" w:name="page16"/>
      <w:bookmarkEnd w:id="15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0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64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0" w:lineRule="atLeast"/>
        <w:jc w:val="center"/>
        <w:rPr>
          <w:sz w:val="88"/>
        </w:rPr>
      </w:pPr>
    </w:p>
    <w:p w:rsidR="00A103E7" w:rsidRDefault="00A103E7">
      <w:pPr>
        <w:spacing w:line="0" w:lineRule="atLeast"/>
        <w:jc w:val="center"/>
        <w:rPr>
          <w:sz w:val="88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6" w:name="page17"/>
      <w:bookmarkEnd w:id="16"/>
      <w:r>
        <w:rPr>
          <w:noProof/>
          <w:sz w:val="88"/>
        </w:rPr>
        <w:lastRenderedPageBreak/>
        <w:drawing>
          <wp:anchor distT="0" distB="0" distL="114300" distR="114300" simplePos="0" relativeHeight="25165568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3086100"/>
            <wp:effectExtent l="0" t="0" r="0" b="0"/>
            <wp:wrapNone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right="-219"/>
        <w:jc w:val="center"/>
        <w:rPr>
          <w:rFonts w:ascii="Trebuchet MS" w:eastAsia="Trebuchet MS" w:hAnsi="Trebuchet MS"/>
          <w:b/>
          <w:color w:val="404040"/>
          <w:sz w:val="79"/>
        </w:rPr>
      </w:pPr>
      <w:r>
        <w:rPr>
          <w:rFonts w:ascii="Trebuchet MS" w:eastAsia="Trebuchet MS" w:hAnsi="Trebuchet MS"/>
          <w:b/>
          <w:color w:val="404040"/>
          <w:sz w:val="79"/>
        </w:rPr>
        <w:t>Networking</w:t>
      </w:r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455930</wp:posOffset>
            </wp:positionV>
            <wp:extent cx="9144000" cy="2057400"/>
            <wp:effectExtent l="0" t="0" r="0" b="0"/>
            <wp:wrapNone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7" w:name="page18"/>
      <w:bookmarkEnd w:id="17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83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</w:rPr>
      </w:pPr>
      <w:proofErr w:type="spellStart"/>
      <w:r>
        <w:rPr>
          <w:rFonts w:ascii="Trebuchet MS" w:eastAsia="Trebuchet MS" w:hAnsi="Trebuchet MS"/>
          <w:b/>
          <w:color w:val="FFFFFF"/>
          <w:sz w:val="61"/>
        </w:rPr>
        <w:t>Planejar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gerenciamento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dos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recursos</w:t>
      </w:r>
      <w:proofErr w:type="spellEnd"/>
      <w:r>
        <w:rPr>
          <w:rFonts w:ascii="Trebuchet MS" w:eastAsia="Trebuchet MS" w:hAnsi="Trebuchet MS"/>
          <w:b/>
          <w:color w:val="FFFFFF"/>
          <w:sz w:val="61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FFFFFF"/>
          <w:sz w:val="61"/>
        </w:rPr>
        <w:t>humanos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8" w:name="page19"/>
      <w:bookmarkEnd w:id="18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55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</w:rPr>
      </w:pPr>
      <w:proofErr w:type="spellStart"/>
      <w:r>
        <w:rPr>
          <w:rFonts w:ascii="Trebuchet MS" w:eastAsia="Trebuchet MS" w:hAnsi="Trebuchet MS"/>
          <w:b/>
          <w:color w:val="FFFFFF"/>
          <w:sz w:val="64"/>
        </w:rPr>
        <w:t>Unidade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1 – </w:t>
      </w:r>
      <w:proofErr w:type="spellStart"/>
      <w:r>
        <w:rPr>
          <w:rFonts w:ascii="Trebuchet MS" w:eastAsia="Trebuchet MS" w:hAnsi="Trebuchet MS"/>
          <w:b/>
          <w:color w:val="FFFFFF"/>
          <w:sz w:val="64"/>
        </w:rPr>
        <w:t>Bloco</w:t>
      </w:r>
      <w:proofErr w:type="spellEnd"/>
      <w:r>
        <w:rPr>
          <w:rFonts w:ascii="Trebuchet MS" w:eastAsia="Trebuchet MS" w:hAnsi="Trebuchet MS"/>
          <w:b/>
          <w:color w:val="FFFFFF"/>
          <w:sz w:val="64"/>
        </w:rPr>
        <w:t xml:space="preserve"> 3</w:t>
      </w:r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17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3180"/>
        <w:rPr>
          <w:rFonts w:ascii="Arial" w:eastAsia="Arial" w:hAnsi="Arial"/>
          <w:sz w:val="79"/>
        </w:rPr>
      </w:pPr>
      <w:proofErr w:type="spellStart"/>
      <w:r>
        <w:rPr>
          <w:rFonts w:ascii="Arial" w:eastAsia="Arial" w:hAnsi="Arial"/>
          <w:sz w:val="79"/>
        </w:rPr>
        <w:t>Planejar</w:t>
      </w:r>
      <w:proofErr w:type="spellEnd"/>
      <w:r>
        <w:rPr>
          <w:rFonts w:ascii="Arial" w:eastAsia="Arial" w:hAnsi="Arial"/>
          <w:sz w:val="79"/>
        </w:rPr>
        <w:t xml:space="preserve"> </w:t>
      </w:r>
      <w:proofErr w:type="spellStart"/>
      <w:r>
        <w:rPr>
          <w:rFonts w:ascii="Arial" w:eastAsia="Arial" w:hAnsi="Arial"/>
          <w:sz w:val="79"/>
        </w:rPr>
        <w:t>Recursos</w:t>
      </w:r>
      <w:proofErr w:type="spellEnd"/>
      <w:r>
        <w:rPr>
          <w:rFonts w:ascii="Arial" w:eastAsia="Arial" w:hAnsi="Arial"/>
          <w:sz w:val="79"/>
        </w:rPr>
        <w:t xml:space="preserve"> Humanos</w:t>
      </w:r>
    </w:p>
    <w:p w:rsidR="00A103E7" w:rsidRDefault="00A103E7">
      <w:pPr>
        <w:spacing w:line="58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1380"/>
        <w:rPr>
          <w:rFonts w:ascii="Trebuchet MS" w:eastAsia="Trebuchet MS" w:hAnsi="Trebuchet MS"/>
          <w:b/>
          <w:color w:val="7F7F7F"/>
          <w:sz w:val="78"/>
        </w:rPr>
      </w:pPr>
      <w:proofErr w:type="spellStart"/>
      <w:r>
        <w:rPr>
          <w:rFonts w:ascii="Trebuchet MS" w:eastAsia="Trebuchet MS" w:hAnsi="Trebuchet MS"/>
          <w:b/>
          <w:color w:val="7F7F7F"/>
          <w:sz w:val="78"/>
        </w:rPr>
        <w:t>Parte</w:t>
      </w:r>
      <w:proofErr w:type="spellEnd"/>
      <w:r>
        <w:rPr>
          <w:rFonts w:ascii="Trebuchet MS" w:eastAsia="Trebuchet MS" w:hAnsi="Trebuchet MS"/>
          <w:b/>
          <w:color w:val="7F7F7F"/>
          <w:sz w:val="78"/>
        </w:rPr>
        <w:t xml:space="preserve"> 3: </w:t>
      </w:r>
      <w:proofErr w:type="spellStart"/>
      <w:r>
        <w:rPr>
          <w:rFonts w:ascii="Trebuchet MS" w:eastAsia="Trebuchet MS" w:hAnsi="Trebuchet MS"/>
          <w:b/>
          <w:color w:val="7F7F7F"/>
          <w:sz w:val="78"/>
        </w:rPr>
        <w:t>Teorias</w:t>
      </w:r>
      <w:proofErr w:type="spellEnd"/>
      <w:r>
        <w:rPr>
          <w:rFonts w:ascii="Trebuchet MS" w:eastAsia="Trebuchet MS" w:hAnsi="Trebuchet MS"/>
          <w:b/>
          <w:color w:val="7F7F7F"/>
          <w:sz w:val="78"/>
        </w:rPr>
        <w:t xml:space="preserve"> </w:t>
      </w:r>
      <w:proofErr w:type="spellStart"/>
      <w:r>
        <w:rPr>
          <w:rFonts w:ascii="Trebuchet MS" w:eastAsia="Trebuchet MS" w:hAnsi="Trebuchet MS"/>
          <w:b/>
          <w:color w:val="7F7F7F"/>
          <w:sz w:val="78"/>
        </w:rPr>
        <w:t>Organizacionais</w:t>
      </w:r>
      <w:proofErr w:type="spellEnd"/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6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</w:pPr>
      <w:proofErr w:type="spellStart"/>
      <w:r>
        <w:rPr>
          <w:rFonts w:ascii="Trebuchet MS" w:eastAsia="Trebuchet MS" w:hAnsi="Trebuchet MS"/>
          <w:b/>
          <w:sz w:val="76"/>
        </w:rPr>
        <w:t>Meny</w:t>
      </w:r>
      <w:proofErr w:type="spellEnd"/>
      <w:r>
        <w:rPr>
          <w:rFonts w:ascii="Trebuchet MS" w:eastAsia="Trebuchet MS" w:hAnsi="Trebuchet MS"/>
          <w:b/>
          <w:sz w:val="76"/>
        </w:rPr>
        <w:t xml:space="preserve"> </w:t>
      </w:r>
      <w:proofErr w:type="spellStart"/>
      <w:r>
        <w:rPr>
          <w:rFonts w:ascii="Trebuchet MS" w:eastAsia="Trebuchet MS" w:hAnsi="Trebuchet MS"/>
          <w:b/>
          <w:sz w:val="76"/>
        </w:rPr>
        <w:t>Ribas</w:t>
      </w:r>
      <w:proofErr w:type="spellEnd"/>
    </w:p>
    <w:p w:rsidR="00A103E7" w:rsidRDefault="00A103E7">
      <w:pPr>
        <w:spacing w:line="0" w:lineRule="atLeast"/>
        <w:ind w:left="9000"/>
        <w:rPr>
          <w:rFonts w:ascii="Trebuchet MS" w:eastAsia="Trebuchet MS" w:hAnsi="Trebuchet MS"/>
          <w:b/>
          <w:sz w:val="76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19" w:name="page20"/>
      <w:bookmarkEnd w:id="19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64" w:lineRule="exact"/>
        <w:rPr>
          <w:rFonts w:ascii="Times New Roman" w:eastAsia="Times New Roman" w:hAnsi="Times New Roman"/>
        </w:rPr>
      </w:pPr>
    </w:p>
    <w:p w:rsidR="00A103E7" w:rsidRDefault="00A103E7" w:rsidP="003E5FAF">
      <w:pPr>
        <w:spacing w:line="0" w:lineRule="atLeast"/>
        <w:jc w:val="center"/>
        <w:rPr>
          <w:sz w:val="88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20" w:name="page21"/>
      <w:bookmarkEnd w:id="20"/>
      <w:r>
        <w:rPr>
          <w:noProof/>
          <w:sz w:val="88"/>
        </w:rPr>
        <w:lastRenderedPageBreak/>
        <w:drawing>
          <wp:anchor distT="0" distB="0" distL="114300" distR="114300" simplePos="0" relativeHeight="25166284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/>
                    </pic:cNvPicPr>
                  </pic:nvPicPr>
                  <pic:blipFill>
                    <a:blip r:embed="rId3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42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jc w:val="center"/>
        <w:rPr>
          <w:rFonts w:ascii="Trebuchet MS" w:eastAsia="Trebuchet MS" w:hAnsi="Trebuchet MS"/>
          <w:b/>
          <w:color w:val="404040"/>
          <w:sz w:val="79"/>
        </w:rPr>
      </w:pPr>
      <w:r>
        <w:rPr>
          <w:rFonts w:ascii="Trebuchet MS" w:eastAsia="Trebuchet MS" w:hAnsi="Trebuchet MS"/>
          <w:b/>
          <w:color w:val="404040"/>
          <w:sz w:val="79"/>
        </w:rPr>
        <w:t xml:space="preserve">Teoria </w:t>
      </w:r>
      <w:proofErr w:type="spellStart"/>
      <w:r>
        <w:rPr>
          <w:rFonts w:ascii="Trebuchet MS" w:eastAsia="Trebuchet MS" w:hAnsi="Trebuchet MS"/>
          <w:b/>
          <w:color w:val="404040"/>
          <w:sz w:val="79"/>
        </w:rPr>
        <w:t>Organizacional</w:t>
      </w:r>
      <w:proofErr w:type="spellEnd"/>
    </w:p>
    <w:p w:rsidR="00A103E7" w:rsidRDefault="00803CEF">
      <w:pPr>
        <w:spacing w:line="20" w:lineRule="exact"/>
        <w:rPr>
          <w:rFonts w:ascii="Times New Roman" w:eastAsia="Times New Roman" w:hAnsi="Times New Roman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-480695</wp:posOffset>
            </wp:positionV>
            <wp:extent cx="9144000" cy="3086100"/>
            <wp:effectExtent l="0" t="0" r="0" b="0"/>
            <wp:wrapNone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" w:lineRule="exact"/>
        <w:rPr>
          <w:rFonts w:ascii="Times New Roman" w:eastAsia="Times New Roman" w:hAnsi="Times New Roman"/>
        </w:rPr>
        <w:sectPr w:rsidR="00A103E7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Default="00803CEF">
      <w:pPr>
        <w:spacing w:line="200" w:lineRule="exact"/>
        <w:rPr>
          <w:rFonts w:ascii="Times New Roman" w:eastAsia="Times New Roman" w:hAnsi="Times New Roman"/>
        </w:rPr>
      </w:pPr>
      <w:bookmarkStart w:id="21" w:name="page22"/>
      <w:bookmarkEnd w:id="21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200" w:lineRule="exact"/>
        <w:rPr>
          <w:rFonts w:ascii="Times New Roman" w:eastAsia="Times New Roman" w:hAnsi="Times New Roman"/>
        </w:rPr>
      </w:pPr>
    </w:p>
    <w:p w:rsidR="00A103E7" w:rsidRDefault="00A103E7">
      <w:pPr>
        <w:spacing w:line="331" w:lineRule="exact"/>
        <w:rPr>
          <w:rFonts w:ascii="Times New Roman" w:eastAsia="Times New Roman" w:hAnsi="Times New Roman"/>
        </w:rPr>
      </w:pPr>
    </w:p>
    <w:p w:rsidR="00A103E7" w:rsidRDefault="00D232D9">
      <w:pPr>
        <w:spacing w:line="0" w:lineRule="atLeast"/>
        <w:ind w:left="880"/>
        <w:rPr>
          <w:rFonts w:ascii="Verdana" w:eastAsia="Verdana" w:hAnsi="Verdana"/>
          <w:color w:val="404040"/>
          <w:sz w:val="49"/>
        </w:rPr>
      </w:pPr>
      <w:r>
        <w:rPr>
          <w:rFonts w:ascii="Verdana" w:eastAsia="Verdana" w:hAnsi="Verdana"/>
          <w:color w:val="404040"/>
          <w:sz w:val="49"/>
        </w:rPr>
        <w:t xml:space="preserve">Teoria das </w:t>
      </w:r>
      <w:proofErr w:type="spellStart"/>
      <w:r>
        <w:rPr>
          <w:rFonts w:ascii="Verdana" w:eastAsia="Verdana" w:hAnsi="Verdana"/>
          <w:color w:val="404040"/>
          <w:sz w:val="49"/>
        </w:rPr>
        <w:t>necessidades</w:t>
      </w:r>
      <w:proofErr w:type="spellEnd"/>
      <w:r>
        <w:rPr>
          <w:rFonts w:ascii="Verdana" w:eastAsia="Verdana" w:hAnsi="Verdana"/>
          <w:color w:val="404040"/>
          <w:sz w:val="49"/>
        </w:rPr>
        <w:t xml:space="preserve"> de Maslow</w:t>
      </w:r>
    </w:p>
    <w:p w:rsidR="00A103E7" w:rsidRDefault="00A103E7">
      <w:pPr>
        <w:spacing w:line="375" w:lineRule="exact"/>
        <w:rPr>
          <w:rFonts w:ascii="Times New Roman" w:eastAsia="Times New Roman" w:hAnsi="Times New Roman"/>
        </w:rPr>
      </w:pPr>
    </w:p>
    <w:p w:rsidR="00A103E7" w:rsidRPr="003E5FAF" w:rsidRDefault="00D232D9">
      <w:pPr>
        <w:spacing w:line="250" w:lineRule="auto"/>
        <w:ind w:left="860" w:right="840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>Abraham Maslow criou uma divisão hierárquica, em pirâmide, para demonstrar que as necessidades de nível mais baixo devem ser</w:t>
      </w:r>
    </w:p>
    <w:p w:rsidR="00A103E7" w:rsidRPr="003E5FAF" w:rsidRDefault="00A103E7">
      <w:pPr>
        <w:spacing w:line="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0" w:lineRule="auto"/>
        <w:ind w:left="860" w:right="8400"/>
        <w:jc w:val="both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>satisfeitas antes das necessidades de nível mais alto.</w:t>
      </w:r>
    </w:p>
    <w:p w:rsidR="00A103E7" w:rsidRPr="003E5FAF" w:rsidRDefault="00A103E7">
      <w:pPr>
        <w:spacing w:line="250" w:lineRule="auto"/>
        <w:ind w:left="860" w:right="8400"/>
        <w:jc w:val="both"/>
        <w:rPr>
          <w:rFonts w:ascii="Arial" w:eastAsia="Arial" w:hAnsi="Arial"/>
          <w:sz w:val="3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2" w:name="page23"/>
      <w:bookmarkEnd w:id="22"/>
      <w:r>
        <w:rPr>
          <w:rFonts w:ascii="Arial" w:eastAsia="Arial" w:hAnsi="Arial"/>
          <w:noProof/>
          <w:sz w:val="36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860"/>
        <w:rPr>
          <w:rFonts w:ascii="Verdana" w:eastAsia="Verdana" w:hAnsi="Verdana"/>
          <w:color w:val="404040"/>
          <w:sz w:val="50"/>
          <w:lang w:val="pt-BR"/>
        </w:rPr>
      </w:pPr>
      <w:r w:rsidRPr="003E5FAF">
        <w:rPr>
          <w:rFonts w:ascii="Verdana" w:eastAsia="Verdana" w:hAnsi="Verdana"/>
          <w:color w:val="404040"/>
          <w:sz w:val="50"/>
          <w:lang w:val="pt-BR"/>
        </w:rPr>
        <w:t>Teoria das Expectativas</w:t>
      </w:r>
    </w:p>
    <w:p w:rsidR="00A103E7" w:rsidRPr="003E5FAF" w:rsidRDefault="00A103E7">
      <w:pPr>
        <w:spacing w:line="39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47" w:lineRule="auto"/>
        <w:ind w:left="660" w:right="110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>Baseia-se na suposição de que as pessoas escolhem entre comportamentos diferentes, de acordo com as expectativas:</w:t>
      </w:r>
    </w:p>
    <w:p w:rsidR="00A103E7" w:rsidRPr="003E5FAF" w:rsidRDefault="00A103E7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0" w:lineRule="auto"/>
        <w:ind w:left="1120" w:right="104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Esforço X Desempenho </w:t>
      </w:r>
      <w:r w:rsidRPr="003E5FAF">
        <w:rPr>
          <w:rFonts w:ascii="Arial" w:eastAsia="Arial" w:hAnsi="Arial"/>
          <w:sz w:val="36"/>
          <w:lang w:val="pt-BR"/>
        </w:rPr>
        <w:t>– “Se eu me esforçar terei um bom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>desempenho?”</w:t>
      </w:r>
    </w:p>
    <w:p w:rsidR="00A103E7" w:rsidRPr="003E5FAF" w:rsidRDefault="00A103E7">
      <w:pPr>
        <w:spacing w:line="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0" w:lineRule="auto"/>
        <w:ind w:left="1120" w:right="110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Desempenho X Recompensa </w:t>
      </w:r>
      <w:r w:rsidRPr="003E5FAF">
        <w:rPr>
          <w:rFonts w:ascii="Arial" w:eastAsia="Arial" w:hAnsi="Arial"/>
          <w:sz w:val="36"/>
          <w:lang w:val="pt-BR"/>
        </w:rPr>
        <w:t>– “Se eu atingir esse desempenho, serei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>recompensado?”</w:t>
      </w:r>
    </w:p>
    <w:p w:rsidR="00A103E7" w:rsidRPr="003E5FAF" w:rsidRDefault="00A103E7">
      <w:pPr>
        <w:spacing w:line="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6" w:lineRule="auto"/>
        <w:ind w:left="1120" w:right="106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Validade ou atratividade da recompensa </w:t>
      </w:r>
      <w:r w:rsidRPr="003E5FAF">
        <w:rPr>
          <w:rFonts w:ascii="Arial" w:eastAsia="Arial" w:hAnsi="Arial"/>
          <w:sz w:val="36"/>
          <w:lang w:val="pt-BR"/>
        </w:rPr>
        <w:t>– “Qual é o valor que eu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>realmente dou a essa recompensa?”</w:t>
      </w:r>
    </w:p>
    <w:p w:rsidR="00A103E7" w:rsidRPr="003E5FAF" w:rsidRDefault="00A103E7">
      <w:pPr>
        <w:spacing w:line="256" w:lineRule="auto"/>
        <w:ind w:left="1120" w:right="1060"/>
        <w:rPr>
          <w:rFonts w:ascii="Arial" w:eastAsia="Arial" w:hAnsi="Arial"/>
          <w:sz w:val="3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3" w:name="page24"/>
      <w:bookmarkEnd w:id="23"/>
      <w:r>
        <w:rPr>
          <w:rFonts w:ascii="Arial" w:eastAsia="Arial" w:hAnsi="Arial"/>
          <w:noProof/>
          <w:sz w:val="36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860"/>
        <w:rPr>
          <w:rFonts w:ascii="Verdana" w:eastAsia="Verdana" w:hAnsi="Verdana"/>
          <w:color w:val="404040"/>
          <w:sz w:val="50"/>
          <w:lang w:val="pt-BR"/>
        </w:rPr>
      </w:pPr>
      <w:r w:rsidRPr="003E5FAF">
        <w:rPr>
          <w:rFonts w:ascii="Verdana" w:eastAsia="Verdana" w:hAnsi="Verdana"/>
          <w:color w:val="404040"/>
          <w:sz w:val="50"/>
          <w:lang w:val="pt-BR"/>
        </w:rPr>
        <w:t>Teoria de Herzberg</w:t>
      </w:r>
    </w:p>
    <w:p w:rsidR="00A103E7" w:rsidRPr="003E5FAF" w:rsidRDefault="00A103E7">
      <w:pPr>
        <w:spacing w:line="39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49" w:lineRule="auto"/>
        <w:ind w:left="660" w:right="1140"/>
        <w:jc w:val="both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 xml:space="preserve">Foi o autor da “Teoria dos Dois Fatores” ou chamado de “Teoria da Higiene”: </w:t>
      </w:r>
      <w:r w:rsidRPr="003E5FAF">
        <w:rPr>
          <w:rFonts w:ascii="Arial" w:eastAsia="Arial" w:hAnsi="Arial"/>
          <w:b/>
          <w:sz w:val="36"/>
          <w:lang w:val="pt-BR"/>
        </w:rPr>
        <w:t xml:space="preserve">Fatores higiênicos </w:t>
      </w:r>
      <w:r w:rsidRPr="003E5FAF">
        <w:rPr>
          <w:rFonts w:ascii="Arial" w:eastAsia="Arial" w:hAnsi="Arial"/>
          <w:sz w:val="36"/>
          <w:lang w:val="pt-BR"/>
        </w:rPr>
        <w:t>– São fatores que podem causar a insatisfação no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 xml:space="preserve">cargo, e podem ser provenientes do ambiente de trabalho, da supervisão, colegas, segurança no ambiente de trabalho, salário, </w:t>
      </w:r>
      <w:proofErr w:type="spellStart"/>
      <w:r w:rsidRPr="003E5FAF">
        <w:rPr>
          <w:rFonts w:ascii="Arial" w:eastAsia="Arial" w:hAnsi="Arial"/>
          <w:sz w:val="36"/>
          <w:lang w:val="pt-BR"/>
        </w:rPr>
        <w:t>etc</w:t>
      </w:r>
      <w:proofErr w:type="spellEnd"/>
      <w:r w:rsidRPr="003E5FAF">
        <w:rPr>
          <w:rFonts w:ascii="Arial" w:eastAsia="Arial" w:hAnsi="Arial"/>
          <w:sz w:val="36"/>
          <w:lang w:val="pt-BR"/>
        </w:rPr>
        <w:t>;</w:t>
      </w:r>
    </w:p>
    <w:p w:rsidR="00A103E7" w:rsidRPr="003E5FAF" w:rsidRDefault="00D232D9">
      <w:pPr>
        <w:spacing w:line="252" w:lineRule="auto"/>
        <w:ind w:left="660" w:right="1160"/>
        <w:jc w:val="both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Fatores motivadores </w:t>
      </w:r>
      <w:r w:rsidRPr="003E5FAF">
        <w:rPr>
          <w:rFonts w:ascii="Arial" w:eastAsia="Arial" w:hAnsi="Arial"/>
          <w:sz w:val="36"/>
          <w:lang w:val="pt-BR"/>
        </w:rPr>
        <w:t>– São os fatores que causam motivação em relação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>ao trabalho, como conteúdo do cargo, atividades desafiadoras e estimulantes necessárias ao desempenho da função, o crescimento profissional e o reconhecimento</w:t>
      </w:r>
    </w:p>
    <w:p w:rsidR="00A103E7" w:rsidRPr="003E5FAF" w:rsidRDefault="00A103E7">
      <w:pPr>
        <w:spacing w:line="252" w:lineRule="auto"/>
        <w:ind w:left="660" w:right="1160"/>
        <w:jc w:val="both"/>
        <w:rPr>
          <w:rFonts w:ascii="Arial" w:eastAsia="Arial" w:hAnsi="Arial"/>
          <w:sz w:val="3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4" w:name="page25"/>
      <w:bookmarkEnd w:id="24"/>
      <w:r>
        <w:rPr>
          <w:rFonts w:ascii="Arial" w:eastAsia="Arial" w:hAnsi="Arial"/>
          <w:noProof/>
          <w:sz w:val="36"/>
        </w:rPr>
        <w:lastRenderedPageBreak/>
        <w:drawing>
          <wp:anchor distT="0" distB="0" distL="114300" distR="114300" simplePos="0" relativeHeight="25166796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860"/>
        <w:rPr>
          <w:rFonts w:ascii="Verdana" w:eastAsia="Verdana" w:hAnsi="Verdana"/>
          <w:color w:val="404040"/>
          <w:sz w:val="50"/>
          <w:lang w:val="pt-BR"/>
        </w:rPr>
      </w:pPr>
      <w:r w:rsidRPr="003E5FAF">
        <w:rPr>
          <w:rFonts w:ascii="Verdana" w:eastAsia="Verdana" w:hAnsi="Verdana"/>
          <w:color w:val="404040"/>
          <w:sz w:val="50"/>
          <w:lang w:val="pt-BR"/>
        </w:rPr>
        <w:t>Teoria da Realização</w:t>
      </w:r>
    </w:p>
    <w:p w:rsidR="00A103E7" w:rsidRPr="003E5FAF" w:rsidRDefault="00A103E7">
      <w:pPr>
        <w:spacing w:line="39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66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 xml:space="preserve">David </w:t>
      </w:r>
      <w:proofErr w:type="spellStart"/>
      <w:r w:rsidRPr="003E5FAF">
        <w:rPr>
          <w:rFonts w:ascii="Arial" w:eastAsia="Arial" w:hAnsi="Arial"/>
          <w:sz w:val="36"/>
          <w:lang w:val="pt-BR"/>
        </w:rPr>
        <w:t>McClelland</w:t>
      </w:r>
      <w:proofErr w:type="spellEnd"/>
      <w:r w:rsidRPr="003E5FAF">
        <w:rPr>
          <w:rFonts w:ascii="Arial" w:eastAsia="Arial" w:hAnsi="Arial"/>
          <w:sz w:val="36"/>
          <w:lang w:val="pt-BR"/>
        </w:rPr>
        <w:t xml:space="preserve"> afirma que a motivação das pessoas vem de:</w:t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4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0" w:lineRule="auto"/>
        <w:ind w:left="660" w:right="124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Realização </w:t>
      </w:r>
      <w:r w:rsidRPr="003E5FAF">
        <w:rPr>
          <w:rFonts w:ascii="Arial" w:eastAsia="Arial" w:hAnsi="Arial"/>
          <w:sz w:val="36"/>
          <w:lang w:val="pt-BR"/>
        </w:rPr>
        <w:t>– A necessidade de se sentir capaz frente a desafios aceitáveis,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>de realização, de reconhecimento;</w:t>
      </w:r>
    </w:p>
    <w:p w:rsidR="00A103E7" w:rsidRPr="003E5FAF" w:rsidRDefault="00A103E7">
      <w:pPr>
        <w:spacing w:line="2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4" w:lineRule="auto"/>
        <w:ind w:left="660" w:right="146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b/>
          <w:sz w:val="36"/>
          <w:lang w:val="pt-BR"/>
        </w:rPr>
        <w:t xml:space="preserve">Afiliação ou socialização </w:t>
      </w:r>
      <w:r w:rsidRPr="003E5FAF">
        <w:rPr>
          <w:rFonts w:ascii="Arial" w:eastAsia="Arial" w:hAnsi="Arial"/>
          <w:sz w:val="36"/>
          <w:lang w:val="pt-BR"/>
        </w:rPr>
        <w:t>– A necessidade de se sentir pertencente a um</w:t>
      </w:r>
      <w:r w:rsidRPr="003E5FAF">
        <w:rPr>
          <w:rFonts w:ascii="Arial" w:eastAsia="Arial" w:hAnsi="Arial"/>
          <w:b/>
          <w:sz w:val="36"/>
          <w:lang w:val="pt-BR"/>
        </w:rPr>
        <w:t xml:space="preserve"> </w:t>
      </w:r>
      <w:r w:rsidRPr="003E5FAF">
        <w:rPr>
          <w:rFonts w:ascii="Arial" w:eastAsia="Arial" w:hAnsi="Arial"/>
          <w:sz w:val="36"/>
          <w:lang w:val="pt-BR"/>
        </w:rPr>
        <w:t xml:space="preserve">grupo, de cooperar com o grupo e de ser aprovado pelo grupo; </w:t>
      </w:r>
      <w:r w:rsidRPr="003E5FAF">
        <w:rPr>
          <w:rFonts w:ascii="Arial" w:eastAsia="Arial" w:hAnsi="Arial"/>
          <w:b/>
          <w:sz w:val="36"/>
          <w:lang w:val="pt-BR"/>
        </w:rPr>
        <w:t xml:space="preserve">Poder </w:t>
      </w:r>
      <w:r w:rsidRPr="003E5FAF">
        <w:rPr>
          <w:rFonts w:ascii="Arial" w:eastAsia="Arial" w:hAnsi="Arial"/>
          <w:sz w:val="36"/>
          <w:lang w:val="pt-BR"/>
        </w:rPr>
        <w:t>– A necessidade de influenciar as pessoas, se tornar um líder</w:t>
      </w:r>
    </w:p>
    <w:p w:rsidR="00A103E7" w:rsidRPr="003E5FAF" w:rsidRDefault="00A103E7">
      <w:pPr>
        <w:spacing w:line="254" w:lineRule="auto"/>
        <w:ind w:left="660" w:right="1460"/>
        <w:rPr>
          <w:rFonts w:ascii="Arial" w:eastAsia="Arial" w:hAnsi="Arial"/>
          <w:sz w:val="3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5" w:name="page26"/>
      <w:bookmarkEnd w:id="25"/>
      <w:r>
        <w:rPr>
          <w:rFonts w:ascii="Arial" w:eastAsia="Arial" w:hAnsi="Arial"/>
          <w:noProof/>
          <w:sz w:val="36"/>
        </w:rPr>
        <w:lastRenderedPageBreak/>
        <w:drawing>
          <wp:anchor distT="0" distB="0" distL="114300" distR="114300" simplePos="0" relativeHeight="25166899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0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860"/>
        <w:rPr>
          <w:rFonts w:ascii="Verdana" w:eastAsia="Verdana" w:hAnsi="Verdana"/>
          <w:color w:val="404040"/>
          <w:sz w:val="49"/>
          <w:lang w:val="pt-BR"/>
        </w:rPr>
      </w:pPr>
      <w:r w:rsidRPr="003E5FAF">
        <w:rPr>
          <w:rFonts w:ascii="Verdana" w:eastAsia="Verdana" w:hAnsi="Verdana"/>
          <w:color w:val="404040"/>
          <w:sz w:val="49"/>
          <w:lang w:val="pt-BR"/>
        </w:rPr>
        <w:t>Teoria do Comportamento Humano (D. McGregor)</w:t>
      </w:r>
    </w:p>
    <w:p w:rsidR="00A103E7" w:rsidRPr="003E5FAF" w:rsidRDefault="00A103E7">
      <w:pPr>
        <w:spacing w:line="38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660"/>
        <w:rPr>
          <w:rFonts w:ascii="Arial" w:eastAsia="Arial" w:hAnsi="Arial"/>
          <w:b/>
          <w:color w:val="FF0000"/>
          <w:sz w:val="36"/>
          <w:lang w:val="pt-BR"/>
        </w:rPr>
      </w:pPr>
      <w:r w:rsidRPr="003E5FAF">
        <w:rPr>
          <w:rFonts w:ascii="Arial" w:eastAsia="Arial" w:hAnsi="Arial"/>
          <w:b/>
          <w:color w:val="FF0000"/>
          <w:sz w:val="36"/>
          <w:lang w:val="pt-BR"/>
        </w:rPr>
        <w:t>Teoria X</w:t>
      </w:r>
    </w:p>
    <w:p w:rsidR="00A103E7" w:rsidRPr="003E5FAF" w:rsidRDefault="00A103E7">
      <w:pPr>
        <w:spacing w:line="28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49" w:lineRule="auto"/>
        <w:ind w:left="660" w:right="1000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 xml:space="preserve">Estabelece que os seres humanos não gostam de trabalhar e o evitam sempre que possível; </w:t>
      </w:r>
      <w:proofErr w:type="gramStart"/>
      <w:r w:rsidRPr="003E5FAF">
        <w:rPr>
          <w:rFonts w:ascii="Arial" w:eastAsia="Arial" w:hAnsi="Arial"/>
          <w:sz w:val="36"/>
          <w:lang w:val="pt-BR"/>
        </w:rPr>
        <w:t>Preferem</w:t>
      </w:r>
      <w:proofErr w:type="gramEnd"/>
      <w:r w:rsidRPr="003E5FAF">
        <w:rPr>
          <w:rFonts w:ascii="Arial" w:eastAsia="Arial" w:hAnsi="Arial"/>
          <w:sz w:val="36"/>
          <w:lang w:val="pt-BR"/>
        </w:rPr>
        <w:t xml:space="preserve"> ser dirigidos a dirigir; o ser humano médio é pouco ambicioso; as pessoas são incapazes e não querem assumir responsabilidades.</w:t>
      </w:r>
    </w:p>
    <w:p w:rsidR="00A103E7" w:rsidRPr="003E5FAF" w:rsidRDefault="00D232D9">
      <w:pPr>
        <w:spacing w:line="0" w:lineRule="atLeast"/>
        <w:ind w:left="660"/>
        <w:rPr>
          <w:rFonts w:ascii="Arial" w:eastAsia="Arial" w:hAnsi="Arial"/>
          <w:b/>
          <w:color w:val="0070C0"/>
          <w:sz w:val="36"/>
          <w:lang w:val="pt-BR"/>
        </w:rPr>
      </w:pPr>
      <w:r w:rsidRPr="003E5FAF">
        <w:rPr>
          <w:rFonts w:ascii="Arial" w:eastAsia="Arial" w:hAnsi="Arial"/>
          <w:b/>
          <w:color w:val="0070C0"/>
          <w:sz w:val="36"/>
          <w:lang w:val="pt-BR"/>
        </w:rPr>
        <w:t>Teoria Y</w:t>
      </w:r>
    </w:p>
    <w:p w:rsidR="00A103E7" w:rsidRPr="003E5FAF" w:rsidRDefault="00A103E7">
      <w:pPr>
        <w:spacing w:line="28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50" w:lineRule="auto"/>
        <w:ind w:left="660" w:right="1060"/>
        <w:jc w:val="both"/>
        <w:rPr>
          <w:rFonts w:ascii="Arial" w:eastAsia="Arial" w:hAnsi="Arial"/>
          <w:sz w:val="36"/>
          <w:lang w:val="pt-BR"/>
        </w:rPr>
      </w:pPr>
      <w:r w:rsidRPr="003E5FAF">
        <w:rPr>
          <w:rFonts w:ascii="Arial" w:eastAsia="Arial" w:hAnsi="Arial"/>
          <w:sz w:val="36"/>
          <w:lang w:val="pt-BR"/>
        </w:rPr>
        <w:t xml:space="preserve">As pessoas aprendem a assumir responsabilidades; </w:t>
      </w:r>
      <w:proofErr w:type="gramStart"/>
      <w:r w:rsidRPr="003E5FAF">
        <w:rPr>
          <w:rFonts w:ascii="Arial" w:eastAsia="Arial" w:hAnsi="Arial"/>
          <w:sz w:val="36"/>
          <w:lang w:val="pt-BR"/>
        </w:rPr>
        <w:t>Podem</w:t>
      </w:r>
      <w:proofErr w:type="gramEnd"/>
      <w:r w:rsidRPr="003E5FAF">
        <w:rPr>
          <w:rFonts w:ascii="Arial" w:eastAsia="Arial" w:hAnsi="Arial"/>
          <w:sz w:val="36"/>
          <w:lang w:val="pt-BR"/>
        </w:rPr>
        <w:t xml:space="preserve"> ser motivadas; Podem trabalhar sem serem supervisionadas constantemente; A potencialidade intelectual do ser humano médio pode ser aumentada.</w:t>
      </w:r>
    </w:p>
    <w:p w:rsidR="00A103E7" w:rsidRPr="003E5FAF" w:rsidRDefault="00A103E7">
      <w:pPr>
        <w:spacing w:line="250" w:lineRule="auto"/>
        <w:ind w:left="660" w:right="1060"/>
        <w:jc w:val="both"/>
        <w:rPr>
          <w:rFonts w:ascii="Arial" w:eastAsia="Arial" w:hAnsi="Arial"/>
          <w:sz w:val="3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6" w:name="page27"/>
      <w:bookmarkEnd w:id="26"/>
      <w:r>
        <w:rPr>
          <w:rFonts w:ascii="Arial" w:eastAsia="Arial" w:hAnsi="Arial"/>
          <w:noProof/>
          <w:sz w:val="36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55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360"/>
        <w:rPr>
          <w:rFonts w:ascii="Trebuchet MS" w:eastAsia="Trebuchet MS" w:hAnsi="Trebuchet MS"/>
          <w:b/>
          <w:color w:val="FFFFFF"/>
          <w:sz w:val="64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4"/>
          <w:lang w:val="pt-BR"/>
        </w:rPr>
        <w:t>Unidade 1 – Bloco 3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4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306705</wp:posOffset>
            </wp:positionV>
            <wp:extent cx="9144000" cy="4114800"/>
            <wp:effectExtent l="0" t="0" r="0" b="0"/>
            <wp:wrapNone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17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3180"/>
        <w:rPr>
          <w:rFonts w:ascii="Arial" w:eastAsia="Arial" w:hAnsi="Arial"/>
          <w:sz w:val="79"/>
          <w:lang w:val="pt-BR"/>
        </w:rPr>
      </w:pPr>
      <w:r w:rsidRPr="003E5FAF">
        <w:rPr>
          <w:rFonts w:ascii="Arial" w:eastAsia="Arial" w:hAnsi="Arial"/>
          <w:sz w:val="79"/>
          <w:lang w:val="pt-BR"/>
        </w:rPr>
        <w:t>Planejar Recursos Humanos</w:t>
      </w:r>
    </w:p>
    <w:p w:rsidR="00A103E7" w:rsidRPr="003E5FAF" w:rsidRDefault="00A103E7">
      <w:pPr>
        <w:spacing w:line="198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22" w:lineRule="auto"/>
        <w:ind w:left="1320" w:right="600"/>
        <w:jc w:val="right"/>
        <w:rPr>
          <w:rFonts w:ascii="Trebuchet MS" w:eastAsia="Trebuchet MS" w:hAnsi="Trebuchet MS"/>
          <w:b/>
          <w:color w:val="7F7F7F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7F7F7F"/>
          <w:sz w:val="80"/>
          <w:lang w:val="pt-BR"/>
        </w:rPr>
        <w:t>Parte 4: Opinião Especializada e Reuniões</w:t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5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</w:pPr>
      <w:proofErr w:type="spellStart"/>
      <w:r w:rsidRPr="003E5FAF">
        <w:rPr>
          <w:rFonts w:ascii="Trebuchet MS" w:eastAsia="Trebuchet MS" w:hAnsi="Trebuchet MS"/>
          <w:b/>
          <w:sz w:val="76"/>
          <w:lang w:val="pt-BR"/>
        </w:rPr>
        <w:t>Meny</w:t>
      </w:r>
      <w:proofErr w:type="spellEnd"/>
      <w:r w:rsidRPr="003E5FAF">
        <w:rPr>
          <w:rFonts w:ascii="Trebuchet MS" w:eastAsia="Trebuchet MS" w:hAnsi="Trebuchet MS"/>
          <w:b/>
          <w:sz w:val="76"/>
          <w:lang w:val="pt-BR"/>
        </w:rPr>
        <w:t xml:space="preserve"> Ribas</w:t>
      </w:r>
    </w:p>
    <w:p w:rsidR="00A103E7" w:rsidRPr="003E5FAF" w:rsidRDefault="00A103E7">
      <w:pPr>
        <w:spacing w:line="0" w:lineRule="atLeast"/>
        <w:ind w:left="9000"/>
        <w:rPr>
          <w:rFonts w:ascii="Trebuchet MS" w:eastAsia="Trebuchet MS" w:hAnsi="Trebuchet MS"/>
          <w:b/>
          <w:sz w:val="76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7" w:name="page28"/>
      <w:bookmarkEnd w:id="27"/>
      <w:r>
        <w:rPr>
          <w:rFonts w:ascii="Trebuchet MS" w:eastAsia="Trebuchet MS" w:hAnsi="Trebuchet MS"/>
          <w:b/>
          <w:noProof/>
          <w:sz w:val="76"/>
        </w:rPr>
        <w:lastRenderedPageBreak/>
        <w:drawing>
          <wp:anchor distT="0" distB="0" distL="114300" distR="114300" simplePos="0" relativeHeight="25167206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6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0" w:lineRule="atLeast"/>
        <w:jc w:val="center"/>
        <w:rPr>
          <w:sz w:val="88"/>
          <w:lang w:val="pt-BR"/>
        </w:rPr>
      </w:pPr>
      <w:bookmarkStart w:id="28" w:name="_GoBack"/>
      <w:bookmarkEnd w:id="28"/>
    </w:p>
    <w:p w:rsidR="00A103E7" w:rsidRPr="003E5FAF" w:rsidRDefault="00A103E7">
      <w:pPr>
        <w:spacing w:line="0" w:lineRule="atLeast"/>
        <w:jc w:val="center"/>
        <w:rPr>
          <w:sz w:val="88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29" w:name="page29"/>
      <w:bookmarkEnd w:id="29"/>
      <w:r>
        <w:rPr>
          <w:noProof/>
          <w:sz w:val="88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/>
                    </pic:cNvPicPr>
                  </pic:nvPicPr>
                  <pic:blipFill>
                    <a:blip r:embed="rId3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42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79"/>
          <w:lang w:val="pt-BR"/>
        </w:rPr>
        <w:t>Opinião Especializada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79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-480695</wp:posOffset>
            </wp:positionV>
            <wp:extent cx="9144000" cy="3086100"/>
            <wp:effectExtent l="0" t="0" r="0" b="0"/>
            <wp:wrapNone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" w:lineRule="exact"/>
        <w:rPr>
          <w:rFonts w:ascii="Times New Roman" w:eastAsia="Times New Roman" w:hAnsi="Times New Roman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0" w:name="page30"/>
      <w:bookmarkEnd w:id="30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513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5143500"/>
            <wp:effectExtent l="0" t="0" r="0" b="0"/>
            <wp:wrapNone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64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jc w:val="center"/>
        <w:rPr>
          <w:sz w:val="88"/>
          <w:lang w:val="pt-BR"/>
        </w:rPr>
      </w:pPr>
      <w:r w:rsidRPr="003E5FAF">
        <w:rPr>
          <w:sz w:val="88"/>
          <w:lang w:val="pt-BR"/>
        </w:rPr>
        <w:t>w</w:t>
      </w:r>
    </w:p>
    <w:p w:rsidR="00A103E7" w:rsidRPr="003E5FAF" w:rsidRDefault="00A103E7">
      <w:pPr>
        <w:spacing w:line="0" w:lineRule="atLeast"/>
        <w:jc w:val="center"/>
        <w:rPr>
          <w:sz w:val="88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1" w:name="page31"/>
      <w:bookmarkEnd w:id="31"/>
      <w:r>
        <w:rPr>
          <w:noProof/>
          <w:sz w:val="88"/>
        </w:rPr>
        <w:lastRenderedPageBreak/>
        <w:drawing>
          <wp:anchor distT="0" distB="0" distL="114300" distR="114300" simplePos="0" relativeHeight="25167616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2057400"/>
            <wp:effectExtent l="0" t="0" r="0" b="0"/>
            <wp:wrapNone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/>
                    </pic:cNvPicPr>
                  </pic:nvPicPr>
                  <pic:blipFill>
                    <a:blip r:embed="rId3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3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Reuniões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404040"/>
          <w:sz w:val="80"/>
        </w:rPr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-480695</wp:posOffset>
            </wp:positionV>
            <wp:extent cx="9144000" cy="3086100"/>
            <wp:effectExtent l="0" t="0" r="0" b="0"/>
            <wp:wrapNone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" w:lineRule="exact"/>
        <w:rPr>
          <w:rFonts w:ascii="Times New Roman" w:eastAsia="Times New Roman" w:hAnsi="Times New Roman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2" w:name="page32"/>
      <w:bookmarkEnd w:id="32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7820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35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72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Como torná-las</w:t>
      </w:r>
    </w:p>
    <w:p w:rsidR="00A103E7" w:rsidRPr="003E5FAF" w:rsidRDefault="00A103E7">
      <w:pPr>
        <w:spacing w:line="3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72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mais</w:t>
      </w:r>
    </w:p>
    <w:p w:rsidR="00A103E7" w:rsidRPr="003E5FAF" w:rsidRDefault="00A103E7">
      <w:pPr>
        <w:spacing w:line="3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72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produtivas?</w:t>
      </w:r>
    </w:p>
    <w:p w:rsidR="00A103E7" w:rsidRPr="003E5FAF" w:rsidRDefault="00A103E7">
      <w:pPr>
        <w:spacing w:line="0" w:lineRule="atLeast"/>
        <w:ind w:left="72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3" w:name="page33"/>
      <w:bookmarkEnd w:id="33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27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34" w:lineRule="auto"/>
        <w:ind w:left="7200" w:right="840" w:hanging="141"/>
        <w:jc w:val="both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79"/>
          <w:lang w:val="pt-BR"/>
        </w:rPr>
        <w:t>Divulgar a pauta da reunião com antecedência</w:t>
      </w:r>
    </w:p>
    <w:p w:rsidR="00A103E7" w:rsidRPr="003E5FAF" w:rsidRDefault="00A103E7">
      <w:pPr>
        <w:spacing w:line="234" w:lineRule="auto"/>
        <w:ind w:left="7200" w:right="840" w:hanging="141"/>
        <w:jc w:val="both"/>
        <w:rPr>
          <w:rFonts w:ascii="Trebuchet MS" w:eastAsia="Trebuchet MS" w:hAnsi="Trebuchet MS"/>
          <w:b/>
          <w:color w:val="404040"/>
          <w:sz w:val="79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4" w:name="page34"/>
      <w:bookmarkEnd w:id="34"/>
      <w:r>
        <w:rPr>
          <w:rFonts w:ascii="Trebuchet MS" w:eastAsia="Trebuchet MS" w:hAnsi="Trebuchet MS"/>
          <w:b/>
          <w:noProof/>
          <w:color w:val="404040"/>
          <w:sz w:val="79"/>
        </w:rPr>
        <w:lastRenderedPageBreak/>
        <w:drawing>
          <wp:anchor distT="0" distB="0" distL="114300" distR="114300" simplePos="0" relativeHeight="251682304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3328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3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25" w:lineRule="auto"/>
        <w:ind w:left="8560" w:right="160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79"/>
          <w:lang w:val="pt-BR"/>
        </w:rPr>
        <w:t>Selecionar e convocar apenas</w:t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22" w:lineRule="auto"/>
        <w:ind w:left="8400" w:right="1600" w:firstLine="58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as pessoas envolvidas</w:t>
      </w:r>
    </w:p>
    <w:p w:rsidR="00A103E7" w:rsidRPr="003E5FAF" w:rsidRDefault="00A103E7">
      <w:pPr>
        <w:spacing w:line="222" w:lineRule="auto"/>
        <w:ind w:left="8400" w:right="1600" w:firstLine="58"/>
        <w:rPr>
          <w:rFonts w:ascii="Trebuchet MS" w:eastAsia="Trebuchet MS" w:hAnsi="Trebuchet MS"/>
          <w:b/>
          <w:color w:val="404040"/>
          <w:sz w:val="80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5" w:name="page35"/>
      <w:bookmarkEnd w:id="35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84352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342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590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Ser objetivo e</w:t>
      </w:r>
    </w:p>
    <w:p w:rsidR="00A103E7" w:rsidRPr="003E5FAF" w:rsidRDefault="00A103E7">
      <w:pPr>
        <w:spacing w:line="31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590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sucinto</w:t>
      </w:r>
    </w:p>
    <w:p w:rsidR="00A103E7" w:rsidRPr="003E5FAF" w:rsidRDefault="00A103E7">
      <w:pPr>
        <w:spacing w:line="387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31" w:lineRule="auto"/>
        <w:ind w:left="7640" w:right="4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Observar o tempo e saber conduzir as intervenções</w:t>
      </w:r>
    </w:p>
    <w:p w:rsidR="00A103E7" w:rsidRPr="003E5FAF" w:rsidRDefault="00A103E7">
      <w:pPr>
        <w:spacing w:line="231" w:lineRule="auto"/>
        <w:ind w:left="7640" w:right="4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6" w:name="page36"/>
      <w:bookmarkEnd w:id="36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86400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7424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9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231" w:lineRule="auto"/>
        <w:ind w:left="7460" w:right="14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80"/>
          <w:lang w:val="pt-BR"/>
        </w:rPr>
        <w:t>Usar recurso audiovisual adequado</w:t>
      </w:r>
    </w:p>
    <w:p w:rsidR="00A103E7" w:rsidRPr="003E5FAF" w:rsidRDefault="00A103E7">
      <w:pPr>
        <w:spacing w:line="231" w:lineRule="auto"/>
        <w:ind w:left="7460" w:right="1460"/>
        <w:jc w:val="center"/>
        <w:rPr>
          <w:rFonts w:ascii="Trebuchet MS" w:eastAsia="Trebuchet MS" w:hAnsi="Trebuchet MS"/>
          <w:b/>
          <w:color w:val="404040"/>
          <w:sz w:val="80"/>
          <w:lang w:val="pt-BR"/>
        </w:rPr>
        <w:sectPr w:rsidR="00A103E7" w:rsidRPr="003E5FAF">
          <w:pgSz w:w="16840" w:h="11900" w:orient="landscape"/>
          <w:pgMar w:top="1440" w:right="1440" w:bottom="1440" w:left="1440" w:header="0" w:footer="0" w:gutter="0"/>
          <w:cols w:space="0" w:equalWidth="0">
            <w:col w:w="13960"/>
          </w:cols>
          <w:docGrid w:linePitch="360"/>
        </w:sectPr>
      </w:pPr>
    </w:p>
    <w:p w:rsidR="00A103E7" w:rsidRPr="003E5FAF" w:rsidRDefault="00803CEF">
      <w:pPr>
        <w:spacing w:line="200" w:lineRule="exact"/>
        <w:rPr>
          <w:rFonts w:ascii="Times New Roman" w:eastAsia="Times New Roman" w:hAnsi="Times New Roman"/>
          <w:lang w:val="pt-BR"/>
        </w:rPr>
      </w:pPr>
      <w:bookmarkStart w:id="37" w:name="page37"/>
      <w:bookmarkEnd w:id="37"/>
      <w:r>
        <w:rPr>
          <w:rFonts w:ascii="Trebuchet MS" w:eastAsia="Trebuchet MS" w:hAnsi="Trebuchet MS"/>
          <w:b/>
          <w:noProof/>
          <w:color w:val="404040"/>
          <w:sz w:val="80"/>
        </w:rPr>
        <w:lastRenderedPageBreak/>
        <w:drawing>
          <wp:anchor distT="0" distB="0" distL="114300" distR="114300" simplePos="0" relativeHeight="251688448" behindDoc="1" locked="0" layoutInCell="1" allowOverlap="1">
            <wp:simplePos x="0" y="0"/>
            <wp:positionH relativeFrom="page">
              <wp:posOffset>774065</wp:posOffset>
            </wp:positionH>
            <wp:positionV relativeFrom="page">
              <wp:posOffset>1207135</wp:posOffset>
            </wp:positionV>
            <wp:extent cx="9144000" cy="1028700"/>
            <wp:effectExtent l="0" t="0" r="0" b="0"/>
            <wp:wrapNone/>
            <wp:docPr id="63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83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D232D9">
      <w:pPr>
        <w:spacing w:line="0" w:lineRule="atLeast"/>
        <w:ind w:left="140"/>
        <w:rPr>
          <w:rFonts w:ascii="Trebuchet MS" w:eastAsia="Trebuchet MS" w:hAnsi="Trebuchet MS"/>
          <w:b/>
          <w:color w:val="FFFFFF"/>
          <w:sz w:val="61"/>
          <w:lang w:val="pt-BR"/>
        </w:rPr>
      </w:pPr>
      <w:r w:rsidRPr="003E5FAF">
        <w:rPr>
          <w:rFonts w:ascii="Trebuchet MS" w:eastAsia="Trebuchet MS" w:hAnsi="Trebuchet MS"/>
          <w:b/>
          <w:color w:val="FFFFFF"/>
          <w:sz w:val="61"/>
          <w:lang w:val="pt-BR"/>
        </w:rPr>
        <w:t>Planejar gerenciamento dos recursos humanos</w:t>
      </w:r>
    </w:p>
    <w:p w:rsidR="00A103E7" w:rsidRPr="003E5FAF" w:rsidRDefault="00803CEF">
      <w:pPr>
        <w:spacing w:line="20" w:lineRule="exact"/>
        <w:rPr>
          <w:rFonts w:ascii="Times New Roman" w:eastAsia="Times New Roman" w:hAnsi="Times New Roman"/>
          <w:lang w:val="pt-BR"/>
        </w:rPr>
      </w:pPr>
      <w:r>
        <w:rPr>
          <w:rFonts w:ascii="Trebuchet MS" w:eastAsia="Trebuchet MS" w:hAnsi="Trebuchet MS"/>
          <w:b/>
          <w:noProof/>
          <w:color w:val="FFFFFF"/>
          <w:sz w:val="61"/>
        </w:rPr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310515</wp:posOffset>
            </wp:positionV>
            <wp:extent cx="9144000" cy="4114800"/>
            <wp:effectExtent l="0" t="0" r="0" b="0"/>
            <wp:wrapNone/>
            <wp:docPr id="64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00" w:lineRule="exact"/>
        <w:rPr>
          <w:rFonts w:ascii="Times New Roman" w:eastAsia="Times New Roman" w:hAnsi="Times New Roman"/>
          <w:lang w:val="pt-BR"/>
        </w:rPr>
      </w:pPr>
    </w:p>
    <w:p w:rsidR="00A103E7" w:rsidRPr="003E5FAF" w:rsidRDefault="00A103E7">
      <w:pPr>
        <w:spacing w:line="299" w:lineRule="exact"/>
        <w:rPr>
          <w:rFonts w:ascii="Times New Roman" w:eastAsia="Times New Roman" w:hAnsi="Times New Roman"/>
          <w:lang w:val="pt-BR"/>
        </w:rPr>
      </w:pPr>
    </w:p>
    <w:p w:rsidR="00D232D9" w:rsidRPr="003E5FAF" w:rsidRDefault="00D232D9">
      <w:pPr>
        <w:spacing w:line="234" w:lineRule="auto"/>
        <w:ind w:left="8620" w:right="180"/>
        <w:jc w:val="center"/>
        <w:rPr>
          <w:rFonts w:ascii="Trebuchet MS" w:eastAsia="Trebuchet MS" w:hAnsi="Trebuchet MS"/>
          <w:b/>
          <w:color w:val="404040"/>
          <w:sz w:val="79"/>
          <w:lang w:val="pt-BR"/>
        </w:rPr>
      </w:pPr>
      <w:r w:rsidRPr="003E5FAF">
        <w:rPr>
          <w:rFonts w:ascii="Trebuchet MS" w:eastAsia="Trebuchet MS" w:hAnsi="Trebuchet MS"/>
          <w:b/>
          <w:color w:val="404040"/>
          <w:sz w:val="79"/>
          <w:lang w:val="pt-BR"/>
        </w:rPr>
        <w:t>Registrar os próximos desdobramentos</w:t>
      </w:r>
    </w:p>
    <w:sectPr w:rsidR="00D232D9" w:rsidRPr="003E5FAF">
      <w:pgSz w:w="16840" w:h="11900" w:orient="landscape"/>
      <w:pgMar w:top="1440" w:right="1440" w:bottom="1440" w:left="1440" w:header="0" w:footer="0" w:gutter="0"/>
      <w:cols w:space="0" w:equalWidth="0">
        <w:col w:w="139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AA9" w:rsidRDefault="007B2AA9" w:rsidP="00803CEF">
      <w:r>
        <w:separator/>
      </w:r>
    </w:p>
  </w:endnote>
  <w:endnote w:type="continuationSeparator" w:id="0">
    <w:p w:rsidR="007B2AA9" w:rsidRDefault="007B2AA9" w:rsidP="00803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AA9" w:rsidRDefault="007B2AA9" w:rsidP="00803CEF">
      <w:r>
        <w:separator/>
      </w:r>
    </w:p>
  </w:footnote>
  <w:footnote w:type="continuationSeparator" w:id="0">
    <w:p w:rsidR="007B2AA9" w:rsidRDefault="007B2AA9" w:rsidP="00803C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3CEF" w:rsidRDefault="00803C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25558EC"/>
    <w:lvl w:ilvl="0" w:tplc="8040A0A0">
      <w:start w:val="1"/>
      <w:numFmt w:val="decimal"/>
      <w:lvlText w:val="%1."/>
      <w:lvlJc w:val="left"/>
    </w:lvl>
    <w:lvl w:ilvl="1" w:tplc="82AC74A2">
      <w:start w:val="1"/>
      <w:numFmt w:val="bullet"/>
      <w:lvlText w:val=""/>
      <w:lvlJc w:val="left"/>
    </w:lvl>
    <w:lvl w:ilvl="2" w:tplc="E1681398">
      <w:start w:val="1"/>
      <w:numFmt w:val="bullet"/>
      <w:lvlText w:val=""/>
      <w:lvlJc w:val="left"/>
    </w:lvl>
    <w:lvl w:ilvl="3" w:tplc="F04AF3A8">
      <w:start w:val="1"/>
      <w:numFmt w:val="bullet"/>
      <w:lvlText w:val=""/>
      <w:lvlJc w:val="left"/>
    </w:lvl>
    <w:lvl w:ilvl="4" w:tplc="1AC8CDA0">
      <w:start w:val="1"/>
      <w:numFmt w:val="bullet"/>
      <w:lvlText w:val=""/>
      <w:lvlJc w:val="left"/>
    </w:lvl>
    <w:lvl w:ilvl="5" w:tplc="F432CE0A">
      <w:start w:val="1"/>
      <w:numFmt w:val="bullet"/>
      <w:lvlText w:val=""/>
      <w:lvlJc w:val="left"/>
    </w:lvl>
    <w:lvl w:ilvl="6" w:tplc="D3A4D97A">
      <w:start w:val="1"/>
      <w:numFmt w:val="bullet"/>
      <w:lvlText w:val=""/>
      <w:lvlJc w:val="left"/>
    </w:lvl>
    <w:lvl w:ilvl="7" w:tplc="C23AD3C8">
      <w:start w:val="1"/>
      <w:numFmt w:val="bullet"/>
      <w:lvlText w:val=""/>
      <w:lvlJc w:val="left"/>
    </w:lvl>
    <w:lvl w:ilvl="8" w:tplc="35240B6C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61EE4126">
      <w:start w:val="3"/>
      <w:numFmt w:val="decimal"/>
      <w:lvlText w:val="%1."/>
      <w:lvlJc w:val="left"/>
    </w:lvl>
    <w:lvl w:ilvl="1" w:tplc="B1F2358E">
      <w:start w:val="1"/>
      <w:numFmt w:val="bullet"/>
      <w:lvlText w:val=""/>
      <w:lvlJc w:val="left"/>
    </w:lvl>
    <w:lvl w:ilvl="2" w:tplc="160083F4">
      <w:start w:val="1"/>
      <w:numFmt w:val="bullet"/>
      <w:lvlText w:val=""/>
      <w:lvlJc w:val="left"/>
    </w:lvl>
    <w:lvl w:ilvl="3" w:tplc="BB2AD8EC">
      <w:start w:val="1"/>
      <w:numFmt w:val="bullet"/>
      <w:lvlText w:val=""/>
      <w:lvlJc w:val="left"/>
    </w:lvl>
    <w:lvl w:ilvl="4" w:tplc="8CFE6E04">
      <w:start w:val="1"/>
      <w:numFmt w:val="bullet"/>
      <w:lvlText w:val=""/>
      <w:lvlJc w:val="left"/>
    </w:lvl>
    <w:lvl w:ilvl="5" w:tplc="2F98417A">
      <w:start w:val="1"/>
      <w:numFmt w:val="bullet"/>
      <w:lvlText w:val=""/>
      <w:lvlJc w:val="left"/>
    </w:lvl>
    <w:lvl w:ilvl="6" w:tplc="50F072B6">
      <w:start w:val="1"/>
      <w:numFmt w:val="bullet"/>
      <w:lvlText w:val=""/>
      <w:lvlJc w:val="left"/>
    </w:lvl>
    <w:lvl w:ilvl="7" w:tplc="43AA5F72">
      <w:start w:val="1"/>
      <w:numFmt w:val="bullet"/>
      <w:lvlText w:val=""/>
      <w:lvlJc w:val="left"/>
    </w:lvl>
    <w:lvl w:ilvl="8" w:tplc="FDB22AF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0A7472E0">
      <w:start w:val="1"/>
      <w:numFmt w:val="bullet"/>
      <w:lvlText w:val=" "/>
      <w:lvlJc w:val="left"/>
    </w:lvl>
    <w:lvl w:ilvl="1" w:tplc="5E601DEE">
      <w:start w:val="1"/>
      <w:numFmt w:val="bullet"/>
      <w:lvlText w:val=" "/>
      <w:lvlJc w:val="left"/>
    </w:lvl>
    <w:lvl w:ilvl="2" w:tplc="9DDC757E">
      <w:start w:val="1"/>
      <w:numFmt w:val="bullet"/>
      <w:lvlText w:val=" "/>
      <w:lvlJc w:val="left"/>
    </w:lvl>
    <w:lvl w:ilvl="3" w:tplc="CA582D10">
      <w:start w:val="1"/>
      <w:numFmt w:val="bullet"/>
      <w:lvlText w:val=""/>
      <w:lvlJc w:val="left"/>
    </w:lvl>
    <w:lvl w:ilvl="4" w:tplc="0EE4AD8C">
      <w:start w:val="1"/>
      <w:numFmt w:val="bullet"/>
      <w:lvlText w:val=""/>
      <w:lvlJc w:val="left"/>
    </w:lvl>
    <w:lvl w:ilvl="5" w:tplc="6600693C">
      <w:start w:val="1"/>
      <w:numFmt w:val="bullet"/>
      <w:lvlText w:val=""/>
      <w:lvlJc w:val="left"/>
    </w:lvl>
    <w:lvl w:ilvl="6" w:tplc="BEAC3F64">
      <w:start w:val="1"/>
      <w:numFmt w:val="bullet"/>
      <w:lvlText w:val=""/>
      <w:lvlJc w:val="left"/>
    </w:lvl>
    <w:lvl w:ilvl="7" w:tplc="5E9E29B6">
      <w:start w:val="1"/>
      <w:numFmt w:val="bullet"/>
      <w:lvlText w:val=""/>
      <w:lvlJc w:val="left"/>
    </w:lvl>
    <w:lvl w:ilvl="8" w:tplc="9BD6C7FA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30D81F98">
      <w:start w:val="1"/>
      <w:numFmt w:val="bullet"/>
      <w:lvlText w:val="•"/>
      <w:lvlJc w:val="left"/>
    </w:lvl>
    <w:lvl w:ilvl="1" w:tplc="5550515E">
      <w:start w:val="1"/>
      <w:numFmt w:val="bullet"/>
      <w:lvlText w:val=""/>
      <w:lvlJc w:val="left"/>
    </w:lvl>
    <w:lvl w:ilvl="2" w:tplc="DE9452CE">
      <w:start w:val="1"/>
      <w:numFmt w:val="bullet"/>
      <w:lvlText w:val=""/>
      <w:lvlJc w:val="left"/>
    </w:lvl>
    <w:lvl w:ilvl="3" w:tplc="253E190E">
      <w:start w:val="1"/>
      <w:numFmt w:val="bullet"/>
      <w:lvlText w:val=""/>
      <w:lvlJc w:val="left"/>
    </w:lvl>
    <w:lvl w:ilvl="4" w:tplc="B07035B0">
      <w:start w:val="1"/>
      <w:numFmt w:val="bullet"/>
      <w:lvlText w:val=""/>
      <w:lvlJc w:val="left"/>
    </w:lvl>
    <w:lvl w:ilvl="5" w:tplc="018464A0">
      <w:start w:val="1"/>
      <w:numFmt w:val="bullet"/>
      <w:lvlText w:val=""/>
      <w:lvlJc w:val="left"/>
    </w:lvl>
    <w:lvl w:ilvl="6" w:tplc="DD4ADA42">
      <w:start w:val="1"/>
      <w:numFmt w:val="bullet"/>
      <w:lvlText w:val=""/>
      <w:lvlJc w:val="left"/>
    </w:lvl>
    <w:lvl w:ilvl="7" w:tplc="C116FAC8">
      <w:start w:val="1"/>
      <w:numFmt w:val="bullet"/>
      <w:lvlText w:val=""/>
      <w:lvlJc w:val="left"/>
    </w:lvl>
    <w:lvl w:ilvl="8" w:tplc="65EC6F7E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5606B84C">
      <w:start w:val="1"/>
      <w:numFmt w:val="bullet"/>
      <w:lvlText w:val="•"/>
      <w:lvlJc w:val="left"/>
    </w:lvl>
    <w:lvl w:ilvl="1" w:tplc="D3EEE96C">
      <w:start w:val="1"/>
      <w:numFmt w:val="bullet"/>
      <w:lvlText w:val=""/>
      <w:lvlJc w:val="left"/>
    </w:lvl>
    <w:lvl w:ilvl="2" w:tplc="6FDA6EBE">
      <w:start w:val="1"/>
      <w:numFmt w:val="bullet"/>
      <w:lvlText w:val=""/>
      <w:lvlJc w:val="left"/>
    </w:lvl>
    <w:lvl w:ilvl="3" w:tplc="D2605036">
      <w:start w:val="1"/>
      <w:numFmt w:val="bullet"/>
      <w:lvlText w:val=""/>
      <w:lvlJc w:val="left"/>
    </w:lvl>
    <w:lvl w:ilvl="4" w:tplc="9C4A4C82">
      <w:start w:val="1"/>
      <w:numFmt w:val="bullet"/>
      <w:lvlText w:val=""/>
      <w:lvlJc w:val="left"/>
    </w:lvl>
    <w:lvl w:ilvl="5" w:tplc="7C4E60EA">
      <w:start w:val="1"/>
      <w:numFmt w:val="bullet"/>
      <w:lvlText w:val=""/>
      <w:lvlJc w:val="left"/>
    </w:lvl>
    <w:lvl w:ilvl="6" w:tplc="67C208A2">
      <w:start w:val="1"/>
      <w:numFmt w:val="bullet"/>
      <w:lvlText w:val=""/>
      <w:lvlJc w:val="left"/>
    </w:lvl>
    <w:lvl w:ilvl="7" w:tplc="AED81A52">
      <w:start w:val="1"/>
      <w:numFmt w:val="bullet"/>
      <w:lvlText w:val=""/>
      <w:lvlJc w:val="left"/>
    </w:lvl>
    <w:lvl w:ilvl="8" w:tplc="3D1494EE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B73ACE04">
      <w:start w:val="1"/>
      <w:numFmt w:val="bullet"/>
      <w:lvlText w:val="•"/>
      <w:lvlJc w:val="left"/>
    </w:lvl>
    <w:lvl w:ilvl="1" w:tplc="154EC776">
      <w:start w:val="1"/>
      <w:numFmt w:val="bullet"/>
      <w:lvlText w:val=""/>
      <w:lvlJc w:val="left"/>
    </w:lvl>
    <w:lvl w:ilvl="2" w:tplc="7F685BC2">
      <w:start w:val="1"/>
      <w:numFmt w:val="bullet"/>
      <w:lvlText w:val=""/>
      <w:lvlJc w:val="left"/>
    </w:lvl>
    <w:lvl w:ilvl="3" w:tplc="7D6ADB0C">
      <w:start w:val="1"/>
      <w:numFmt w:val="bullet"/>
      <w:lvlText w:val=""/>
      <w:lvlJc w:val="left"/>
    </w:lvl>
    <w:lvl w:ilvl="4" w:tplc="0CA2EDDC">
      <w:start w:val="1"/>
      <w:numFmt w:val="bullet"/>
      <w:lvlText w:val=""/>
      <w:lvlJc w:val="left"/>
    </w:lvl>
    <w:lvl w:ilvl="5" w:tplc="D4FE8FDA">
      <w:start w:val="1"/>
      <w:numFmt w:val="bullet"/>
      <w:lvlText w:val=""/>
      <w:lvlJc w:val="left"/>
    </w:lvl>
    <w:lvl w:ilvl="6" w:tplc="2B9A05A0">
      <w:start w:val="1"/>
      <w:numFmt w:val="bullet"/>
      <w:lvlText w:val=""/>
      <w:lvlJc w:val="left"/>
    </w:lvl>
    <w:lvl w:ilvl="7" w:tplc="2F0C46A6">
      <w:start w:val="1"/>
      <w:numFmt w:val="bullet"/>
      <w:lvlText w:val=""/>
      <w:lvlJc w:val="left"/>
    </w:lvl>
    <w:lvl w:ilvl="8" w:tplc="CAE2FC82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77CC3348">
      <w:start w:val="1"/>
      <w:numFmt w:val="bullet"/>
      <w:lvlText w:val=" "/>
      <w:lvlJc w:val="left"/>
    </w:lvl>
    <w:lvl w:ilvl="1" w:tplc="A6D610D6">
      <w:start w:val="1"/>
      <w:numFmt w:val="bullet"/>
      <w:lvlText w:val=""/>
      <w:lvlJc w:val="left"/>
    </w:lvl>
    <w:lvl w:ilvl="2" w:tplc="513A78D2">
      <w:start w:val="1"/>
      <w:numFmt w:val="bullet"/>
      <w:lvlText w:val=""/>
      <w:lvlJc w:val="left"/>
    </w:lvl>
    <w:lvl w:ilvl="3" w:tplc="6B0AFFB2">
      <w:start w:val="1"/>
      <w:numFmt w:val="bullet"/>
      <w:lvlText w:val=""/>
      <w:lvlJc w:val="left"/>
    </w:lvl>
    <w:lvl w:ilvl="4" w:tplc="F40C1BD8">
      <w:start w:val="1"/>
      <w:numFmt w:val="bullet"/>
      <w:lvlText w:val=""/>
      <w:lvlJc w:val="left"/>
    </w:lvl>
    <w:lvl w:ilvl="5" w:tplc="85EE9242">
      <w:start w:val="1"/>
      <w:numFmt w:val="bullet"/>
      <w:lvlText w:val=""/>
      <w:lvlJc w:val="left"/>
    </w:lvl>
    <w:lvl w:ilvl="6" w:tplc="97EE0754">
      <w:start w:val="1"/>
      <w:numFmt w:val="bullet"/>
      <w:lvlText w:val=""/>
      <w:lvlJc w:val="left"/>
    </w:lvl>
    <w:lvl w:ilvl="7" w:tplc="9AA890C0">
      <w:start w:val="1"/>
      <w:numFmt w:val="bullet"/>
      <w:lvlText w:val=""/>
      <w:lvlJc w:val="left"/>
    </w:lvl>
    <w:lvl w:ilvl="8" w:tplc="9904AC06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CEF"/>
    <w:rsid w:val="000B53FB"/>
    <w:rsid w:val="003E5FAF"/>
    <w:rsid w:val="007B2AA9"/>
    <w:rsid w:val="00803CEF"/>
    <w:rsid w:val="00A103E7"/>
    <w:rsid w:val="00D2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5D480466"/>
  <w15:chartTrackingRefBased/>
  <w15:docId w15:val="{11D507EE-D1E5-CF45-A76F-355B6D27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C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3CEF"/>
  </w:style>
  <w:style w:type="paragraph" w:styleId="Footer">
    <w:name w:val="footer"/>
    <w:basedOn w:val="Normal"/>
    <w:link w:val="FooterChar"/>
    <w:uiPriority w:val="99"/>
    <w:unhideWhenUsed/>
    <w:rsid w:val="00803C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3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header" Target="header2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cp:lastModifiedBy>Judah Holanda Correia Lima</cp:lastModifiedBy>
  <cp:revision>3</cp:revision>
  <dcterms:created xsi:type="dcterms:W3CDTF">2018-06-26T20:58:00Z</dcterms:created>
  <dcterms:modified xsi:type="dcterms:W3CDTF">2018-06-26T21:13:00Z</dcterms:modified>
</cp:coreProperties>
</file>