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F33FFF" w:rsidRPr="000F71E0" w:rsidTr="00EB137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F33FFF" w:rsidRPr="000F71E0" w:rsidTr="00EB137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F33FFF" w:rsidRPr="000F71E0" w:rsidRDefault="00F33FFF" w:rsidP="00EB137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F33FFF" w:rsidRPr="00C52528" w:rsidTr="00EB1370">
        <w:trPr>
          <w:trHeight w:val="340"/>
        </w:trPr>
        <w:tc>
          <w:tcPr>
            <w:tcW w:w="737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F33FFF" w:rsidRPr="00C52528" w:rsidRDefault="00F33FFF" w:rsidP="00EB1370">
            <w:pPr>
              <w:pStyle w:val="Verses"/>
            </w:pPr>
          </w:p>
        </w:tc>
      </w:tr>
    </w:tbl>
    <w:p w:rsidR="00F33FFF" w:rsidRDefault="00F33FFF" w:rsidP="003D377B"/>
    <w:p w:rsidR="00AD3966" w:rsidRDefault="00AD3966" w:rsidP="00F13C3B">
      <w:pPr>
        <w:pStyle w:val="Heading1"/>
        <w:numPr>
          <w:ilvl w:val="0"/>
          <w:numId w:val="0"/>
        </w:numPr>
      </w:pPr>
      <w:r w:rsidRPr="008843C9">
        <w:t>Objetivos deste documento</w:t>
      </w:r>
    </w:p>
    <w:p w:rsidR="00AD0A41" w:rsidRDefault="00AD0A41" w:rsidP="00AD0A41">
      <w:pPr>
        <w:pStyle w:val="Comments"/>
      </w:pPr>
      <w:r>
        <w:t xml:space="preserve">[Saiba mais em </w:t>
      </w:r>
      <w:hyperlink r:id="rId8" w:tooltip="Estimar os custos" w:history="1">
        <w:r w:rsidRPr="00AD0A41">
          <w:rPr>
            <w:rStyle w:val="Hyperlink"/>
          </w:rPr>
          <w:t>Estimar os custos</w:t>
        </w:r>
      </w:hyperlink>
      <w:r>
        <w:t>. ]</w:t>
      </w:r>
    </w:p>
    <w:p w:rsidR="00AD3966" w:rsidRDefault="00AD0A41" w:rsidP="00AD3966">
      <w:r>
        <w:t xml:space="preserve">A </w:t>
      </w:r>
      <w:hyperlink r:id="rId9" w:tooltip="Base das estimativas" w:history="1">
        <w:r w:rsidRPr="00AD0A41">
          <w:rPr>
            <w:rStyle w:val="Hyperlink"/>
          </w:rPr>
          <w:t>Base das estimativas</w:t>
        </w:r>
      </w:hyperlink>
      <w:r>
        <w:t xml:space="preserve"> serve para d</w:t>
      </w:r>
      <w:r w:rsidR="00111FF8">
        <w:t>escrever de forma clara e detalhada como foram estimados os custos do projeto.</w:t>
      </w:r>
    </w:p>
    <w:p w:rsidR="00AD0A41" w:rsidRDefault="00AD0A41" w:rsidP="00AD3966"/>
    <w:p w:rsidR="00111FF8" w:rsidRDefault="00111FF8" w:rsidP="00AD3966"/>
    <w:p w:rsidR="003C4AFD" w:rsidRDefault="003C4AFD" w:rsidP="00A47283">
      <w:pPr>
        <w:pStyle w:val="Heading1"/>
      </w:pPr>
      <w:r>
        <w:t>Como foram estimados os custos</w:t>
      </w:r>
    </w:p>
    <w:p w:rsidR="00866690" w:rsidRDefault="00866690" w:rsidP="00866690">
      <w:pPr>
        <w:pStyle w:val="Comments"/>
      </w:pPr>
      <w:r>
        <w:t>[Detalhe como os custos foram estimados. ]</w:t>
      </w:r>
    </w:p>
    <w:p w:rsidR="00866690" w:rsidRDefault="00866690" w:rsidP="00866690">
      <w:pPr>
        <w:pStyle w:val="Comments"/>
      </w:pPr>
      <w:r>
        <w:t>[Exemplo:</w:t>
      </w:r>
    </w:p>
    <w:p w:rsidR="00866690" w:rsidRPr="00866690" w:rsidRDefault="00866690" w:rsidP="00866690">
      <w:pPr>
        <w:pStyle w:val="Comments"/>
      </w:pPr>
      <w:r w:rsidRPr="00866690">
        <w:t xml:space="preserve">O processo é feito de forma integrada com as demais áreas de conhecimento e gradual conforme necessidade de detalhamento de cada uma das entregas do projeto representadas na EAP do projeto. </w:t>
      </w:r>
    </w:p>
    <w:p w:rsidR="00866690" w:rsidRPr="00866690" w:rsidRDefault="00866690" w:rsidP="00866690">
      <w:pPr>
        <w:pStyle w:val="Comments"/>
      </w:pPr>
      <w:r w:rsidRPr="00866690">
        <w:t>Abaixo o passo a passo com os processos essenciais para estimar os custos envolvendo as outras áreas de conhecimento: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0" w:tooltip="Coletar os requisitos" w:history="1">
        <w:r w:rsidR="00866690" w:rsidRPr="00866690">
          <w:rPr>
            <w:rStyle w:val="Hyperlink"/>
          </w:rPr>
          <w:t>Coletar os requisitos (5.2-PMBOK):</w:t>
        </w:r>
      </w:hyperlink>
      <w:r w:rsidR="006138C3" w:rsidRPr="00866690">
        <w:t xml:space="preserve"> definir e documentar</w:t>
      </w:r>
      <w:r w:rsidR="00866690" w:rsidRPr="00866690">
        <w:t xml:space="preserve"> as necessidades das partes interessadas para alcançar os objetivos do projeto.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1" w:tooltip="Definir o escopo" w:history="1">
        <w:r w:rsidR="00866690" w:rsidRPr="00866690">
          <w:rPr>
            <w:rStyle w:val="Hyperlink"/>
          </w:rPr>
          <w:t>Definir o escopo (5.3-PMBOK):</w:t>
        </w:r>
      </w:hyperlink>
      <w:r w:rsidR="006138C3" w:rsidRPr="00866690">
        <w:t xml:space="preserve"> desenvolver</w:t>
      </w:r>
      <w:r w:rsidR="00866690" w:rsidRPr="00866690">
        <w:t xml:space="preserve"> uma declaração do escopo detalhada do projeto como base para futuras decisões do projeto.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2" w:tooltip="Criar a EAP" w:history="1">
        <w:r w:rsidR="00866690" w:rsidRPr="00866690">
          <w:rPr>
            <w:rStyle w:val="Hyperlink"/>
          </w:rPr>
          <w:t>Criar a EAP (5.4-PMBOK):</w:t>
        </w:r>
      </w:hyperlink>
      <w:r w:rsidR="006138C3" w:rsidRPr="00866690">
        <w:t xml:space="preserve"> subdividir</w:t>
      </w:r>
      <w:r w:rsidR="00866690" w:rsidRPr="00866690">
        <w:t xml:space="preserve"> as principais entregas do projeto e do trabalho do projeto em componentes menores e mais facilmente gerenciáveis.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3" w:tooltip="Definir as atividades" w:history="1">
        <w:r w:rsidR="00866690" w:rsidRPr="00866690">
          <w:rPr>
            <w:rStyle w:val="Hyperlink"/>
          </w:rPr>
          <w:t>Definir as Atividades (6.2-PMBOK):</w:t>
        </w:r>
      </w:hyperlink>
      <w:r w:rsidR="006138C3" w:rsidRPr="00866690">
        <w:t xml:space="preserve"> identifica</w:t>
      </w:r>
      <w:r w:rsidR="00866690" w:rsidRPr="00866690">
        <w:t xml:space="preserve"> as atividades específicas que precisam ser realizadas para produzir as várias entregas do projeto.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4" w:tooltip="Sequenciar as atividades" w:history="1">
        <w:r w:rsidR="00866690" w:rsidRPr="00866690">
          <w:rPr>
            <w:rStyle w:val="Hyperlink"/>
          </w:rPr>
          <w:t>Sequenciar as Atividades (6.3-PMBOK):</w:t>
        </w:r>
      </w:hyperlink>
      <w:r w:rsidR="006138C3" w:rsidRPr="00866690">
        <w:t xml:space="preserve"> identifica e documenta</w:t>
      </w:r>
      <w:r w:rsidR="00866690" w:rsidRPr="00866690">
        <w:t xml:space="preserve"> as dependências entre as atividades do cronograma.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5" w:tooltip="Estimar os recursos das atividades" w:history="1">
        <w:r w:rsidR="00866690" w:rsidRPr="00866690">
          <w:rPr>
            <w:rStyle w:val="Hyperlink"/>
          </w:rPr>
          <w:t>Estimar os recursos das atividades (6.4-PMBOK)</w:t>
        </w:r>
      </w:hyperlink>
      <w:r w:rsidR="00866690" w:rsidRPr="00866690">
        <w:t xml:space="preserve"> e </w:t>
      </w:r>
      <w:hyperlink r:id="rId16" w:tooltip="Estimar as durações das atividades" w:history="1">
        <w:r w:rsidR="00866690" w:rsidRPr="00866690">
          <w:rPr>
            <w:rStyle w:val="Hyperlink"/>
          </w:rPr>
          <w:t>Estimar as durações das atividades (6.5-PMBOK):</w:t>
        </w:r>
      </w:hyperlink>
      <w:r w:rsidR="00866690" w:rsidRPr="00866690">
        <w:t xml:space="preserve"> Estima o tipo e as quantidades de recursos necessários para realizar cada atividade do cronograma.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7" w:tooltip="Desenvolver o Cronograma" w:history="1">
        <w:r w:rsidR="00866690" w:rsidRPr="00866690">
          <w:rPr>
            <w:rStyle w:val="Hyperlink"/>
          </w:rPr>
          <w:t>Desenvolver o Cronograma (6.6-PMBOK)</w:t>
        </w:r>
      </w:hyperlink>
      <w:r w:rsidR="00866690" w:rsidRPr="00866690">
        <w:t>: Inclui restrições do cronograma: (Pré-requisito para o cálculo da duração das atividades)</w:t>
      </w:r>
    </w:p>
    <w:p w:rsidR="00866690" w:rsidRPr="00866690" w:rsidRDefault="005F6014" w:rsidP="00866690">
      <w:pPr>
        <w:pStyle w:val="Comments"/>
        <w:numPr>
          <w:ilvl w:val="0"/>
          <w:numId w:val="4"/>
        </w:numPr>
      </w:pPr>
      <w:hyperlink r:id="rId18" w:tooltip="Estimar os custos" w:history="1">
        <w:r w:rsidR="00866690" w:rsidRPr="00866690">
          <w:rPr>
            <w:rStyle w:val="Hyperlink"/>
          </w:rPr>
          <w:t>Estimar os custos (7.2-PMBOK)</w:t>
        </w:r>
      </w:hyperlink>
      <w:r w:rsidR="00866690" w:rsidRPr="00866690">
        <w:t>: Inclui valor unitário por recurso na planilha de recursos.</w:t>
      </w:r>
    </w:p>
    <w:p w:rsidR="00866690" w:rsidRDefault="00866690" w:rsidP="00866690">
      <w:pPr>
        <w:pStyle w:val="Comments"/>
      </w:pPr>
      <w:r w:rsidRPr="00866690">
        <w:t xml:space="preserve">Os custos totais serão obtidos através da soma das </w:t>
      </w:r>
      <w:hyperlink r:id="rId19" w:tooltip="Estimativas de custos das atividades" w:history="1">
        <w:r w:rsidRPr="00866690">
          <w:rPr>
            <w:rStyle w:val="Hyperlink"/>
          </w:rPr>
          <w:t>Estimativas de custos de cada atividade</w:t>
        </w:r>
      </w:hyperlink>
      <w:r w:rsidRPr="00866690">
        <w:t xml:space="preserve"> do cronograma do projeto e devem ser documentadas as </w:t>
      </w:r>
      <w:hyperlink r:id="rId20" w:tooltip="Bases das estimativas" w:history="1">
        <w:r w:rsidRPr="00866690">
          <w:rPr>
            <w:rStyle w:val="Hyperlink"/>
          </w:rPr>
          <w:t>Bases usadas para estimar</w:t>
        </w:r>
      </w:hyperlink>
      <w:r w:rsidRPr="00866690">
        <w:t>.</w:t>
      </w:r>
    </w:p>
    <w:p w:rsidR="00866690" w:rsidRDefault="00866690" w:rsidP="00866690">
      <w:pPr>
        <w:pStyle w:val="Comments"/>
      </w:pPr>
      <w:r>
        <w:t>]</w:t>
      </w:r>
    </w:p>
    <w:p w:rsidR="003C4AFD" w:rsidRDefault="003C4AFD" w:rsidP="003C4AFD"/>
    <w:p w:rsidR="006148F6" w:rsidRPr="003C4AFD" w:rsidRDefault="006148F6" w:rsidP="003C4AFD"/>
    <w:p w:rsidR="00A47283" w:rsidRDefault="00111FF8" w:rsidP="00A47283">
      <w:pPr>
        <w:pStyle w:val="Heading1"/>
      </w:pPr>
      <w:r>
        <w:t xml:space="preserve">Principais fontes </w:t>
      </w:r>
      <w:r w:rsidR="003C4AFD">
        <w:t xml:space="preserve">usadas </w:t>
      </w:r>
      <w:r>
        <w:t xml:space="preserve">para estimar </w:t>
      </w:r>
    </w:p>
    <w:p w:rsidR="00866690" w:rsidRDefault="00866690" w:rsidP="00866690">
      <w:pPr>
        <w:pStyle w:val="Comments"/>
      </w:pPr>
      <w:r>
        <w:t>[Detalhe as fontes usadas para estimar os custos. ]</w:t>
      </w:r>
    </w:p>
    <w:p w:rsidR="00866690" w:rsidRDefault="00866690" w:rsidP="00866690">
      <w:pPr>
        <w:pStyle w:val="Comments"/>
      </w:pPr>
      <w:r>
        <w:t>[Exemplo:</w:t>
      </w:r>
    </w:p>
    <w:p w:rsidR="00866690" w:rsidRPr="00866690" w:rsidRDefault="00866690" w:rsidP="00866690">
      <w:pPr>
        <w:pStyle w:val="Comments"/>
      </w:pPr>
      <w:r w:rsidRPr="00866690">
        <w:t xml:space="preserve">As relações históricas são usadas pelas técnicas </w:t>
      </w:r>
      <w:hyperlink r:id="rId21" w:history="1">
        <w:r w:rsidRPr="00866690">
          <w:rPr>
            <w:rStyle w:val="Hyperlink"/>
          </w:rPr>
          <w:t>Estimativa análoga</w:t>
        </w:r>
      </w:hyperlink>
      <w:r w:rsidRPr="00866690">
        <w:t xml:space="preserve"> e </w:t>
      </w:r>
      <w:hyperlink r:id="rId22" w:history="1">
        <w:r w:rsidRPr="00866690">
          <w:rPr>
            <w:rStyle w:val="Hyperlink"/>
          </w:rPr>
          <w:t>Estimativa paramétrica</w:t>
        </w:r>
      </w:hyperlink>
      <w:r w:rsidRPr="00866690">
        <w:t xml:space="preserve"> para estimar os custos e os prazos do projeto.</w:t>
      </w:r>
    </w:p>
    <w:p w:rsidR="00866690" w:rsidRPr="00866690" w:rsidRDefault="00866690" w:rsidP="00866690">
      <w:pPr>
        <w:pStyle w:val="Comments"/>
      </w:pPr>
      <w:r w:rsidRPr="00866690">
        <w:t>São analisadas as bases históricas de projetos similares anteriores de modo a identificar relações entre variáveis do projeto.</w:t>
      </w:r>
    </w:p>
    <w:p w:rsidR="00866690" w:rsidRDefault="00866690" w:rsidP="00866690">
      <w:pPr>
        <w:pStyle w:val="Comments"/>
      </w:pPr>
      <w:r w:rsidRPr="00866690">
        <w:t>Essas técnicas aumentam a precisão das estimativas e podem ser aperfeiçoadas ao longo do projeto.</w:t>
      </w:r>
    </w:p>
    <w:p w:rsidR="00866690" w:rsidRDefault="00866690" w:rsidP="00866690">
      <w:pPr>
        <w:pStyle w:val="Comments"/>
      </w:pPr>
      <w:r>
        <w:t>]</w:t>
      </w:r>
    </w:p>
    <w:p w:rsidR="00A47283" w:rsidRDefault="00A47283" w:rsidP="003D377B"/>
    <w:p w:rsidR="006148F6" w:rsidRDefault="006148F6" w:rsidP="003D377B"/>
    <w:p w:rsidR="00A47283" w:rsidRDefault="00111FF8" w:rsidP="00A47283">
      <w:pPr>
        <w:pStyle w:val="Heading1"/>
      </w:pPr>
      <w:r>
        <w:t>Premissas adotadas</w:t>
      </w:r>
    </w:p>
    <w:p w:rsidR="00866690" w:rsidRDefault="00866690" w:rsidP="00866690">
      <w:pPr>
        <w:pStyle w:val="Comments"/>
      </w:pPr>
      <w:r>
        <w:t>[Detalhe as premissas adotadas para estimar os custos. ]</w:t>
      </w:r>
    </w:p>
    <w:p w:rsidR="00866690" w:rsidRDefault="00866690" w:rsidP="00866690">
      <w:pPr>
        <w:pStyle w:val="Comments"/>
      </w:pPr>
      <w:r>
        <w:t>[Exemplo:</w:t>
      </w:r>
    </w:p>
    <w:p w:rsidR="00866690" w:rsidRDefault="00866690" w:rsidP="00866690">
      <w:pPr>
        <w:pStyle w:val="Comments"/>
      </w:pPr>
      <w:r>
        <w:t xml:space="preserve">Os fornecedores honrarão as cotações </w:t>
      </w:r>
      <w:r w:rsidR="00A61C5F">
        <w:t>disponibilizadas;</w:t>
      </w:r>
    </w:p>
    <w:p w:rsidR="00A61C5F" w:rsidRDefault="006138C3" w:rsidP="00866690">
      <w:pPr>
        <w:pStyle w:val="Comments"/>
      </w:pPr>
      <w:r>
        <w:t>As bases históricas têm</w:t>
      </w:r>
      <w:r w:rsidR="00A61C5F">
        <w:t xml:space="preserve"> informações precisas;</w:t>
      </w:r>
    </w:p>
    <w:p w:rsidR="00A61C5F" w:rsidRDefault="00A61C5F" w:rsidP="00866690">
      <w:pPr>
        <w:pStyle w:val="Comments"/>
      </w:pPr>
      <w:r>
        <w:t>Os pedidos serão confirmados dentro do prazo estipulado pelos fornecedores;</w:t>
      </w:r>
    </w:p>
    <w:p w:rsidR="00866690" w:rsidRDefault="00866690" w:rsidP="00866690">
      <w:pPr>
        <w:pStyle w:val="Comments"/>
      </w:pPr>
      <w:r>
        <w:t>]</w:t>
      </w:r>
    </w:p>
    <w:p w:rsidR="008843C9" w:rsidRDefault="008843C9" w:rsidP="003D377B"/>
    <w:p w:rsidR="006148F6" w:rsidRDefault="006148F6" w:rsidP="003D377B"/>
    <w:p w:rsidR="008843C9" w:rsidRDefault="00111FF8" w:rsidP="00111FF8">
      <w:pPr>
        <w:pStyle w:val="Heading1"/>
      </w:pPr>
      <w:r>
        <w:t xml:space="preserve">Restrições </w:t>
      </w:r>
      <w:r w:rsidR="00A07083">
        <w:t xml:space="preserve">a serem </w:t>
      </w:r>
      <w:r>
        <w:t>respeitadas</w:t>
      </w:r>
    </w:p>
    <w:p w:rsidR="00A61C5F" w:rsidRDefault="00A61C5F" w:rsidP="00A61C5F">
      <w:pPr>
        <w:pStyle w:val="Comments"/>
      </w:pPr>
      <w:r>
        <w:t xml:space="preserve">[Detalhe as </w:t>
      </w:r>
      <w:r w:rsidR="00A07083">
        <w:t>restrições a serem respeitadas relacionadas aos custos</w:t>
      </w:r>
      <w:r>
        <w:t>. ]</w:t>
      </w:r>
    </w:p>
    <w:p w:rsidR="00A61C5F" w:rsidRDefault="00A61C5F" w:rsidP="00A61C5F">
      <w:pPr>
        <w:pStyle w:val="Comments"/>
      </w:pPr>
      <w:r>
        <w:t>[Exemplo:</w:t>
      </w:r>
    </w:p>
    <w:p w:rsidR="00A07083" w:rsidRDefault="00A07083" w:rsidP="00A61C5F">
      <w:pPr>
        <w:pStyle w:val="Comments"/>
      </w:pPr>
      <w:r>
        <w:t>O orçamento não poderá ultrapassar o valor de R$100.000,00;</w:t>
      </w:r>
    </w:p>
    <w:p w:rsidR="00A07083" w:rsidRDefault="00A07083" w:rsidP="00A61C5F">
      <w:pPr>
        <w:pStyle w:val="Comments"/>
      </w:pPr>
      <w:r>
        <w:t>A fase inicial deverá ser concluída com 25% do orçamento total;</w:t>
      </w:r>
    </w:p>
    <w:p w:rsidR="00A61C5F" w:rsidRDefault="00A61C5F" w:rsidP="00A61C5F">
      <w:pPr>
        <w:pStyle w:val="Comments"/>
      </w:pPr>
      <w:r>
        <w:t>]</w:t>
      </w:r>
    </w:p>
    <w:p w:rsidR="00111FF8" w:rsidRDefault="00111FF8" w:rsidP="00111FF8"/>
    <w:p w:rsidR="006148F6" w:rsidRDefault="006148F6" w:rsidP="00111FF8"/>
    <w:p w:rsidR="00111FF8" w:rsidRPr="00111FF8" w:rsidRDefault="00111FF8" w:rsidP="00111FF8">
      <w:pPr>
        <w:pStyle w:val="Heading1"/>
      </w:pPr>
      <w:r>
        <w:t xml:space="preserve">Nível de confiança </w:t>
      </w:r>
      <w:r w:rsidR="003C4AFD">
        <w:t xml:space="preserve">e faixas </w:t>
      </w:r>
      <w:r>
        <w:t>das estimativas</w:t>
      </w:r>
    </w:p>
    <w:p w:rsidR="00A07083" w:rsidRDefault="00A07083" w:rsidP="00A07083">
      <w:pPr>
        <w:pStyle w:val="Comments"/>
      </w:pPr>
      <w:r>
        <w:t>[Detalhe o nível de confiança e as faixas das estimativas usadas. ]</w:t>
      </w:r>
    </w:p>
    <w:p w:rsidR="00A07083" w:rsidRDefault="00A07083" w:rsidP="00A07083">
      <w:pPr>
        <w:pStyle w:val="Comments"/>
      </w:pPr>
      <w:r>
        <w:t>[Exemplo:</w:t>
      </w:r>
    </w:p>
    <w:p w:rsidR="00A07083" w:rsidRDefault="00A07083" w:rsidP="00A07083">
      <w:pPr>
        <w:pStyle w:val="Comments"/>
      </w:pPr>
      <w:r>
        <w:t>O nível de confiança pode variar entre 90% a 110% do orçamento. Portanto, será incluído uma reserva de contingência de 10% acima do orçamento estimado.</w:t>
      </w:r>
    </w:p>
    <w:p w:rsidR="00A07083" w:rsidRDefault="00A07083" w:rsidP="00A07083">
      <w:pPr>
        <w:pStyle w:val="Comments"/>
      </w:pPr>
      <w:r>
        <w:t xml:space="preserve">Á medida que o projeto for progredindo e o nível de confiança for aumentando, a reserva de contingência </w:t>
      </w:r>
      <w:r w:rsidR="00670609">
        <w:t xml:space="preserve">poderá </w:t>
      </w:r>
      <w:r>
        <w:t>ser</w:t>
      </w:r>
      <w:r w:rsidR="00670609">
        <w:t xml:space="preserve"> gradualmente destinada a outras finalidades.</w:t>
      </w:r>
    </w:p>
    <w:p w:rsidR="00A07083" w:rsidRDefault="00A07083" w:rsidP="00A07083">
      <w:pPr>
        <w:pStyle w:val="Comments"/>
      </w:pPr>
      <w:r>
        <w:t>]</w:t>
      </w:r>
    </w:p>
    <w:p w:rsidR="00111FF8" w:rsidRDefault="00111FF8" w:rsidP="003D377B"/>
    <w:p w:rsidR="00111FF8" w:rsidRDefault="00111FF8" w:rsidP="003D377B"/>
    <w:p w:rsidR="008843C9" w:rsidRDefault="008843C9" w:rsidP="003D377B"/>
    <w:p w:rsidR="00F33FFF" w:rsidRPr="00AA3C95" w:rsidRDefault="00F33FFF" w:rsidP="00F33FFF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F33FFF" w:rsidRPr="00C52528" w:rsidTr="00EB1370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Aprovações</w:t>
            </w:r>
          </w:p>
        </w:tc>
      </w:tr>
      <w:tr w:rsidR="00F33FFF" w:rsidRPr="00C52528" w:rsidTr="00EB1370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F33FFF" w:rsidRPr="00C52528" w:rsidRDefault="00F33FFF" w:rsidP="00EB1370">
            <w:pPr>
              <w:pStyle w:val="Aprovaes"/>
              <w:rPr>
                <w:b w:val="0"/>
              </w:rPr>
            </w:pPr>
            <w:r>
              <w:t>Data</w:t>
            </w:r>
          </w:p>
        </w:tc>
      </w:tr>
      <w:tr w:rsidR="00F33FFF" w:rsidRPr="00C52528" w:rsidTr="00EB1370">
        <w:trPr>
          <w:trHeight w:val="340"/>
        </w:trPr>
        <w:tc>
          <w:tcPr>
            <w:tcW w:w="2438" w:type="dxa"/>
            <w:vAlign w:val="center"/>
          </w:tcPr>
          <w:p w:rsidR="00F33FFF" w:rsidRPr="00CE3355" w:rsidRDefault="00F33FFF" w:rsidP="00EB1370">
            <w:pPr>
              <w:pStyle w:val="Aprovaes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F33FFF" w:rsidRPr="00C52528" w:rsidRDefault="00F33FFF" w:rsidP="00EB1370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F33FFF" w:rsidRPr="00C52528" w:rsidRDefault="00F33FFF" w:rsidP="00EB1370">
            <w:pPr>
              <w:pStyle w:val="Aprovaes"/>
            </w:pPr>
          </w:p>
        </w:tc>
      </w:tr>
      <w:tr w:rsidR="00F33FFF" w:rsidRPr="00C52528" w:rsidTr="00EB1370">
        <w:trPr>
          <w:trHeight w:val="340"/>
        </w:trPr>
        <w:tc>
          <w:tcPr>
            <w:tcW w:w="2438" w:type="dxa"/>
            <w:vAlign w:val="center"/>
          </w:tcPr>
          <w:p w:rsidR="00F33FFF" w:rsidRPr="00CE3355" w:rsidRDefault="00F33FFF" w:rsidP="00EB1370">
            <w:pPr>
              <w:pStyle w:val="Aprovaes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F33FFF" w:rsidRPr="00C52528" w:rsidRDefault="00F33FFF" w:rsidP="00EB1370">
            <w:pPr>
              <w:pStyle w:val="Aprovaes"/>
            </w:pPr>
          </w:p>
        </w:tc>
        <w:tc>
          <w:tcPr>
            <w:tcW w:w="1559" w:type="dxa"/>
            <w:vAlign w:val="center"/>
          </w:tcPr>
          <w:p w:rsidR="00F33FFF" w:rsidRPr="00C52528" w:rsidRDefault="00F33FFF" w:rsidP="00EB1370">
            <w:pPr>
              <w:pStyle w:val="Aprovaes"/>
            </w:pPr>
          </w:p>
        </w:tc>
      </w:tr>
    </w:tbl>
    <w:p w:rsidR="00F33FFF" w:rsidRDefault="00F33FFF" w:rsidP="00F33FFF"/>
    <w:p w:rsidR="008843C9" w:rsidRDefault="008843C9" w:rsidP="003D377B"/>
    <w:sectPr w:rsidR="008843C9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014" w:rsidRDefault="005F6014" w:rsidP="005E1593">
      <w:r>
        <w:separator/>
      </w:r>
    </w:p>
  </w:endnote>
  <w:endnote w:type="continuationSeparator" w:id="0">
    <w:p w:rsidR="005F6014" w:rsidRDefault="005F601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6419CA" w:rsidRPr="006419CA" w:rsidTr="003B0024">
      <w:trPr>
        <w:jc w:val="center"/>
      </w:trPr>
      <w:tc>
        <w:tcPr>
          <w:tcW w:w="2739" w:type="dxa"/>
          <w:vAlign w:val="center"/>
        </w:tcPr>
        <w:p w:rsidR="006419CA" w:rsidRPr="006419CA" w:rsidRDefault="006419CA" w:rsidP="0063783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111FF8">
            <w:rPr>
              <w:noProof/>
              <w:color w:val="244061" w:themeColor="accent1" w:themeShade="80"/>
            </w:rPr>
            <w:t>Base das estimativas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3B002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38C3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138C3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3B0024" w:rsidRPr="006419CA" w:rsidTr="003B002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528609474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39" w:type="dxa"/>
              <w:vAlign w:val="center"/>
            </w:tcPr>
            <w:p w:rsidR="003B0024" w:rsidRPr="006419CA" w:rsidRDefault="003B002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754500715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3B0024" w:rsidRPr="006419CA" w:rsidRDefault="003B0024" w:rsidP="00637831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014" w:rsidRDefault="005F6014" w:rsidP="005E1593">
      <w:r>
        <w:separator/>
      </w:r>
    </w:p>
  </w:footnote>
  <w:footnote w:type="continuationSeparator" w:id="0">
    <w:p w:rsidR="005F6014" w:rsidRDefault="005F601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F33FFF" w:rsidRPr="00AD691F" w:rsidTr="003872DF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TITLE   \* MERGEFORMAT </w:instrText>
          </w:r>
          <w:r w:rsidRPr="00F33FFF">
            <w:fldChar w:fldCharType="separate"/>
          </w:r>
          <w:r w:rsidR="00B75B87">
            <w:rPr>
              <w:sz w:val="22"/>
              <w:szCs w:val="22"/>
            </w:rPr>
            <w:t>Base das estimativas</w:t>
          </w:r>
          <w:r w:rsidRPr="00F33FFF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F33FFF" w:rsidRDefault="003872DF" w:rsidP="003872D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33FFF" w:rsidRPr="00A10908" w:rsidTr="00C95C46">
      <w:trPr>
        <w:trHeight w:val="567"/>
        <w:jc w:val="center"/>
      </w:trPr>
      <w:tc>
        <w:tcPr>
          <w:tcW w:w="6492" w:type="dxa"/>
          <w:vAlign w:val="center"/>
        </w:tcPr>
        <w:p w:rsidR="00F33FFF" w:rsidRPr="00F33FFF" w:rsidRDefault="00F33FFF" w:rsidP="00F33FFF">
          <w:pPr>
            <w:pStyle w:val="Header"/>
            <w:rPr>
              <w:sz w:val="22"/>
              <w:szCs w:val="22"/>
            </w:rPr>
          </w:pPr>
          <w:r w:rsidRPr="00F33FFF">
            <w:fldChar w:fldCharType="begin"/>
          </w:r>
          <w:r w:rsidRPr="00F33FFF">
            <w:rPr>
              <w:sz w:val="22"/>
              <w:szCs w:val="22"/>
            </w:rPr>
            <w:instrText xml:space="preserve"> SUBJECT   \* MERGEFORMAT </w:instrText>
          </w:r>
          <w:r w:rsidRPr="00F33FFF">
            <w:fldChar w:fldCharType="separate"/>
          </w:r>
          <w:r w:rsidR="00B75B87">
            <w:rPr>
              <w:sz w:val="22"/>
              <w:szCs w:val="22"/>
            </w:rPr>
            <w:t>Nome do Projeto</w:t>
          </w:r>
          <w:r w:rsidRPr="00F33FFF">
            <w:fldChar w:fldCharType="end"/>
          </w:r>
        </w:p>
      </w:tc>
      <w:tc>
        <w:tcPr>
          <w:tcW w:w="1956" w:type="dxa"/>
          <w:vMerge/>
        </w:tcPr>
        <w:p w:rsidR="00F33FFF" w:rsidRPr="00A10908" w:rsidRDefault="00F33FFF" w:rsidP="00F33FFF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C4"/>
    <w:rsid w:val="00074176"/>
    <w:rsid w:val="000E2853"/>
    <w:rsid w:val="00111FF8"/>
    <w:rsid w:val="00132AA5"/>
    <w:rsid w:val="001D497F"/>
    <w:rsid w:val="001F3D30"/>
    <w:rsid w:val="00274187"/>
    <w:rsid w:val="002A2876"/>
    <w:rsid w:val="00331443"/>
    <w:rsid w:val="00341B09"/>
    <w:rsid w:val="0034544C"/>
    <w:rsid w:val="0035769D"/>
    <w:rsid w:val="003872DF"/>
    <w:rsid w:val="003B0024"/>
    <w:rsid w:val="003C4AFD"/>
    <w:rsid w:val="003D377B"/>
    <w:rsid w:val="0042609D"/>
    <w:rsid w:val="004B2855"/>
    <w:rsid w:val="004B60F1"/>
    <w:rsid w:val="005119E8"/>
    <w:rsid w:val="005165BF"/>
    <w:rsid w:val="005546E1"/>
    <w:rsid w:val="0055540E"/>
    <w:rsid w:val="00572317"/>
    <w:rsid w:val="005A0DED"/>
    <w:rsid w:val="005E1593"/>
    <w:rsid w:val="005F487B"/>
    <w:rsid w:val="005F6014"/>
    <w:rsid w:val="00603ACD"/>
    <w:rsid w:val="006138C3"/>
    <w:rsid w:val="006148F6"/>
    <w:rsid w:val="006419CA"/>
    <w:rsid w:val="00663704"/>
    <w:rsid w:val="00670609"/>
    <w:rsid w:val="00696E32"/>
    <w:rsid w:val="006A233C"/>
    <w:rsid w:val="00743E89"/>
    <w:rsid w:val="007A054B"/>
    <w:rsid w:val="007E04C4"/>
    <w:rsid w:val="00842903"/>
    <w:rsid w:val="00866690"/>
    <w:rsid w:val="00871E89"/>
    <w:rsid w:val="008843C9"/>
    <w:rsid w:val="00980543"/>
    <w:rsid w:val="009B7C00"/>
    <w:rsid w:val="009E7715"/>
    <w:rsid w:val="00A07083"/>
    <w:rsid w:val="00A47283"/>
    <w:rsid w:val="00A61C5F"/>
    <w:rsid w:val="00AD0A41"/>
    <w:rsid w:val="00AD3966"/>
    <w:rsid w:val="00AE1992"/>
    <w:rsid w:val="00AF15FC"/>
    <w:rsid w:val="00B04BB0"/>
    <w:rsid w:val="00B12D84"/>
    <w:rsid w:val="00B37F64"/>
    <w:rsid w:val="00B75B87"/>
    <w:rsid w:val="00BA2338"/>
    <w:rsid w:val="00C45059"/>
    <w:rsid w:val="00C52528"/>
    <w:rsid w:val="00CB7149"/>
    <w:rsid w:val="00CE2B3B"/>
    <w:rsid w:val="00CF382B"/>
    <w:rsid w:val="00D37957"/>
    <w:rsid w:val="00DF7C5B"/>
    <w:rsid w:val="00E32973"/>
    <w:rsid w:val="00E34C15"/>
    <w:rsid w:val="00F13C3B"/>
    <w:rsid w:val="00F33FFF"/>
    <w:rsid w:val="00F83776"/>
    <w:rsid w:val="00FB5A09"/>
    <w:rsid w:val="00FC2077"/>
    <w:rsid w:val="00FC7D6E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C7DEFC-5612-4F40-BD37-04BC07CC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FF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numPr>
        <w:ilvl w:val="4"/>
        <w:numId w:val="1"/>
      </w:numPr>
      <w:spacing w:before="200"/>
      <w:ind w:left="36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33FFF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F33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3F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3FFF"/>
    <w:rPr>
      <w:color w:val="0000FF" w:themeColor="hyperlink"/>
      <w:u w:val="single"/>
    </w:rPr>
  </w:style>
  <w:style w:type="paragraph" w:customStyle="1" w:styleId="Verses">
    <w:name w:val="Versões"/>
    <w:link w:val="VersesChar"/>
    <w:qFormat/>
    <w:rsid w:val="00F33FF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F33FF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F33FF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33FFF"/>
    <w:rPr>
      <w:rFonts w:eastAsia="Times" w:cs="Times New Roman"/>
      <w:sz w:val="16"/>
      <w:szCs w:val="20"/>
      <w:lang w:eastAsia="pt-BR"/>
    </w:rPr>
  </w:style>
  <w:style w:type="paragraph" w:customStyle="1" w:styleId="Aprovaes">
    <w:name w:val="Aprovações"/>
    <w:qFormat/>
    <w:rsid w:val="00074176"/>
    <w:pPr>
      <w:spacing w:after="0" w:line="240" w:lineRule="auto"/>
      <w:jc w:val="center"/>
    </w:pPr>
    <w:rPr>
      <w:rFonts w:ascii="Calibri" w:hAnsi="Calibri"/>
      <w:b/>
    </w:rPr>
  </w:style>
  <w:style w:type="character" w:styleId="PlaceholderText">
    <w:name w:val="Placeholder Text"/>
    <w:basedOn w:val="DefaultParagraphFont"/>
    <w:uiPriority w:val="99"/>
    <w:semiHidden/>
    <w:rsid w:val="003B0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stimar-os-custos" TargetMode="External"/><Relationship Id="rId13" Type="http://schemas.openxmlformats.org/officeDocument/2006/relationships/hyperlink" Target="https://escritoriodeprojetos.com.br/definir-as-atividades" TargetMode="External"/><Relationship Id="rId18" Type="http://schemas.openxmlformats.org/officeDocument/2006/relationships/hyperlink" Target="https://escritoriodeprojetos.com.br/estimar-os-custo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scritoriodeprojetos.com.br/estimativa-analog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criar-a-eap" TargetMode="External"/><Relationship Id="rId17" Type="http://schemas.openxmlformats.org/officeDocument/2006/relationships/hyperlink" Target="https://escritoriodeprojetos.com.br/desenvolver-o-cronograma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estimar-as-duracoes-das-atividades" TargetMode="External"/><Relationship Id="rId20" Type="http://schemas.openxmlformats.org/officeDocument/2006/relationships/hyperlink" Target="https://escritoriodeprojetos.com.br/bases-das-estimativ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definir-o-escopo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estimar-os-recursos-das-atividade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escritoriodeprojetos.com.br/coletar-os-requisitos" TargetMode="External"/><Relationship Id="rId19" Type="http://schemas.openxmlformats.org/officeDocument/2006/relationships/hyperlink" Target="https://escritoriodeprojetos.com.br/estimativas-de-custos-das-ativida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base-das-estimativas" TargetMode="External"/><Relationship Id="rId14" Type="http://schemas.openxmlformats.org/officeDocument/2006/relationships/hyperlink" Target="https://escritoriodeprojetos.com.br/sequenciar-as-atividades" TargetMode="External"/><Relationship Id="rId22" Type="http://schemas.openxmlformats.org/officeDocument/2006/relationships/hyperlink" Target="https://escritoriodeprojetos.com.br/estimativa-parametri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7B15-BF21-4D98-B8C6-DE2A1DD4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</Template>
  <TotalTime>90</TotalTime>
  <Pages>1</Pages>
  <Words>767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das estimativas</vt:lpstr>
    </vt:vector>
  </TitlesOfParts>
  <Company>PMO Escritório de Projetos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das estimativas</dc:title>
  <dc:subject>Nome do Projeto</dc:subject>
  <dc:creator>Eduardo Montes</dc:creator>
  <cp:keywords>Template Gerenciamento de Projetos</cp:keywords>
  <dc:description>http://escritoriodeprojetos.com.br</dc:description>
  <cp:lastModifiedBy>Eduardo Montes</cp:lastModifiedBy>
  <cp:revision>9</cp:revision>
  <dcterms:created xsi:type="dcterms:W3CDTF">2016-01-06T13:50:00Z</dcterms:created>
  <dcterms:modified xsi:type="dcterms:W3CDTF">2018-06-11T19:47:00Z</dcterms:modified>
</cp:coreProperties>
</file>