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5F2" w:rsidRPr="009873DF" w:rsidRDefault="004665F2" w:rsidP="004665F2">
      <w:pPr>
        <w:ind w:left="-284" w:firstLine="426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Составляющие</w:t>
      </w:r>
      <w:proofErr w:type="spellEnd"/>
      <w:r w:rsidRPr="003F3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проекта</w:t>
      </w:r>
      <w:proofErr w:type="spellEnd"/>
    </w:p>
    <w:p w:rsidR="003F30A5" w:rsidRPr="003F30A5" w:rsidRDefault="003F30A5" w:rsidP="003F30A5">
      <w:pPr>
        <w:jc w:val="center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Масштаб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любой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профессиональной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приступая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сначала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произвести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реалистическую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оценку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выделенного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времени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поставленных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целей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При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программного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эти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факторы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задают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“масштаб”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определяется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следующими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переменными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pStyle w:val="a3"/>
        <w:numPr>
          <w:ilvl w:val="0"/>
          <w:numId w:val="11"/>
        </w:numPr>
        <w:spacing w:before="120" w:after="12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Набором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необходимо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предоставить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удовлетворения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потребностей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pStyle w:val="a3"/>
        <w:numPr>
          <w:ilvl w:val="0"/>
          <w:numId w:val="11"/>
        </w:numPr>
        <w:spacing w:before="120" w:after="120" w:line="25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Ресурсами,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располагает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проект.</w:t>
      </w:r>
    </w:p>
    <w:p w:rsidR="003F30A5" w:rsidRPr="003F30A5" w:rsidRDefault="003F30A5" w:rsidP="003F30A5">
      <w:pPr>
        <w:pStyle w:val="a3"/>
        <w:numPr>
          <w:ilvl w:val="0"/>
          <w:numId w:val="11"/>
        </w:numPr>
        <w:spacing w:before="120" w:after="120" w:line="25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Временем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выделенным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реализацию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Ресурсы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состоящие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тестологов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составителей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руководств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персонала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отдела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обеспечения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качества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1970-х годах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Фред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Брукс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Fred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Brooks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) (1975)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показал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предложение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добавить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программный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целью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увеличить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отдачу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лучшем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случае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рискованным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Закон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Брукса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гласит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дополнительное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привлечение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рабочей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силы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запаздывающему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программному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проекту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приведет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еще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большему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его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запаздыванию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временная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шкала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достаточно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протяженная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то результат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действительно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возрасти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Но он не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возрастет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пропорционально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добавленным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ресурсам; таким образом,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общая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эффективность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снизится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может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даже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замедлить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проект, так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необходимость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обучать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поддерживать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сотрудников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снижает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производительность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тех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кто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уже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был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занят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проекте. 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По мере того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конкуренции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рынке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побуждают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сокращать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сроки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добавление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ходе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над проектом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практикуется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Время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Возможно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здесь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имеем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мягкое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”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ограничение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подвержено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изменениям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наличные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недостаточны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достижения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желаемых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функциональных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возможностей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Но при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анализе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будем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считать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откладываемое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по оси х,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фиксированным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фактором.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сожалению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предоставление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опозданием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нормальным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явлением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”. Но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другой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стороны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многие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имеют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жесткие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фиксированные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сроки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сдачи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Примерами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могут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новая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программа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начисления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налогов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должна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представлена ко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lastRenderedPageBreak/>
        <w:t>времени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начала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периода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налогообложения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демонстрация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нового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приуроченная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торговой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выставке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оговоренный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контрактом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заказчиком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срок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сдачи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Кроме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того,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хотим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доказать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свою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профессиональную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состоятельность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завоевать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доверие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наших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клиентов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очень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важно не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ошибиться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графике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При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определении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проекта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первым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шагом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является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задание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r w:rsidRPr="003F30A5">
        <w:rPr>
          <w:rFonts w:ascii="Times New Roman" w:hAnsi="Times New Roman" w:cs="Times New Roman"/>
          <w:b/>
          <w:sz w:val="28"/>
          <w:szCs w:val="28"/>
        </w:rPr>
        <w:t xml:space="preserve">базового </w:t>
      </w:r>
      <w:proofErr w:type="spellStart"/>
      <w:r w:rsidRPr="003F30A5">
        <w:rPr>
          <w:rFonts w:ascii="Times New Roman" w:hAnsi="Times New Roman" w:cs="Times New Roman"/>
          <w:b/>
          <w:sz w:val="28"/>
          <w:szCs w:val="28"/>
        </w:rPr>
        <w:t>уровня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требований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т.е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упорядоченного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высокоуровневых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будут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реализовываться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указанной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версии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наибольшим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приоритетом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уровнем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трудоемкости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уровнем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риска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должны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входить в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базовую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версию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30A5" w:rsidRPr="003F30A5" w:rsidRDefault="003F30A5" w:rsidP="003F30A5">
      <w:pPr>
        <w:spacing w:before="120"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F30A5">
        <w:rPr>
          <w:rFonts w:ascii="Times New Roman" w:hAnsi="Times New Roman" w:cs="Times New Roman"/>
          <w:sz w:val="28"/>
          <w:szCs w:val="28"/>
        </w:rPr>
        <w:t xml:space="preserve">В документе «2.1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» все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наши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шли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вразнобой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этим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критериям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были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сгруппированы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по ролям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удобства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поэтому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реорганизуем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набор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функций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30A5">
        <w:rPr>
          <w:rFonts w:ascii="Times New Roman" w:hAnsi="Times New Roman" w:cs="Times New Roman"/>
          <w:sz w:val="28"/>
          <w:szCs w:val="28"/>
        </w:rPr>
        <w:t>масштаба</w:t>
      </w:r>
      <w:proofErr w:type="spellEnd"/>
      <w:r w:rsidRPr="003F30A5">
        <w:rPr>
          <w:rFonts w:ascii="Times New Roman" w:hAnsi="Times New Roman" w:cs="Times New Roman"/>
          <w:sz w:val="28"/>
          <w:szCs w:val="28"/>
        </w:rPr>
        <w:t>.</w:t>
      </w:r>
    </w:p>
    <w:p w:rsidR="00363044" w:rsidRDefault="00363044" w:rsidP="003F30A5">
      <w:pPr>
        <w:ind w:left="1132" w:firstLine="992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Рассмотрим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каждый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факторов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363044" w:rsidRDefault="00363044" w:rsidP="004665F2">
      <w:pPr>
        <w:pStyle w:val="a3"/>
        <w:numPr>
          <w:ilvl w:val="0"/>
          <w:numId w:val="2"/>
        </w:numPr>
        <w:ind w:left="-284" w:firstLine="426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Ресурсы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состоят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основном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 труда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разработчиков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тестеров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33377A">
        <w:rPr>
          <w:rFonts w:ascii="Times New Roman" w:hAnsi="Times New Roman" w:cs="Times New Roman"/>
          <w:sz w:val="28"/>
          <w:szCs w:val="28"/>
        </w:rPr>
        <w:t>руководства</w:t>
      </w:r>
      <w:proofErr w:type="spellEnd"/>
      <w:r w:rsidR="0033377A">
        <w:rPr>
          <w:rFonts w:ascii="Times New Roman" w:hAnsi="Times New Roman" w:cs="Times New Roman"/>
          <w:sz w:val="28"/>
          <w:szCs w:val="28"/>
        </w:rPr>
        <w:t>. Перечислим: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Косогов Артем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лидер,  разработчик.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720BB6">
        <w:rPr>
          <w:rFonts w:ascii="Times New Roman" w:hAnsi="Times New Roman" w:cs="Times New Roman"/>
          <w:sz w:val="28"/>
          <w:szCs w:val="28"/>
        </w:rPr>
        <w:t>овершенствует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информационное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обеспечени</w:t>
      </w:r>
      <w:r>
        <w:rPr>
          <w:rFonts w:ascii="Times New Roman" w:hAnsi="Times New Roman" w:cs="Times New Roman"/>
          <w:sz w:val="28"/>
          <w:szCs w:val="28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проводимых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исследований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рынка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13548" w:rsidRPr="00363044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слежение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качеством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выпускаемого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исполнения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сроков</w:t>
      </w:r>
      <w:proofErr w:type="spellEnd"/>
      <w:r w:rsidR="0086143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20BB6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сбор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информации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описание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моделирование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бизнес-процессов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363044" w:rsidRPr="00720BB6" w:rsidRDefault="00720BB6" w:rsidP="00720BB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анализ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эффективности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выработка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предложений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оптимизации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BB6">
        <w:rPr>
          <w:rFonts w:ascii="Times New Roman" w:hAnsi="Times New Roman" w:cs="Times New Roman"/>
          <w:sz w:val="28"/>
          <w:szCs w:val="28"/>
        </w:rPr>
        <w:t>процессов</w:t>
      </w:r>
      <w:proofErr w:type="spellEnd"/>
      <w:r w:rsidRPr="00720BB6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20BB6" w:rsidRPr="00363044" w:rsidRDefault="006B4856" w:rsidP="006B485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отвечает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общую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согласованность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дизайна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применение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гидов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стилю ко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всей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визуальной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коммуникации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продукта</w:t>
      </w:r>
      <w:proofErr w:type="spellEnd"/>
      <w:r w:rsidR="00F41949">
        <w:rPr>
          <w:rFonts w:ascii="Times New Roman" w:hAnsi="Times New Roman" w:cs="Times New Roman"/>
          <w:sz w:val="28"/>
          <w:szCs w:val="28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Раджабли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Эльсевер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дминистратор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приложения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приложения;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поддержка мобильных приложений;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участие в о</w:t>
      </w:r>
      <w:r w:rsidR="00CD5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тладке и тестировании приложе</w:t>
      </w:r>
      <w:r w:rsidR="00CD5CDC" w:rsidRPr="00CD5CDC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ния</w:t>
      </w: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разработка инструкций по работе с готовым продуктом;</w:t>
      </w:r>
    </w:p>
    <w:p w:rsidR="00902D53" w:rsidRPr="00902D53" w:rsidRDefault="00902D53" w:rsidP="00902D53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2D5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>оформление необходимой документации.</w:t>
      </w:r>
    </w:p>
    <w:p w:rsidR="00363044" w:rsidRPr="00363044" w:rsidRDefault="009F3760" w:rsidP="00242656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Павлюк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Дмитрий</w:t>
      </w:r>
      <w:r w:rsidR="002A53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36304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42656" w:rsidRPr="00242656">
        <w:rPr>
          <w:rFonts w:ascii="Times New Roman" w:hAnsi="Times New Roman" w:cs="Times New Roman"/>
          <w:sz w:val="28"/>
          <w:szCs w:val="28"/>
        </w:rPr>
        <w:t xml:space="preserve">дизайнер, </w:t>
      </w:r>
      <w:proofErr w:type="spellStart"/>
      <w:r w:rsidR="00242656" w:rsidRPr="00242656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 w:rsidR="00363044" w:rsidRPr="00363044">
        <w:rPr>
          <w:rFonts w:ascii="Times New Roman" w:hAnsi="Times New Roman" w:cs="Times New Roman"/>
          <w:sz w:val="28"/>
          <w:szCs w:val="28"/>
        </w:rPr>
        <w:t>.</w:t>
      </w:r>
    </w:p>
    <w:p w:rsidR="00363044" w:rsidRPr="00363044" w:rsidRDefault="00F41949" w:rsidP="00F4194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подготовка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сравнительно</w:t>
      </w:r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деятельности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команды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</w:p>
    <w:p w:rsidR="009F3760" w:rsidRPr="007E57BA" w:rsidRDefault="006B4856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должен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удостовериться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что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каждая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страница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этап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которыми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сталкивается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спроектированы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соответствии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общим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курсом</w:t>
      </w:r>
      <w:r w:rsidR="007E57BA" w:rsidRPr="007E57BA">
        <w:rPr>
          <w:rFonts w:ascii="Times New Roman" w:hAnsi="Times New Roman" w:cs="Times New Roman"/>
          <w:sz w:val="28"/>
          <w:szCs w:val="28"/>
        </w:rPr>
        <w:t>;</w:t>
      </w:r>
    </w:p>
    <w:p w:rsidR="007E57BA" w:rsidRPr="007E57BA" w:rsidRDefault="007E57BA" w:rsidP="007E57BA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приложений,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поддерживающих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пользовательский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интерфейс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безопасность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>Ципощук</w:t>
      </w:r>
      <w:proofErr w:type="spellEnd"/>
      <w:r w:rsidRPr="009F376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Павел</w:t>
      </w:r>
      <w:r w:rsidR="002A5325" w:rsidRPr="009F376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3044" w:rsidRPr="009F3760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экенд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разработчик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P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>Обязанности: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проектирование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сервиса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ядра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сайта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разработка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платформы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и основного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функционала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работа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архитектурой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кода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за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состоянием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серверов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боевого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тестового и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рабочего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);</w:t>
      </w:r>
    </w:p>
    <w:p w:rsidR="00F13548" w:rsidRPr="00F13548" w:rsidRDefault="00F13548" w:rsidP="00F13548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3548"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версий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базы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непрерывной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3548">
        <w:rPr>
          <w:rFonts w:ascii="Times New Roman" w:hAnsi="Times New Roman" w:cs="Times New Roman"/>
          <w:sz w:val="28"/>
          <w:szCs w:val="28"/>
        </w:rPr>
        <w:t>интеграции</w:t>
      </w:r>
      <w:proofErr w:type="spellEnd"/>
      <w:r w:rsidRPr="00F13548">
        <w:rPr>
          <w:rFonts w:ascii="Times New Roman" w:hAnsi="Times New Roman" w:cs="Times New Roman"/>
          <w:sz w:val="28"/>
          <w:szCs w:val="28"/>
        </w:rPr>
        <w:t>.</w:t>
      </w:r>
      <w:r w:rsidRPr="00F1354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7E57BA" w:rsidRPr="007E57BA" w:rsidRDefault="009F3760" w:rsidP="007E57BA">
      <w:pPr>
        <w:pStyle w:val="a3"/>
        <w:numPr>
          <w:ilvl w:val="1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Дорошенко Ренат </w:t>
      </w:r>
      <w:r w:rsidRPr="00242656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9F3760">
        <w:rPr>
          <w:rFonts w:ascii="Times New Roman" w:hAnsi="Times New Roman" w:cs="Times New Roman"/>
          <w:sz w:val="28"/>
          <w:szCs w:val="28"/>
        </w:rPr>
        <w:t xml:space="preserve">лава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техподдержки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пользователей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E57BA" w:rsidRDefault="007E57BA" w:rsidP="007E57BA">
      <w:pPr>
        <w:ind w:left="10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E57BA">
        <w:rPr>
          <w:rFonts w:ascii="Times New Roman" w:hAnsi="Times New Roman" w:cs="Times New Roman"/>
          <w:sz w:val="28"/>
          <w:szCs w:val="28"/>
          <w:lang w:val="ru-RU"/>
        </w:rPr>
        <w:t xml:space="preserve">Обязанности: </w:t>
      </w:r>
    </w:p>
    <w:p w:rsidR="009873DF" w:rsidRPr="009873DF" w:rsidRDefault="009873DF" w:rsidP="009873DF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контроль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разработки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949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F41949">
        <w:rPr>
          <w:rFonts w:ascii="Times New Roman" w:hAnsi="Times New Roman" w:cs="Times New Roman"/>
          <w:sz w:val="28"/>
          <w:szCs w:val="28"/>
        </w:rPr>
        <w:t>;</w:t>
      </w:r>
      <w:bookmarkStart w:id="0" w:name="_GoBack"/>
      <w:bookmarkEnd w:id="0"/>
    </w:p>
    <w:p w:rsidR="009F3760" w:rsidRPr="00242656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</w:t>
      </w:r>
      <w:r w:rsidRPr="006B4856">
        <w:rPr>
          <w:rFonts w:ascii="Times New Roman" w:hAnsi="Times New Roman" w:cs="Times New Roman"/>
          <w:sz w:val="28"/>
          <w:szCs w:val="28"/>
        </w:rPr>
        <w:t>бор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статистики,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мониторинга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диагностики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системы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</w:t>
      </w:r>
      <w:r w:rsidRPr="006B4856">
        <w:rPr>
          <w:rFonts w:ascii="Times New Roman" w:hAnsi="Times New Roman" w:cs="Times New Roman"/>
          <w:sz w:val="28"/>
          <w:szCs w:val="28"/>
        </w:rPr>
        <w:t>ланирование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развитие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ИС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внедрение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дополнительных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сервисов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9F3760" w:rsidRPr="00363044" w:rsidRDefault="009F3760" w:rsidP="009F376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создание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поддержание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документации</w:t>
      </w:r>
      <w:proofErr w:type="spellEnd"/>
      <w:r w:rsidRPr="006B4856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6B4856">
        <w:rPr>
          <w:rFonts w:ascii="Times New Roman" w:hAnsi="Times New Roman" w:cs="Times New Roman"/>
          <w:sz w:val="28"/>
          <w:szCs w:val="28"/>
        </w:rPr>
        <w:t>тестированию</w:t>
      </w:r>
      <w:proofErr w:type="spellEnd"/>
      <w:r w:rsidRPr="00363044">
        <w:rPr>
          <w:rFonts w:ascii="Times New Roman" w:hAnsi="Times New Roman" w:cs="Times New Roman"/>
          <w:sz w:val="28"/>
          <w:szCs w:val="28"/>
        </w:rPr>
        <w:t>;</w:t>
      </w:r>
    </w:p>
    <w:p w:rsidR="00A25010" w:rsidRPr="00A25010" w:rsidRDefault="009F376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9F3760">
        <w:rPr>
          <w:rFonts w:ascii="Times New Roman" w:hAnsi="Times New Roman" w:cs="Times New Roman"/>
          <w:sz w:val="28"/>
          <w:szCs w:val="28"/>
        </w:rPr>
        <w:t xml:space="preserve"> и постановка </w:t>
      </w:r>
      <w:proofErr w:type="spellStart"/>
      <w:r w:rsidRPr="009F3760">
        <w:rPr>
          <w:rFonts w:ascii="Times New Roman" w:hAnsi="Times New Roman" w:cs="Times New Roman"/>
          <w:sz w:val="28"/>
          <w:szCs w:val="28"/>
        </w:rPr>
        <w:t>п</w:t>
      </w:r>
      <w:r w:rsidR="00A25010">
        <w:rPr>
          <w:rFonts w:ascii="Times New Roman" w:hAnsi="Times New Roman" w:cs="Times New Roman"/>
          <w:sz w:val="28"/>
          <w:szCs w:val="28"/>
        </w:rPr>
        <w:t>роцессов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5010">
        <w:rPr>
          <w:rFonts w:ascii="Times New Roman" w:hAnsi="Times New Roman" w:cs="Times New Roman"/>
          <w:sz w:val="28"/>
          <w:szCs w:val="28"/>
        </w:rPr>
        <w:t>тестирования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="00A25010">
        <w:rPr>
          <w:rFonts w:ascii="Times New Roman" w:hAnsi="Times New Roman" w:cs="Times New Roman"/>
          <w:sz w:val="28"/>
          <w:szCs w:val="28"/>
        </w:rPr>
        <w:t>команде</w:t>
      </w:r>
      <w:proofErr w:type="spellEnd"/>
      <w:r w:rsidR="00A25010">
        <w:rPr>
          <w:rFonts w:ascii="Times New Roman" w:hAnsi="Times New Roman" w:cs="Times New Roman"/>
          <w:sz w:val="28"/>
          <w:szCs w:val="28"/>
        </w:rPr>
        <w:t>;</w:t>
      </w:r>
    </w:p>
    <w:p w:rsidR="00A25010" w:rsidRPr="00A25010" w:rsidRDefault="00A2501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spellStart"/>
      <w:r>
        <w:rPr>
          <w:rFonts w:ascii="Times New Roman" w:hAnsi="Times New Roman" w:cs="Times New Roman"/>
          <w:sz w:val="28"/>
          <w:szCs w:val="28"/>
        </w:rPr>
        <w:t>абота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клиентами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сотрудниками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пробле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м </w:t>
      </w:r>
      <w:r w:rsidRPr="00A25010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консультирование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их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решению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A25010" w:rsidRPr="00A25010" w:rsidRDefault="00A25010" w:rsidP="00A2501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нализ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журналов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вызовов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вы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определить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общие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тенденции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основные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33377A" w:rsidRPr="00E14DA1" w:rsidRDefault="00A25010" w:rsidP="004353BE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бновление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документов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самопомощи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чтобы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клиенты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сотрудники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попытаться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решить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проблемы</w:t>
      </w:r>
      <w:proofErr w:type="spellEnd"/>
      <w:r w:rsidRPr="00A250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25010">
        <w:rPr>
          <w:rFonts w:ascii="Times New Roman" w:hAnsi="Times New Roman" w:cs="Times New Roman"/>
          <w:sz w:val="28"/>
          <w:szCs w:val="28"/>
        </w:rPr>
        <w:t>самостоятельно</w:t>
      </w:r>
      <w:proofErr w:type="spellEnd"/>
      <w:r w:rsidR="00E14DA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33377A" w:rsidRPr="00E14DA1" w:rsidSect="00B22D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4pt;height:11.4pt" o:bullet="t">
        <v:imagedata r:id="rId1" o:title="msoC6DE"/>
      </v:shape>
    </w:pict>
  </w:numPicBullet>
  <w:abstractNum w:abstractNumId="0" w15:restartNumberingAfterBreak="0">
    <w:nsid w:val="06C96D07"/>
    <w:multiLevelType w:val="hybridMultilevel"/>
    <w:tmpl w:val="C338D8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A1DB7"/>
    <w:multiLevelType w:val="hybridMultilevel"/>
    <w:tmpl w:val="75EA2152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E45D5"/>
    <w:multiLevelType w:val="hybridMultilevel"/>
    <w:tmpl w:val="957C5CAA"/>
    <w:lvl w:ilvl="0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C087032"/>
    <w:multiLevelType w:val="hybridMultilevel"/>
    <w:tmpl w:val="F71CB3F4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463E5"/>
    <w:multiLevelType w:val="hybridMultilevel"/>
    <w:tmpl w:val="2E76B584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5" w15:restartNumberingAfterBreak="0">
    <w:nsid w:val="54C42BEC"/>
    <w:multiLevelType w:val="hybridMultilevel"/>
    <w:tmpl w:val="EE4A1DB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475A0B"/>
    <w:multiLevelType w:val="hybridMultilevel"/>
    <w:tmpl w:val="48EE640E"/>
    <w:lvl w:ilvl="0" w:tplc="04190007">
      <w:start w:val="1"/>
      <w:numFmt w:val="bullet"/>
      <w:lvlText w:val=""/>
      <w:lvlPicBulletId w:val="0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 w15:restartNumberingAfterBreak="0">
    <w:nsid w:val="6DDE39F5"/>
    <w:multiLevelType w:val="hybridMultilevel"/>
    <w:tmpl w:val="5F2219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DB6DEE"/>
    <w:multiLevelType w:val="hybridMultilevel"/>
    <w:tmpl w:val="6FA45376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0E2016"/>
    <w:multiLevelType w:val="multilevel"/>
    <w:tmpl w:val="5E101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11383A"/>
    <w:multiLevelType w:val="hybridMultilevel"/>
    <w:tmpl w:val="83EEAD8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363044"/>
    <w:rsid w:val="00053F71"/>
    <w:rsid w:val="000A4373"/>
    <w:rsid w:val="000D1082"/>
    <w:rsid w:val="00123F81"/>
    <w:rsid w:val="001871DF"/>
    <w:rsid w:val="00187F85"/>
    <w:rsid w:val="00194B86"/>
    <w:rsid w:val="00242656"/>
    <w:rsid w:val="002A5325"/>
    <w:rsid w:val="002B07EE"/>
    <w:rsid w:val="002D1ED8"/>
    <w:rsid w:val="002F01F1"/>
    <w:rsid w:val="0033377A"/>
    <w:rsid w:val="00346A5F"/>
    <w:rsid w:val="00363044"/>
    <w:rsid w:val="003642B2"/>
    <w:rsid w:val="00390E16"/>
    <w:rsid w:val="00391428"/>
    <w:rsid w:val="003B644B"/>
    <w:rsid w:val="003D1021"/>
    <w:rsid w:val="003F30A5"/>
    <w:rsid w:val="004353BE"/>
    <w:rsid w:val="004665F2"/>
    <w:rsid w:val="004B682F"/>
    <w:rsid w:val="004E4613"/>
    <w:rsid w:val="005940E3"/>
    <w:rsid w:val="005B3515"/>
    <w:rsid w:val="005B7394"/>
    <w:rsid w:val="00620E4E"/>
    <w:rsid w:val="00660923"/>
    <w:rsid w:val="0068016A"/>
    <w:rsid w:val="006B4856"/>
    <w:rsid w:val="006B5C87"/>
    <w:rsid w:val="00720BB6"/>
    <w:rsid w:val="00724D85"/>
    <w:rsid w:val="007407E0"/>
    <w:rsid w:val="007E57BA"/>
    <w:rsid w:val="00845A7C"/>
    <w:rsid w:val="0086143C"/>
    <w:rsid w:val="00902D53"/>
    <w:rsid w:val="009578FD"/>
    <w:rsid w:val="009873DF"/>
    <w:rsid w:val="009F3760"/>
    <w:rsid w:val="00A25010"/>
    <w:rsid w:val="00AD5A3B"/>
    <w:rsid w:val="00AE6805"/>
    <w:rsid w:val="00B22D56"/>
    <w:rsid w:val="00B50115"/>
    <w:rsid w:val="00B52310"/>
    <w:rsid w:val="00BB2E35"/>
    <w:rsid w:val="00BC0B54"/>
    <w:rsid w:val="00BE442F"/>
    <w:rsid w:val="00C876EE"/>
    <w:rsid w:val="00CD5CDC"/>
    <w:rsid w:val="00DC3890"/>
    <w:rsid w:val="00E14DA1"/>
    <w:rsid w:val="00ED16D9"/>
    <w:rsid w:val="00F13548"/>
    <w:rsid w:val="00F408A6"/>
    <w:rsid w:val="00F41949"/>
    <w:rsid w:val="00F62490"/>
    <w:rsid w:val="00F636AA"/>
    <w:rsid w:val="00F824F6"/>
    <w:rsid w:val="00FD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127BD"/>
  <w15:docId w15:val="{CFDC012E-34B1-4147-ACED-CA75200BD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01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3</Pages>
  <Words>3162</Words>
  <Characters>1803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RandAltor</cp:lastModifiedBy>
  <cp:revision>12</cp:revision>
  <dcterms:created xsi:type="dcterms:W3CDTF">2018-05-20T18:31:00Z</dcterms:created>
  <dcterms:modified xsi:type="dcterms:W3CDTF">2019-05-01T14:54:00Z</dcterms:modified>
</cp:coreProperties>
</file>