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Планы видов характеристик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Используется для хранения списка видов характеристик, которые могут иметь разные типы.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Примеры: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Настройки пользователей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Дополнительные реквизиты справочников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Виды аналитик (субконто) в бухгарском учете.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У ПВХ методы и свойства схожи со справочником, но есть отличия: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 xml:space="preserve">1. </w:t>
      </w:r>
      <w:r>
        <w:rPr>
          <w:b w:val="false"/>
          <w:bCs w:val="false"/>
          <w:lang w:val="ru-RU"/>
        </w:rPr>
        <w:t>У каждого ПВХ есть стандартный реквизит «Тип значения». С помощью этого реквизита «тип» можно открывать  в режиме пользователя окошко для выбора типа.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ПВХ не может быть подчинен другому объекту конфигурации, но при этом ПВХ может быть владельцем.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В ПВХ можно использовать иерархию, но нельзя указывать ее вид. Всегда будет иерархия групп и элементов.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Тип кода всегда строковый.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>Создание ПВХ: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Определим возможные значения для характеристик: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6135370" cy="3346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Укажем новый реквзит «значение» в котром будем хранить значения характеристик.</w:t>
        <w:br/>
        <w:t>Этому реквизиту присвоим тип «ДополнительныеЗначения», чтобы новый реквизит  «значение» мог иметь те типы которые мы указали в первом шаге.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59055</wp:posOffset>
            </wp:positionH>
            <wp:positionV relativeFrom="paragraph">
              <wp:posOffset>67310</wp:posOffset>
            </wp:positionV>
            <wp:extent cx="5200015" cy="45770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Теперь укажем связь выбранного типа значения с реквизитом «значение», чтобы при выборе типа значения, наш реквизит «значение» имел такой же тип значения.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Для настройки связи используем настройку «Связь по типу» в палитре свойств.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93980</wp:posOffset>
            </wp:positionV>
            <wp:extent cx="5108575" cy="3954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2659380</wp:posOffset>
            </wp:positionV>
            <wp:extent cx="2887980" cy="16357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2981325</wp:posOffset>
            </wp:positionH>
            <wp:positionV relativeFrom="paragraph">
              <wp:posOffset>2677160</wp:posOffset>
            </wp:positionV>
            <wp:extent cx="2699385" cy="15259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  Теперь в пользовательском режиме можем можем создать характеристики и их значения, причм тип значений можем выбрать самостоятельно.</w:t>
        <w:b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88265</wp:posOffset>
            </wp:positionH>
            <wp:positionV relativeFrom="paragraph">
              <wp:posOffset>1647190</wp:posOffset>
            </wp:positionV>
            <wp:extent cx="2591435" cy="148018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ru-RU"/>
        </w:rPr>
        <w:t>Пример создания дополнительных реквизитов для справочника контрагенты: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 xml:space="preserve">1. </w:t>
      </w:r>
      <w:r>
        <w:rPr>
          <w:b w:val="false"/>
          <w:bCs w:val="false"/>
          <w:lang w:val="ru-RU"/>
        </w:rPr>
        <w:t>Создаем ПВХ «ДополнительныеРеквизиты».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10160</wp:posOffset>
            </wp:positionH>
            <wp:positionV relativeFrom="paragraph">
              <wp:posOffset>24130</wp:posOffset>
            </wp:positionV>
            <wp:extent cx="4893945" cy="26860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Создаем ТЧ Дополнительных реквизитов в справончик контрагенты.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В ТЧ добавляем реквизиты: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1.  «ДопРеквизит» типа «ПланВидовХарактеристикСсылка.ДополнительныеРеквизиты».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4665980" cy="275145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>2. «Значение» типа «Характеристика.ДополнительныеРеквизиты».</w:t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15875</wp:posOffset>
            </wp:positionH>
            <wp:positionV relativeFrom="paragraph">
              <wp:posOffset>198755</wp:posOffset>
            </wp:positionV>
            <wp:extent cx="5473700" cy="320548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lang w:val="ru-RU"/>
        </w:rPr>
        <w:t xml:space="preserve">3. </w:t>
      </w:r>
      <w:r>
        <w:rPr>
          <w:b w:val="false"/>
          <w:bCs w:val="false"/>
          <w:lang w:val="ru-RU"/>
        </w:rPr>
        <w:t>Указываем связь между «Доп реквизитом» и «значением».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25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В итоге получается такой механизм: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070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br/>
        <w:br/>
        <w:br/>
      </w:r>
      <w:r>
        <w:rPr>
          <w:b/>
          <w:bCs/>
          <w:lang w:val="ru-RU"/>
        </w:rPr>
        <w:t>Чтобы добавить возможность использовать значения реквизитов из какого то своего списка нужно: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Создать справочник «Значения дополнительных реквизитов». И установить у этого справочника в качестве владельца ПВХ «ДополнительныеРеквизиты».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4208780" cy="339788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 xml:space="preserve">2. </w:t>
      </w:r>
      <w:r>
        <w:rPr>
          <w:b w:val="false"/>
          <w:bCs w:val="false"/>
          <w:lang w:val="ru-RU"/>
        </w:rPr>
        <w:t>В ПВХ добавить тип значения характеристик наш новый справочник «Значения дополнительных реквизитов», чтобы мы могли выбирать его в качестве типа значений.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71120</wp:posOffset>
            </wp:positionV>
            <wp:extent cx="5584190" cy="458343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Настроить в справочнике «контрагенты» в ТЧ «Дополнительные реквизиты» для реквизита«Значение» связь параметров выбора с реквизитом «Доп реквизит» по полю Владелец.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10795</wp:posOffset>
            </wp:positionH>
            <wp:positionV relativeFrom="paragraph">
              <wp:posOffset>29210</wp:posOffset>
            </wp:positionV>
            <wp:extent cx="5168900" cy="338709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В итоге мы сможем в пользовательском режиме создавать значения, которые будут хранится в справочнике «Значения дополнительных реквизитов» и эти значения сможем подбриать в качестве нужного значения.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893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LibreOffice/24.2.2.2$Windows_X86_64 LibreOffice_project/d56cc158d8a96260b836f100ef4b4ef25d6f1a01</Application>
  <AppVersion>15.0000</AppVersion>
  <Pages>8</Pages>
  <Words>334</Words>
  <Characters>2216</Characters>
  <CharactersWithSpaces>2599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2024-10-11T23:58:59Z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