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Автоматическая генерация значения ID Автоинкремент, Serial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Всегда в таблицах баз данных есть колонка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которая чаще всего принимает какое-то целое число и уникально идентифицирует строку в таблице.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того чтобы сделать такую автогенерируемую колонку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</w:t>
      </w:r>
      <w:r>
        <w:rPr>
          <w:b/>
          <w:bCs/>
          <w:lang w:val="en-US"/>
        </w:rPr>
        <w:t xml:space="preserve">postgreSQL </w:t>
      </w:r>
      <w:r>
        <w:rPr>
          <w:b w:val="false"/>
          <w:bCs w:val="false"/>
          <w:lang w:val="ru-RU"/>
        </w:rPr>
        <w:t>нужно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использовать тип данных </w:t>
      </w:r>
      <w:r>
        <w:rPr>
          <w:b/>
          <w:bCs/>
          <w:lang w:val="en-US"/>
        </w:rPr>
        <w:t>SERIAL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для поля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Теперь при добавлении новой строки, нам не нужно руками указывать значение для поля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оно будет автоматически увеличиваться на единицу.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Примечание: </w:t>
      </w:r>
      <w:r>
        <w:rPr>
          <w:b w:val="false"/>
          <w:bCs w:val="false"/>
          <w:lang w:val="ru-RU"/>
        </w:rPr>
        <w:t xml:space="preserve">во всех новых версиях 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 xml:space="preserve">postgreSQL </w:t>
      </w:r>
      <w:r>
        <w:rPr>
          <w:b/>
          <w:bCs/>
          <w:lang w:val="ru-RU"/>
        </w:rPr>
        <w:t>(</w:t>
      </w:r>
      <w:r>
        <w:rPr>
          <w:b w:val="false"/>
          <w:bCs w:val="false"/>
          <w:lang w:val="ru-RU"/>
        </w:rPr>
        <w:t>после 10 версии</w:t>
      </w:r>
      <w:r>
        <w:rPr>
          <w:b/>
          <w:bCs/>
          <w:lang w:val="ru-RU"/>
        </w:rPr>
        <w:t xml:space="preserve">) </w:t>
      </w:r>
      <w:r>
        <w:rPr>
          <w:b w:val="false"/>
          <w:bCs w:val="false"/>
          <w:lang w:val="ru-RU"/>
        </w:rPr>
        <w:t xml:space="preserve">для типа данных </w:t>
      </w:r>
      <w:r>
        <w:rPr>
          <w:b/>
          <w:bCs/>
          <w:lang w:val="en-US"/>
        </w:rPr>
        <w:t>SERIAL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добавили новый синтаксис. Теперь вместо </w:t>
      </w:r>
      <w:r>
        <w:rPr>
          <w:b/>
          <w:bCs/>
          <w:lang w:val="en-US"/>
        </w:rPr>
        <w:t xml:space="preserve">SERIAL </w:t>
      </w:r>
      <w:r>
        <w:rPr>
          <w:b w:val="false"/>
          <w:bCs w:val="false"/>
          <w:lang w:val="ru-RU"/>
        </w:rPr>
        <w:t>желательно писать так: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191635" cy="49530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Новый синтаксис работает абсолютно так же как и старый. Его добавили для того, чтобы синтаксис соответствовал стандарту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и сочетался с другими базами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Пример создания таблицы: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15875</wp:posOffset>
            </wp:positionV>
            <wp:extent cx="1514475" cy="8572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Пример добавления строк в таблицу: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-19685</wp:posOffset>
            </wp:positionH>
            <wp:positionV relativeFrom="paragraph">
              <wp:posOffset>635</wp:posOffset>
            </wp:positionV>
            <wp:extent cx="5239385" cy="990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Результат создания таблицы: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-27940</wp:posOffset>
            </wp:positionH>
            <wp:positionV relativeFrom="paragraph">
              <wp:posOffset>635</wp:posOffset>
            </wp:positionV>
            <wp:extent cx="3619500" cy="17145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LibreOffice/7.1.3.2$Windows_X86_64 LibreOffice_project/47f78053abe362b9384784d31a6e56f8511eb1c1</Application>
  <AppVersion>15.0000</AppVersion>
  <Pages>1</Pages>
  <Words>122</Words>
  <Characters>741</Characters>
  <CharactersWithSpaces>869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2024-05-29T16:02:13Z</dcterms:modified>
  <cp:revision>12</cp:revision>
  <dc:subject/>
  <dc:title/>
</cp:coreProperties>
</file>