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Язык HQL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Язык который используется в </w:t>
      </w:r>
      <w:r>
        <w:rPr>
          <w:b/>
          <w:bCs/>
          <w:lang w:val="en-US"/>
        </w:rPr>
        <w:t>hibernate</w:t>
      </w:r>
      <w:r>
        <w:rPr>
          <w:b w:val="false"/>
          <w:bCs w:val="false"/>
          <w:lang w:val="en-US"/>
        </w:rPr>
        <w:t xml:space="preserve">. </w:t>
      </w:r>
      <w:r>
        <w:rPr>
          <w:b w:val="false"/>
          <w:bCs w:val="false"/>
          <w:lang w:val="ru-RU"/>
        </w:rPr>
        <w:t xml:space="preserve">Несмотря на то что  </w:t>
      </w:r>
      <w:r>
        <w:rPr>
          <w:b/>
          <w:bCs/>
          <w:lang w:val="en-US"/>
        </w:rPr>
        <w:t xml:space="preserve">hibernate </w:t>
      </w:r>
      <w:r>
        <w:rPr>
          <w:b w:val="false"/>
          <w:bCs w:val="false"/>
          <w:lang w:val="ru-RU"/>
        </w:rPr>
        <w:t xml:space="preserve">берет на себя множество задач, всё равно иногда приходится писать запросы вручную. Обычно в  </w:t>
      </w:r>
      <w:r>
        <w:rPr>
          <w:b/>
          <w:bCs/>
          <w:lang w:val="en-US"/>
        </w:rPr>
        <w:t>hibernate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мы пишем запросы не с помощью языка </w:t>
      </w:r>
      <w:r>
        <w:rPr>
          <w:b/>
          <w:bCs/>
          <w:lang w:val="en-US"/>
        </w:rPr>
        <w:t>SQL</w:t>
      </w:r>
      <w:r>
        <w:rPr>
          <w:b w:val="false"/>
          <w:bCs w:val="false"/>
          <w:lang w:val="en-US"/>
        </w:rPr>
        <w:t xml:space="preserve">, </w:t>
      </w:r>
      <w:r>
        <w:rPr>
          <w:b w:val="false"/>
          <w:bCs w:val="false"/>
          <w:lang w:val="ru-RU"/>
        </w:rPr>
        <w:t xml:space="preserve">а с помощью специального языка </w:t>
      </w:r>
      <w:r>
        <w:rPr>
          <w:b/>
          <w:bCs/>
          <w:lang w:val="en-US"/>
        </w:rPr>
        <w:t>HQL</w:t>
      </w:r>
      <w:r>
        <w:rPr>
          <w:b w:val="false"/>
          <w:bCs w:val="false"/>
          <w:lang w:val="en-US"/>
        </w:rPr>
        <w:t xml:space="preserve">. 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Примеры запросов когда нам потребуется использовать язык </w:t>
      </w:r>
      <w:r>
        <w:rPr>
          <w:b/>
          <w:bCs/>
          <w:lang w:val="en-US"/>
        </w:rPr>
        <w:t>HQL</w:t>
      </w:r>
      <w:r>
        <w:rPr>
          <w:b w:val="false"/>
          <w:bCs w:val="false"/>
          <w:lang w:val="en-US"/>
        </w:rPr>
        <w:t>: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ru-RU"/>
        </w:rPr>
        <w:t>1.</w:t>
      </w:r>
      <w:r>
        <w:rPr>
          <w:b w:val="false"/>
          <w:bCs w:val="false"/>
          <w:lang w:val="ru-RU"/>
        </w:rPr>
        <w:t xml:space="preserve"> Вывести всех людей, у которых возраст &gt; </w:t>
      </w:r>
      <w:r>
        <w:rPr>
          <w:b w:val="false"/>
          <w:bCs w:val="false"/>
          <w:lang w:val="en-US"/>
        </w:rPr>
        <w:t>20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en-US"/>
        </w:rPr>
        <w:t>2.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Удалить всех людей, у которых имя начинается на </w:t>
      </w:r>
      <w:r>
        <w:rPr>
          <w:b w:val="false"/>
          <w:bCs w:val="false"/>
          <w:lang w:val="en-US"/>
        </w:rPr>
        <w:t>“</w:t>
      </w:r>
      <w:r>
        <w:rPr>
          <w:b w:val="false"/>
          <w:bCs w:val="false"/>
          <w:lang w:val="ru-RU"/>
        </w:rPr>
        <w:t>Т</w:t>
      </w:r>
      <w:r>
        <w:rPr>
          <w:b w:val="false"/>
          <w:bCs w:val="false"/>
          <w:lang w:val="en-US"/>
        </w:rPr>
        <w:t>”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ru-RU"/>
        </w:rPr>
        <w:t>3.</w:t>
      </w:r>
      <w:r>
        <w:rPr>
          <w:b w:val="false"/>
          <w:bCs w:val="false"/>
          <w:lang w:val="ru-RU"/>
        </w:rPr>
        <w:t xml:space="preserve"> Обновить всех людей и всем поставить имя </w:t>
      </w:r>
      <w:r>
        <w:rPr>
          <w:b w:val="false"/>
          <w:bCs w:val="false"/>
          <w:lang w:val="en-US"/>
        </w:rPr>
        <w:t>“Test”</w:t>
      </w:r>
    </w:p>
    <w:p>
      <w:pPr>
        <w:pStyle w:val="Normal"/>
        <w:bidi w:val="0"/>
        <w:jc w:val="left"/>
        <w:rPr>
          <w:lang w:val="en-US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en-US"/>
        </w:rPr>
        <w:t xml:space="preserve">HQL </w:t>
      </w:r>
      <w:r>
        <w:rPr>
          <w:b/>
          <w:bCs/>
          <w:lang w:val="ru-RU"/>
        </w:rPr>
        <w:t xml:space="preserve">и  </w:t>
      </w:r>
      <w:r>
        <w:rPr>
          <w:b/>
          <w:bCs/>
          <w:lang w:val="en-US"/>
        </w:rPr>
        <w:t xml:space="preserve">SQL </w:t>
      </w:r>
      <w:r>
        <w:rPr>
          <w:b w:val="false"/>
          <w:bCs w:val="false"/>
          <w:lang w:val="ru-RU"/>
        </w:rPr>
        <w:t xml:space="preserve">очень похожи, но есть различия. Главное различие в том, что </w:t>
      </w:r>
      <w:r>
        <w:rPr>
          <w:b/>
          <w:bCs/>
          <w:lang w:val="en-US"/>
        </w:rPr>
        <w:t>SQL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работает с таблицами базы данных, а язык </w:t>
      </w:r>
      <w:r>
        <w:rPr>
          <w:b/>
          <w:bCs/>
          <w:lang w:val="en-US"/>
        </w:rPr>
        <w:t xml:space="preserve">HQL </w:t>
      </w:r>
      <w:r>
        <w:rPr>
          <w:b w:val="false"/>
          <w:bCs w:val="false"/>
          <w:lang w:val="ru-RU"/>
        </w:rPr>
        <w:t>вообще не знает про таблицы в базе данных, он работает с сущностями(</w:t>
      </w:r>
      <w:r>
        <w:rPr>
          <w:b w:val="false"/>
          <w:bCs w:val="false"/>
          <w:lang w:val="en-US"/>
        </w:rPr>
        <w:t xml:space="preserve">java </w:t>
      </w:r>
      <w:r>
        <w:rPr>
          <w:b w:val="false"/>
          <w:bCs w:val="false"/>
          <w:lang w:val="ru-RU"/>
        </w:rPr>
        <w:t xml:space="preserve">классами). Тоесть в </w:t>
      </w:r>
      <w:r>
        <w:rPr>
          <w:b/>
          <w:bCs/>
          <w:lang w:val="en-US"/>
        </w:rPr>
        <w:t xml:space="preserve">HQL </w:t>
      </w:r>
      <w:r>
        <w:rPr>
          <w:b w:val="false"/>
          <w:bCs w:val="false"/>
          <w:lang w:val="ru-RU"/>
        </w:rPr>
        <w:t xml:space="preserve">мы не трогаем таблицы, которые у нас есть в базе данных, а работает исключительно с </w:t>
      </w:r>
      <w:r>
        <w:rPr>
          <w:b/>
          <w:bCs/>
          <w:lang w:val="en-US"/>
        </w:rPr>
        <w:t>java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объектами. (сущность эта те классы над которыми стоит аннотация </w:t>
      </w:r>
      <w:r>
        <w:rPr>
          <w:b/>
          <w:bCs/>
          <w:lang w:val="en-US"/>
        </w:rPr>
        <w:t>@Entity</w:t>
      </w:r>
      <w:r>
        <w:rPr>
          <w:b w:val="false"/>
          <w:bCs w:val="false"/>
          <w:lang w:val="ru-RU"/>
        </w:rPr>
        <w:t>).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 xml:space="preserve">Пример кода  </w:t>
      </w:r>
      <w:r>
        <w:rPr>
          <w:b/>
          <w:bCs/>
          <w:lang w:val="en-US"/>
        </w:rPr>
        <w:t>SQL</w:t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 w:val="false"/>
          <w:bCs w:val="false"/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-18415</wp:posOffset>
            </wp:positionH>
            <wp:positionV relativeFrom="paragraph">
              <wp:posOffset>635</wp:posOffset>
            </wp:positionV>
            <wp:extent cx="4735830" cy="431800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en-US"/>
        </w:rPr>
        <w:t>Пример кода</w:t>
      </w:r>
      <w:r>
        <w:rPr>
          <w:b/>
          <w:bCs/>
          <w:lang w:val="en-US"/>
        </w:rPr>
        <w:t xml:space="preserve">  HQL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635</wp:posOffset>
            </wp:positionV>
            <wp:extent cx="4684395" cy="46736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lang w:val="en-US"/>
        </w:rPr>
        <w:br/>
        <w:br/>
        <w:br/>
        <w:br/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lang w:val="ru-RU"/>
        </w:rPr>
      </w:pPr>
      <w:r>
        <w:rPr>
          <w:b/>
          <w:bCs/>
          <w:lang w:val="ru-RU"/>
        </w:rPr>
        <w:t xml:space="preserve">Свойства </w:t>
      </w:r>
      <w:r>
        <w:rPr>
          <w:b/>
          <w:bCs/>
          <w:lang w:val="en-US"/>
        </w:rPr>
        <w:t>HQL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en-US"/>
        </w:rPr>
        <w:t xml:space="preserve">HQL </w:t>
      </w:r>
      <w:r>
        <w:rPr>
          <w:b w:val="false"/>
          <w:bCs w:val="false"/>
          <w:lang w:val="ru-RU"/>
        </w:rPr>
        <w:t>был разработан, чтобы мы не спускались до уровня таблиц, а делали запрос используя наши сущности (</w:t>
      </w:r>
      <w:r>
        <w:rPr>
          <w:b/>
          <w:bCs/>
          <w:lang w:val="en-US"/>
        </w:rPr>
        <w:t>java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классы).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Конвертируется в  </w:t>
      </w:r>
      <w:r>
        <w:rPr>
          <w:b/>
          <w:bCs/>
          <w:lang w:val="en-US"/>
        </w:rPr>
        <w:t>SQL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В </w:t>
      </w:r>
      <w:r>
        <w:rPr>
          <w:b/>
          <w:bCs/>
          <w:lang w:val="en-US"/>
        </w:rPr>
        <w:t xml:space="preserve">hibernate </w:t>
      </w:r>
      <w:r>
        <w:rPr>
          <w:b w:val="false"/>
          <w:bCs w:val="false"/>
          <w:lang w:val="ru-RU"/>
        </w:rPr>
        <w:t xml:space="preserve">можно использовать и обычный </w:t>
      </w:r>
      <w:r>
        <w:rPr>
          <w:b/>
          <w:bCs/>
          <w:lang w:val="en-US"/>
        </w:rPr>
        <w:t>SQL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для сложных запросов, но лучше если это возможно использовать </w:t>
      </w:r>
      <w:r>
        <w:rPr>
          <w:b/>
          <w:bCs/>
          <w:lang w:val="en-US"/>
        </w:rPr>
        <w:t>HQL</w:t>
      </w:r>
      <w:r>
        <w:rPr>
          <w:b w:val="false"/>
          <w:bCs w:val="false"/>
          <w:lang w:val="en-US"/>
        </w:rPr>
        <w:t>.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en-US"/>
        </w:rPr>
        <w:t>Spring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приложение — это обычно комбинация </w:t>
      </w:r>
      <w:r>
        <w:rPr>
          <w:b/>
          <w:bCs/>
          <w:lang w:val="en-US"/>
        </w:rPr>
        <w:t xml:space="preserve">hibernate </w:t>
      </w:r>
      <w:r>
        <w:rPr>
          <w:b/>
          <w:bCs/>
          <w:lang w:val="ru-RU"/>
        </w:rPr>
        <w:t xml:space="preserve">+ </w:t>
      </w:r>
      <w:r>
        <w:rPr>
          <w:b/>
          <w:bCs/>
          <w:lang w:val="en-US"/>
        </w:rPr>
        <w:t xml:space="preserve">Spring Data JPA </w:t>
      </w:r>
      <w:r>
        <w:rPr>
          <w:b w:val="false"/>
          <w:bCs w:val="false"/>
          <w:lang w:val="ru-RU"/>
        </w:rPr>
        <w:t>и</w:t>
      </w:r>
      <w:r>
        <w:rPr>
          <w:b/>
          <w:bCs/>
          <w:lang w:val="ru-RU"/>
        </w:rPr>
        <w:t xml:space="preserve"> </w:t>
      </w:r>
      <w:r>
        <w:rPr>
          <w:b/>
          <w:bCs/>
          <w:lang w:val="en-US"/>
        </w:rPr>
        <w:t xml:space="preserve">SQL </w:t>
      </w:r>
      <w:r>
        <w:rPr>
          <w:b w:val="false"/>
          <w:bCs w:val="false"/>
          <w:lang w:val="ru-RU"/>
        </w:rPr>
        <w:t>для</w:t>
      </w:r>
      <w:r>
        <w:rPr>
          <w:b/>
          <w:bCs/>
          <w:lang w:val="ru-RU"/>
        </w:rPr>
        <w:t xml:space="preserve"> </w:t>
      </w:r>
      <w:r>
        <w:rPr>
          <w:b w:val="false"/>
          <w:bCs w:val="false"/>
          <w:lang w:val="ru-RU"/>
        </w:rPr>
        <w:t>нестандартных запросов</w:t>
      </w:r>
      <w:r>
        <w:rPr>
          <w:b/>
          <w:bCs/>
          <w:lang w:val="ru-RU"/>
        </w:rPr>
        <w:t>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ru-RU"/>
        </w:rPr>
        <w:t xml:space="preserve">Примеры 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-32385</wp:posOffset>
            </wp:positionH>
            <wp:positionV relativeFrom="paragraph">
              <wp:posOffset>635</wp:posOffset>
            </wp:positionV>
            <wp:extent cx="5526405" cy="228282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05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 xml:space="preserve">Здесь выбираем всех людей из таблицы  </w:t>
      </w:r>
      <w:r>
        <w:rPr>
          <w:b/>
          <w:bCs/>
          <w:lang w:val="en-US"/>
        </w:rPr>
        <w:t>Person</w:t>
      </w:r>
      <w:r>
        <w:rPr>
          <w:b w:val="false"/>
          <w:bCs w:val="false"/>
          <w:lang w:val="en-US"/>
        </w:rPr>
        <w:t xml:space="preserve">, </w:t>
      </w:r>
      <w:r>
        <w:rPr>
          <w:b w:val="false"/>
          <w:bCs w:val="false"/>
          <w:lang w:val="ru-RU"/>
        </w:rPr>
        <w:t xml:space="preserve">но в запросе указываем именно </w:t>
      </w:r>
      <w:r>
        <w:rPr>
          <w:b/>
          <w:bCs/>
          <w:lang w:val="en-US"/>
        </w:rPr>
        <w:t>java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класс.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104140</wp:posOffset>
            </wp:positionV>
            <wp:extent cx="6120130" cy="19431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 xml:space="preserve">Здесь выбираем всех людей у кого возраст больше 20, причем поле </w:t>
      </w:r>
      <w:r>
        <w:rPr>
          <w:b w:val="false"/>
          <w:bCs w:val="false"/>
          <w:lang w:val="en-US"/>
        </w:rPr>
        <w:t xml:space="preserve">age </w:t>
      </w:r>
      <w:r>
        <w:rPr>
          <w:b w:val="false"/>
          <w:bCs w:val="false"/>
          <w:lang w:val="ru-RU"/>
        </w:rPr>
        <w:t>это поле класса, а не столбец таблицы.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748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 xml:space="preserve">Здесь выбираем всех людей у кого имя начинается с буквы </w:t>
      </w:r>
      <w:r>
        <w:rPr>
          <w:b w:val="false"/>
          <w:bCs w:val="false"/>
          <w:lang w:val="en-US"/>
        </w:rPr>
        <w:t>“T”.</w:t>
      </w:r>
    </w:p>
    <w:p>
      <w:pPr>
        <w:pStyle w:val="Normal"/>
        <w:bidi w:val="0"/>
        <w:jc w:val="left"/>
        <w:rPr>
          <w:lang w:val="en-US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494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>Здесь обновляем имена на «</w:t>
      </w:r>
      <w:r>
        <w:rPr>
          <w:b w:val="false"/>
          <w:bCs w:val="false"/>
          <w:lang w:val="en-US"/>
        </w:rPr>
        <w:t>TEST</w:t>
      </w:r>
      <w:r>
        <w:rPr>
          <w:b w:val="false"/>
          <w:bCs w:val="false"/>
          <w:lang w:val="ru-RU"/>
        </w:rPr>
        <w:t xml:space="preserve">» всем людям кого возраст больше 30. Здесь используем метод </w:t>
      </w:r>
      <w:r>
        <w:rPr>
          <w:b/>
          <w:bCs/>
          <w:i/>
          <w:iCs/>
          <w:lang w:val="en-US"/>
        </w:rPr>
        <w:t xml:space="preserve">executeUpdate() </w:t>
      </w:r>
      <w:r>
        <w:rPr>
          <w:b w:val="false"/>
          <w:bCs w:val="false"/>
          <w:lang w:val="ru-RU"/>
        </w:rPr>
        <w:t>так как производим обновление таблицы базы данных.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669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 xml:space="preserve">Здесь удаляем всех людей у кого возраст больше 30. Здесь используем метод </w:t>
      </w:r>
      <w:r>
        <w:rPr>
          <w:b/>
          <w:bCs/>
          <w:i/>
          <w:iCs/>
          <w:lang w:val="en-US"/>
        </w:rPr>
        <w:t>executeUpdate()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так как производим обновление таблицы базы данных.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Liberation Mono">
    <w:altName w:val="Courier New"/>
    <w:charset w:val="cc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Arial"/>
      <w:color w:val="auto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LibreOffice/7.1.3.2$Windows_X86_64 LibreOffice_project/47f78053abe362b9384784d31a6e56f8511eb1c1</Application>
  <AppVersion>15.0000</AppVersion>
  <Pages>2</Pages>
  <Words>293</Words>
  <Characters>1522</Characters>
  <CharactersWithSpaces>1805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2024-06-19T17:14:50Z</dcterms:modified>
  <cp:revision>41</cp:revision>
  <dc:subject/>
  <dc:title/>
</cp:coreProperties>
</file>