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Boot Введение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это не отдельный вид </w:t>
      </w:r>
      <w:r>
        <w:rPr>
          <w:b/>
          <w:bCs/>
          <w:lang w:val="en-US"/>
        </w:rPr>
        <w:t>Spring Framework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а лишь еще одна часть </w:t>
      </w:r>
      <w:r>
        <w:rPr>
          <w:b w:val="false"/>
          <w:bCs w:val="false"/>
          <w:lang w:val="en-US"/>
        </w:rPr>
        <w:t>Spring Framework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(такая же, как </w:t>
      </w:r>
      <w:r>
        <w:rPr>
          <w:b w:val="false"/>
          <w:bCs w:val="false"/>
          <w:lang w:val="en-US"/>
        </w:rPr>
        <w:t xml:space="preserve">MVC, Core </w:t>
      </w:r>
      <w:r>
        <w:rPr>
          <w:b w:val="false"/>
          <w:bCs w:val="false"/>
          <w:lang w:val="ru-RU"/>
        </w:rPr>
        <w:t xml:space="preserve">или </w:t>
      </w:r>
      <w:r>
        <w:rPr>
          <w:b w:val="false"/>
          <w:bCs w:val="false"/>
          <w:lang w:val="en-US"/>
        </w:rPr>
        <w:t>Security</w:t>
      </w:r>
      <w:r>
        <w:rPr>
          <w:b w:val="false"/>
          <w:bCs w:val="false"/>
          <w:lang w:val="ru-RU"/>
        </w:rPr>
        <w:t xml:space="preserve">). </w:t>
      </w:r>
      <w:r>
        <w:rPr>
          <w:b/>
          <w:bCs/>
          <w:lang w:val="en-US"/>
        </w:rPr>
        <w:t xml:space="preserve">Spring Boot </w:t>
      </w:r>
      <w:r>
        <w:rPr>
          <w:b w:val="false"/>
          <w:bCs w:val="false"/>
          <w:lang w:val="ru-RU"/>
        </w:rPr>
        <w:t xml:space="preserve">лишь еще один компонент </w:t>
      </w:r>
      <w:r>
        <w:rPr>
          <w:b w:val="false"/>
          <w:bCs w:val="false"/>
          <w:lang w:val="en-US"/>
        </w:rPr>
        <w:t>Spring Framework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который упрощает конфигурацию и разработку. Все остальные компоненты </w:t>
      </w:r>
      <w:r>
        <w:rPr>
          <w:b w:val="false"/>
          <w:bCs w:val="false"/>
          <w:lang w:val="en-US"/>
        </w:rPr>
        <w:t xml:space="preserve">Spring Framework, </w:t>
      </w:r>
      <w:r>
        <w:rPr>
          <w:b w:val="false"/>
          <w:bCs w:val="false"/>
          <w:lang w:val="ru-RU"/>
        </w:rPr>
        <w:t>которые мы привыкли использовать, остаются.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97155</wp:posOffset>
            </wp:positionV>
            <wp:extent cx="4316095" cy="15798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Проблемы </w:t>
      </w:r>
      <w:r>
        <w:rPr>
          <w:b/>
          <w:bCs/>
          <w:lang w:val="en-US"/>
        </w:rPr>
        <w:t xml:space="preserve">Spring Framework </w:t>
      </w:r>
      <w:r>
        <w:rPr>
          <w:b/>
          <w:bCs/>
          <w:lang w:val="ru-RU"/>
        </w:rPr>
        <w:t>которые решает</w:t>
      </w: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>: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1. Много конфигурации.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Чем больше компонентов </w:t>
      </w:r>
      <w:r>
        <w:rPr>
          <w:b w:val="false"/>
          <w:bCs w:val="false"/>
          <w:lang w:val="en-US"/>
        </w:rPr>
        <w:t xml:space="preserve">Spring Framework </w:t>
      </w:r>
      <w:r>
        <w:rPr>
          <w:b w:val="false"/>
          <w:bCs w:val="false"/>
          <w:lang w:val="ru-RU"/>
        </w:rPr>
        <w:t>подключаем тем больше становится конфигурация (</w:t>
      </w:r>
      <w:r>
        <w:rPr>
          <w:b w:val="false"/>
          <w:bCs w:val="false"/>
          <w:lang w:val="en-US"/>
        </w:rPr>
        <w:t>Hiberante, Security, Thymeleaf, JDBC …</w:t>
      </w:r>
      <w:r>
        <w:rPr>
          <w:b w:val="false"/>
          <w:bCs w:val="false"/>
          <w:lang w:val="ru-RU"/>
        </w:rPr>
        <w:t xml:space="preserve">). </w:t>
      </w:r>
      <w:r>
        <w:rPr>
          <w:b/>
          <w:bCs/>
          <w:lang w:val="en-US"/>
        </w:rPr>
        <w:t xml:space="preserve">Spring Boot </w:t>
      </w:r>
      <w:r>
        <w:rPr>
          <w:b w:val="false"/>
          <w:bCs w:val="false"/>
          <w:lang w:val="ru-RU"/>
        </w:rPr>
        <w:t>предугадывает самую логичную конфигурацию, поэтому нам в большенстве случаев не надо ничего конфигурировать (конфигурация по умолчанию делает, то, что надо).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Например, мы подключили в </w:t>
      </w:r>
      <w:r>
        <w:rPr>
          <w:b w:val="false"/>
          <w:bCs w:val="false"/>
          <w:lang w:val="en-US"/>
        </w:rPr>
        <w:t xml:space="preserve">pom.xml </w:t>
      </w:r>
      <w:r>
        <w:rPr>
          <w:b w:val="false"/>
          <w:bCs w:val="false"/>
          <w:lang w:val="ru-RU"/>
        </w:rPr>
        <w:t xml:space="preserve">зависимость </w:t>
      </w:r>
      <w:r>
        <w:rPr>
          <w:b w:val="false"/>
          <w:bCs w:val="false"/>
          <w:lang w:val="en-US"/>
        </w:rPr>
        <w:t xml:space="preserve">Thymeleaf.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увидит эту зависимость и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автоматически заработает (конфигурация не понадобится).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 Зависимости и их совместимости.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мы используем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без компонента </w:t>
      </w:r>
      <w:r>
        <w:rPr>
          <w:b/>
          <w:bCs/>
          <w:lang w:val="en-US"/>
        </w:rPr>
        <w:t>Boot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то мы подключаем отдельно каждую зависимость.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случае с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предоставляет так называемые «стартеры». Стартеры — это зависимости которые сгруппированы в одну большую зависимость. И теперь мы не  подключаем каждую зависимость отдельно, а подключаем стартеры. Эти стартеры составлены так, что в них зависимости точно не приводят к конфликту. Поэтому подключая стареты мы избегает проблем с зависимостями, когда одна версия зависимости не сочетается с другой.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Пример одного из стартеров: он называется </w:t>
      </w:r>
      <w:r>
        <w:rPr>
          <w:b/>
          <w:bCs/>
          <w:lang w:val="en-US"/>
        </w:rPr>
        <w:t>spring-boot-starter-web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этот стартер в себе содержит </w:t>
      </w:r>
      <w:r>
        <w:rPr>
          <w:b/>
          <w:bCs/>
          <w:lang w:val="en-US"/>
        </w:rPr>
        <w:t>spring-core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spring-web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spring-webmvc</w:t>
      </w:r>
      <w:r>
        <w:rPr>
          <w:b w:val="false"/>
          <w:bCs w:val="false"/>
          <w:lang w:val="ru-RU"/>
        </w:rPr>
        <w:t xml:space="preserve"> и другие зависимости.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</wp:posOffset>
            </wp:positionH>
            <wp:positionV relativeFrom="paragraph">
              <wp:posOffset>95885</wp:posOffset>
            </wp:positionV>
            <wp:extent cx="1883410" cy="239014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2998470</wp:posOffset>
            </wp:positionH>
            <wp:positionV relativeFrom="paragraph">
              <wp:posOffset>66040</wp:posOffset>
            </wp:positionV>
            <wp:extent cx="1655445" cy="237934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 Сборка приложений и деплой на сервер.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Что происходит за кулисами сборки приложений БЕЗ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ru-RU"/>
        </w:rPr>
        <w:t xml:space="preserve">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Наше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приложение собирается в .</w:t>
      </w:r>
      <w:r>
        <w:rPr>
          <w:b w:val="false"/>
          <w:bCs w:val="false"/>
          <w:lang w:val="en-US"/>
        </w:rPr>
        <w:t xml:space="preserve">war </w:t>
      </w:r>
      <w:r>
        <w:rPr>
          <w:b w:val="false"/>
          <w:bCs w:val="false"/>
          <w:lang w:val="ru-RU"/>
        </w:rPr>
        <w:t>файл и этот .</w:t>
      </w:r>
      <w:r>
        <w:rPr>
          <w:b w:val="false"/>
          <w:bCs w:val="false"/>
          <w:lang w:val="en-US"/>
        </w:rPr>
        <w:t xml:space="preserve">war </w:t>
      </w:r>
      <w:r>
        <w:rPr>
          <w:b w:val="false"/>
          <w:bCs w:val="false"/>
          <w:lang w:val="ru-RU"/>
        </w:rPr>
        <w:t xml:space="preserve">файл деплоится на сервер (например </w:t>
      </w:r>
      <w:r>
        <w:rPr>
          <w:b w:val="false"/>
          <w:bCs w:val="false"/>
          <w:lang w:val="en-US"/>
        </w:rPr>
        <w:t>TomCat</w:t>
      </w:r>
      <w:r>
        <w:rPr>
          <w:b w:val="false"/>
          <w:bCs w:val="false"/>
          <w:lang w:val="ru-RU"/>
        </w:rPr>
        <w:t>). В случае если мы будет деплоить наше приложение на удаленный сервер, у нас не будет там среды разработки (</w:t>
      </w:r>
      <w:r>
        <w:rPr>
          <w:b w:val="false"/>
          <w:bCs w:val="false"/>
          <w:lang w:val="en-US"/>
        </w:rPr>
        <w:t>Intellij Idea</w:t>
      </w:r>
      <w:r>
        <w:rPr>
          <w:b w:val="false"/>
          <w:bCs w:val="false"/>
          <w:lang w:val="ru-RU"/>
        </w:rPr>
        <w:t>), нам придется всё делать вручную, через командную строку. И в этом случае нам придется самим собирать наше приложение в .</w:t>
      </w:r>
      <w:r>
        <w:rPr>
          <w:b w:val="false"/>
          <w:bCs w:val="false"/>
          <w:lang w:val="en-US"/>
        </w:rPr>
        <w:t xml:space="preserve">war </w:t>
      </w:r>
      <w:r>
        <w:rPr>
          <w:b w:val="false"/>
          <w:bCs w:val="false"/>
          <w:lang w:val="ru-RU"/>
        </w:rPr>
        <w:t>файл, запускать сервер и деплоить наш .</w:t>
      </w:r>
      <w:r>
        <w:rPr>
          <w:b w:val="false"/>
          <w:bCs w:val="false"/>
          <w:lang w:val="en-US"/>
        </w:rPr>
        <w:t xml:space="preserve">war </w:t>
      </w:r>
      <w:r>
        <w:rPr>
          <w:b w:val="false"/>
          <w:bCs w:val="false"/>
          <w:lang w:val="ru-RU"/>
        </w:rPr>
        <w:t>файл на сервер.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Что происходит за кулисами сборки приложений С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ru-RU"/>
        </w:rPr>
        <w:t xml:space="preserve">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это приложение которое в себе уже содержит встроенный веб-сервер. В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приложении есть один класс с методом </w:t>
      </w:r>
      <w:r>
        <w:rPr>
          <w:b/>
          <w:bCs/>
          <w:i/>
          <w:iCs/>
          <w:lang w:val="en-US"/>
        </w:rPr>
        <w:t>main()</w:t>
      </w:r>
      <w:r>
        <w:rPr>
          <w:b w:val="false"/>
          <w:bCs w:val="false"/>
          <w:lang w:val="en-US"/>
        </w:rPr>
        <w:t xml:space="preserve"> (</w:t>
      </w:r>
      <w:r>
        <w:rPr>
          <w:b w:val="false"/>
          <w:bCs w:val="false"/>
          <w:lang w:val="ru-RU"/>
        </w:rPr>
        <w:t xml:space="preserve">обычный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>класс</w:t>
      </w:r>
      <w:r>
        <w:rPr>
          <w:b w:val="false"/>
          <w:bCs w:val="false"/>
          <w:lang w:val="en-US"/>
        </w:rPr>
        <w:t xml:space="preserve">). </w:t>
      </w:r>
      <w:r>
        <w:rPr>
          <w:b w:val="false"/>
          <w:bCs w:val="false"/>
          <w:lang w:val="ru-RU"/>
        </w:rPr>
        <w:t xml:space="preserve">Мы просто будем запускать этот метод в этом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>классе и в итоге наше приложение будет запускаться. Под капотом будет запускаться встроенный веб-сервер и на этом сервере будет работать наше приложение. Тоесть не придется собирать .</w:t>
      </w:r>
      <w:r>
        <w:rPr>
          <w:b w:val="false"/>
          <w:bCs w:val="false"/>
          <w:lang w:val="en-US"/>
        </w:rPr>
        <w:t xml:space="preserve">war </w:t>
      </w:r>
      <w:r>
        <w:rPr>
          <w:b w:val="false"/>
          <w:bCs w:val="false"/>
          <w:lang w:val="ru-RU"/>
        </w:rPr>
        <w:t>файл, отдельно запускать веб-сервер и на него кидать наш .</w:t>
      </w:r>
      <w:r>
        <w:rPr>
          <w:b w:val="false"/>
          <w:bCs w:val="false"/>
          <w:lang w:val="en-US"/>
        </w:rPr>
        <w:t xml:space="preserve">war </w:t>
      </w:r>
      <w:r>
        <w:rPr>
          <w:b w:val="false"/>
          <w:bCs w:val="false"/>
          <w:lang w:val="ru-RU"/>
        </w:rPr>
        <w:t xml:space="preserve">файл.  Конечно при желании можно собрать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приложение в .</w:t>
      </w:r>
      <w:r>
        <w:rPr>
          <w:b w:val="false"/>
          <w:bCs w:val="false"/>
          <w:lang w:val="en-US"/>
        </w:rPr>
        <w:t xml:space="preserve">war </w:t>
      </w:r>
      <w:r>
        <w:rPr>
          <w:b w:val="false"/>
          <w:bCs w:val="false"/>
          <w:lang w:val="ru-RU"/>
        </w:rPr>
        <w:t xml:space="preserve">файл и задеплоить его как обычно на сервер вручную, но гораздо удобнее запускать приложение через метод </w:t>
      </w:r>
      <w:r>
        <w:rPr>
          <w:b w:val="false"/>
          <w:bCs w:val="false"/>
          <w:lang w:val="en-US"/>
        </w:rPr>
        <w:t>main().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137795</wp:posOffset>
            </wp:positionV>
            <wp:extent cx="2205990" cy="282892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3152775</wp:posOffset>
            </wp:positionH>
            <wp:positionV relativeFrom="paragraph">
              <wp:posOffset>98425</wp:posOffset>
            </wp:positionV>
            <wp:extent cx="2210435" cy="28105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Плюсы </w:t>
      </w:r>
      <w:r>
        <w:rPr>
          <w:b/>
          <w:bCs/>
          <w:lang w:val="en-US"/>
        </w:rPr>
        <w:t>Spring Boot: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 w:val="false"/>
          <w:bCs w:val="false"/>
          <w:lang w:val="ru-RU"/>
        </w:rPr>
        <w:t>Разработка становится легче.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Меньше конфигурации.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Фокусируемся на разработке самого приложения, а не на конфигурации.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Минусы </w:t>
      </w:r>
      <w:r>
        <w:rPr>
          <w:b/>
          <w:bCs/>
          <w:lang w:val="en-US"/>
        </w:rPr>
        <w:t>Spring Boot: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1. </w:t>
      </w:r>
      <w:r>
        <w:rPr>
          <w:b w:val="false"/>
          <w:bCs w:val="false"/>
          <w:lang w:val="ru-RU"/>
        </w:rPr>
        <w:t>Чем Больше магии под капотом, чем больше</w:t>
      </w:r>
      <w:r>
        <w:rPr>
          <w:b w:val="false"/>
          <w:bCs w:val="false"/>
          <w:lang w:val="en-US"/>
        </w:rPr>
        <w:t xml:space="preserve"> Framework</w:t>
      </w:r>
      <w:r>
        <w:rPr>
          <w:b w:val="false"/>
          <w:bCs w:val="false"/>
          <w:lang w:val="ru-RU"/>
        </w:rPr>
        <w:t xml:space="preserve"> берет на себяи чем меньше мы видим, что присходит по капотом, тем больше вероятность того, что  могут появится сложно устранимые ошибки. В случае если появится ошибки будет сложно понять это мы допустили   эту ошибку или это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что то сконфигурировал не так. Поэтому помимо испоьзования </w:t>
      </w:r>
      <w:r>
        <w:rPr>
          <w:b/>
          <w:bCs/>
          <w:lang w:val="en-US"/>
        </w:rPr>
        <w:t xml:space="preserve">Spring Boot </w:t>
      </w:r>
      <w:r>
        <w:rPr>
          <w:b w:val="false"/>
          <w:bCs w:val="false"/>
          <w:lang w:val="ru-RU"/>
        </w:rPr>
        <w:t>важно понимать как конфигурировать приложения вручную.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4">
    <w:name w:val="Subtitle"/>
    <w:basedOn w:val="Style18"/>
    <w:next w:val="Style19"/>
    <w:qFormat/>
    <w:pPr>
      <w:spacing w:before="60" w:after="120"/>
      <w:jc w:val="center"/>
    </w:pPr>
    <w:rPr>
      <w:sz w:val="36"/>
      <w:szCs w:val="36"/>
    </w:rPr>
  </w:style>
  <w:style w:type="paragraph" w:styleId="Style25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LibreOffice/7.1.3.2$Windows_X86_64 LibreOffice_project/47f78053abe362b9384784d31a6e56f8511eb1c1</Application>
  <AppVersion>15.0000</AppVersion>
  <Pages>3</Pages>
  <Words>485</Words>
  <Characters>2884</Characters>
  <CharactersWithSpaces>3359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2024-08-16T10:43:55Z</dcterms:modified>
  <cp:revision>58</cp:revision>
  <dc:subject/>
  <dc:title/>
</cp:coreProperties>
</file>