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Boot Первое приложение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создания приложения будем использовать сервис который называется </w:t>
      </w:r>
      <w:r>
        <w:rPr>
          <w:b/>
          <w:bCs/>
          <w:lang w:val="en-US"/>
        </w:rPr>
        <w:t>Spring initializr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 удобный сервис для создания пустого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приложения.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Нужно перейти по ссылки </w:t>
      </w:r>
      <w:hyperlink r:id="rId2">
        <w:r>
          <w:rPr>
            <w:b w:val="false"/>
            <w:bCs w:val="false"/>
            <w:lang w:val="ru-RU"/>
          </w:rPr>
          <w:t>https://start.spring.io/</w:t>
        </w:r>
      </w:hyperlink>
      <w:hyperlink r:id="rId3">
        <w:r>
          <w:rPr>
            <w:b w:val="false"/>
            <w:bCs w:val="false"/>
            <w:lang w:val="ru-RU"/>
          </w:rPr>
          <w:t>.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Выбираем настройки: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проект</w:t>
      </w:r>
      <w:r>
        <w:rPr>
          <w:b w:val="false"/>
          <w:bCs w:val="false"/>
          <w:lang w:val="en-US"/>
        </w:rPr>
        <w:t xml:space="preserve">(maven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gradle)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язык,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версию спринга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ab/>
        <w:t>4.</w:t>
      </w:r>
      <w:r>
        <w:rPr>
          <w:b w:val="false"/>
          <w:bCs w:val="false"/>
          <w:lang w:val="ru-RU"/>
        </w:rPr>
        <w:t xml:space="preserve"> режим сборки (</w:t>
      </w:r>
      <w:r>
        <w:rPr>
          <w:b w:val="false"/>
          <w:bCs w:val="false"/>
          <w:lang w:val="en-US"/>
        </w:rPr>
        <w:t xml:space="preserve">jar </w:t>
      </w:r>
      <w:r>
        <w:rPr>
          <w:b w:val="false"/>
          <w:bCs w:val="false"/>
          <w:lang w:val="ru-RU"/>
        </w:rPr>
        <w:t xml:space="preserve">или </w:t>
      </w:r>
      <w:r>
        <w:rPr>
          <w:b w:val="false"/>
          <w:bCs w:val="false"/>
          <w:lang w:val="en-US"/>
        </w:rPr>
        <w:t>war</w:t>
      </w:r>
      <w:r>
        <w:rPr>
          <w:b w:val="false"/>
          <w:bCs w:val="false"/>
          <w:lang w:val="ru-RU"/>
        </w:rPr>
        <w:t xml:space="preserve">). Для использования встроенного сервера </w:t>
      </w:r>
      <w:r>
        <w:rPr>
          <w:b w:val="false"/>
          <w:bCs w:val="false"/>
          <w:lang w:val="en-US"/>
        </w:rPr>
        <w:t xml:space="preserve">Spring Boot </w:t>
        <w:tab/>
      </w:r>
      <w:r>
        <w:rPr>
          <w:b w:val="false"/>
          <w:bCs w:val="false"/>
          <w:lang w:val="ru-RU"/>
        </w:rPr>
        <w:t xml:space="preserve">нужно выбрать </w:t>
      </w:r>
      <w:r>
        <w:rPr>
          <w:b w:val="false"/>
          <w:bCs w:val="false"/>
          <w:lang w:val="en-US"/>
        </w:rPr>
        <w:t>jar.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en-US"/>
        </w:rPr>
        <w:t>5.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версию джавы.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ab/>
        <w:t>6.</w:t>
      </w:r>
      <w:r>
        <w:rPr>
          <w:b w:val="false"/>
          <w:bCs w:val="false"/>
          <w:lang w:val="ru-RU"/>
        </w:rPr>
        <w:t xml:space="preserve"> добавляем зависимости (стартеры). </w:t>
      </w:r>
      <w:r>
        <w:rPr>
          <w:b w:val="false"/>
          <w:bCs w:val="false"/>
          <w:lang w:val="en-US"/>
        </w:rPr>
        <w:t>Spring Web, Thymeleaf.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После настройки можно нажать на кнопку </w:t>
      </w:r>
      <w:r>
        <w:rPr>
          <w:b/>
          <w:bCs/>
          <w:lang w:val="en-US"/>
        </w:rPr>
        <w:t>GENERATE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проект который мы настроили скачается.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1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>Открываем созданный проект.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Теперь посмотрим самый главный класс (</w:t>
      </w:r>
      <w:r>
        <w:rPr>
          <w:b/>
          <w:bCs/>
          <w:lang w:val="en-US"/>
        </w:rPr>
        <w:t>SpringBootAppApplication</w:t>
      </w:r>
      <w:r>
        <w:rPr>
          <w:b w:val="false"/>
          <w:bCs w:val="false"/>
          <w:lang w:val="ru-RU"/>
        </w:rPr>
        <w:t xml:space="preserve">), единственный класс который пока есть в нашей папке </w:t>
      </w:r>
      <w:r>
        <w:rPr>
          <w:b w:val="false"/>
          <w:bCs w:val="false"/>
          <w:lang w:val="en-US"/>
        </w:rPr>
        <w:t xml:space="preserve">springcourse. </w:t>
      </w:r>
      <w:r>
        <w:rPr>
          <w:b w:val="false"/>
          <w:bCs w:val="false"/>
          <w:lang w:val="ru-RU"/>
        </w:rPr>
        <w:t xml:space="preserve">Этот класс запускает наше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приложение. Здесь мы видим, что есть аннотация </w:t>
      </w:r>
      <w:r>
        <w:rPr>
          <w:b/>
          <w:bCs/>
          <w:lang w:val="en-US"/>
        </w:rPr>
        <w:t xml:space="preserve">@SpringBootApplication – </w:t>
      </w:r>
      <w:r>
        <w:rPr>
          <w:b w:val="false"/>
          <w:bCs w:val="false"/>
          <w:lang w:val="ru-RU"/>
        </w:rPr>
        <w:t xml:space="preserve">это главная аннотация в </w:t>
      </w:r>
      <w:r>
        <w:rPr>
          <w:b w:val="false"/>
          <w:bCs w:val="false"/>
          <w:lang w:val="en-US"/>
        </w:rPr>
        <w:t xml:space="preserve">Spring Boot, </w:t>
      </w:r>
      <w:r>
        <w:rPr>
          <w:b w:val="false"/>
          <w:bCs w:val="false"/>
          <w:lang w:val="ru-RU"/>
        </w:rPr>
        <w:t xml:space="preserve">которая в себе содержит все остальные аннотации, тость одна аннотация для настройки всего грубо говоря. Эта аннотация проводит автоконфигурацию приложения, настраивает сканирование компонентов и т. д. Эта аннотация содержит в себе такие аннотаци такие как </w:t>
      </w:r>
      <w:r>
        <w:rPr>
          <w:b/>
          <w:bCs/>
          <w:lang w:val="en-US"/>
        </w:rPr>
        <w:t>@ComponentScan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@Configuration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т. 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Благодаря этой аннотации если мы создадим класс и пометим его аннотацией </w:t>
      </w:r>
      <w:r>
        <w:rPr>
          <w:b/>
          <w:bCs/>
          <w:lang w:val="en-US"/>
        </w:rPr>
        <w:t>@Component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автоматически он будет отсканирован и из этого класса будет создан бин.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этой аннотации </w:t>
      </w:r>
      <w:r>
        <w:rPr>
          <w:b/>
          <w:bCs/>
          <w:lang w:val="en-US"/>
        </w:rPr>
        <w:t xml:space="preserve">@SpringBootApplication, </w:t>
      </w:r>
      <w:r>
        <w:rPr>
          <w:b w:val="false"/>
          <w:bCs w:val="false"/>
          <w:lang w:val="ru-RU"/>
        </w:rPr>
        <w:t xml:space="preserve">аннотация </w:t>
      </w:r>
      <w:r>
        <w:rPr>
          <w:b/>
          <w:bCs/>
          <w:lang w:val="en-US"/>
        </w:rPr>
        <w:t xml:space="preserve">@ComponentScan </w:t>
      </w:r>
      <w:r>
        <w:rPr>
          <w:b w:val="false"/>
          <w:bCs w:val="false"/>
          <w:lang w:val="ru-RU"/>
        </w:rPr>
        <w:t xml:space="preserve">настроена таким образом, что он сканирует все компоненты в текущей папке, тоесть в папке в которой находится наш класс и во всех подпапках причем рекурсивно.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SpringBootAppApplication  </w:t>
      </w:r>
      <w:r>
        <w:rPr>
          <w:b w:val="false"/>
          <w:bCs w:val="false"/>
          <w:lang w:val="ru-RU"/>
        </w:rPr>
        <w:t xml:space="preserve">тоесть тот класс с аннотацией </w:t>
      </w:r>
      <w:r>
        <w:rPr>
          <w:b/>
          <w:bCs/>
          <w:lang w:val="en-US"/>
        </w:rPr>
        <w:t>@SpringBootApplication</w:t>
      </w:r>
      <w:r>
        <w:rPr>
          <w:b w:val="false"/>
          <w:bCs w:val="false"/>
          <w:lang w:val="ru-RU"/>
        </w:rPr>
        <w:t xml:space="preserve"> должен находится в корне нашего проекта, тоесть все остальные классы должны находится на одном уровне с этим классом или на уровень ниже.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Посмотрм метод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main()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который мы будем запускать. После запуска этого метода будет запускаться встроенный веб сервер и уже на нем будет запускаться </w:t>
      </w:r>
      <w:r>
        <w:rPr>
          <w:b/>
          <w:bCs/>
          <w:i w:val="false"/>
          <w:iCs w:val="false"/>
          <w:lang w:val="en-US"/>
        </w:rPr>
        <w:t>Spring Boot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приложение.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05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Следующий важный файл который есть в </w:t>
      </w:r>
      <w:r>
        <w:rPr>
          <w:b w:val="false"/>
          <w:bCs w:val="false"/>
          <w:lang w:val="en-US"/>
        </w:rPr>
        <w:t xml:space="preserve">Spring Boot </w:t>
      </w:r>
      <w:r>
        <w:rPr>
          <w:b w:val="false"/>
          <w:bCs w:val="false"/>
          <w:lang w:val="ru-RU"/>
        </w:rPr>
        <w:t xml:space="preserve">приложении это файл </w:t>
      </w:r>
      <w:r>
        <w:rPr>
          <w:b/>
          <w:bCs/>
          <w:lang w:val="en-US"/>
        </w:rPr>
        <w:t>application.properties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Этот файл автоматически цепляется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он автоматически смотрит его содержимое и здесь мы помещаем нашу конфигурацию нашего </w:t>
      </w:r>
      <w:r>
        <w:rPr>
          <w:b/>
          <w:bCs/>
          <w:lang w:val="en-US"/>
        </w:rPr>
        <w:t xml:space="preserve">Spring Boot </w:t>
      </w:r>
      <w:r>
        <w:rPr>
          <w:b w:val="false"/>
          <w:bCs w:val="false"/>
          <w:lang w:val="ru-RU"/>
        </w:rPr>
        <w:t xml:space="preserve">приложения. Несмотря на то что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очень сильно упрощает конфигурацию всё равно часто нам нужно что то конфигурировать в приложении. В этом файле находится вся конфигруация которая есть у нас в приложении, причем находится в формате кюч-значение. В этом файле так же будет находится конфигурация базы данных. Помимо стандартных ключей в этом файле так же можно вводить свои ключи, эти ключи и значения можем использовать в нашей программе для собственных нужд.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379980" cy="17570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Папка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static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папке содержатся какие то статически ресурсы, например, файлы, картинки, </w:t>
      </w:r>
      <w:r>
        <w:rPr>
          <w:b w:val="false"/>
          <w:bCs w:val="false"/>
          <w:lang w:val="en-US"/>
        </w:rPr>
        <w:t xml:space="preserve">css </w:t>
      </w:r>
      <w:r>
        <w:rPr>
          <w:b w:val="false"/>
          <w:bCs w:val="false"/>
          <w:lang w:val="ru-RU"/>
        </w:rPr>
        <w:t xml:space="preserve">стили или возможно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>страницы.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2578735" cy="17722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6.</w:t>
      </w:r>
      <w:r>
        <w:rPr>
          <w:b w:val="false"/>
          <w:bCs w:val="false"/>
          <w:lang w:val="ru-RU"/>
        </w:rPr>
        <w:t xml:space="preserve"> Папка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templates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В этой папке лежат наши шаблоны, например, </w:t>
      </w:r>
      <w:r>
        <w:rPr>
          <w:b w:val="false"/>
          <w:bCs w:val="false"/>
          <w:lang w:val="en-US"/>
        </w:rPr>
        <w:t xml:space="preserve">Thymleaf </w:t>
      </w:r>
      <w:r>
        <w:rPr>
          <w:b w:val="false"/>
          <w:bCs w:val="false"/>
          <w:lang w:val="ru-RU"/>
        </w:rPr>
        <w:t>шаблоны.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Без использования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все эти файлы лежали в папке </w:t>
      </w:r>
      <w:r>
        <w:rPr>
          <w:b w:val="false"/>
          <w:bCs w:val="false"/>
          <w:lang w:val="en-US"/>
        </w:rPr>
        <w:t xml:space="preserve">webapp, </w:t>
      </w:r>
      <w:r>
        <w:rPr>
          <w:b w:val="false"/>
          <w:bCs w:val="false"/>
          <w:lang w:val="ru-RU"/>
        </w:rPr>
        <w:t xml:space="preserve">но теперь папки 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 xml:space="preserve">нет и все эти файлы будут лежать в папке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Вообще папка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>это стандартная папка и эта пака может быть только в том случае если наш проект собирается в</w:t>
      </w:r>
      <w:r>
        <w:rPr>
          <w:b w:val="false"/>
          <w:bCs w:val="false"/>
          <w:lang w:val="en-US"/>
        </w:rPr>
        <w:t xml:space="preserve"> .war</w:t>
      </w:r>
      <w:r>
        <w:rPr>
          <w:b w:val="false"/>
          <w:bCs w:val="false"/>
          <w:lang w:val="ru-RU"/>
        </w:rPr>
        <w:t xml:space="preserve"> файл. Если проект собирается в </w:t>
      </w:r>
      <w:r>
        <w:rPr>
          <w:b w:val="false"/>
          <w:bCs w:val="false"/>
          <w:lang w:val="en-US"/>
        </w:rPr>
        <w:t>.war</w:t>
      </w:r>
      <w:r>
        <w:rPr>
          <w:b w:val="false"/>
          <w:bCs w:val="false"/>
          <w:lang w:val="ru-RU"/>
        </w:rPr>
        <w:t xml:space="preserve"> файл, то веб сервер будет смотреть на содержимое папки </w:t>
      </w:r>
      <w:r>
        <w:rPr>
          <w:b w:val="false"/>
          <w:bCs w:val="false"/>
          <w:lang w:val="en-US"/>
        </w:rPr>
        <w:t xml:space="preserve">webapp. </w:t>
      </w:r>
      <w:r>
        <w:rPr>
          <w:b w:val="false"/>
          <w:bCs w:val="false"/>
          <w:lang w:val="ru-RU"/>
        </w:rPr>
        <w:t xml:space="preserve">Но так как у нас сейчас веб сервер встроеный и наше приложение собирается в </w:t>
      </w:r>
      <w:r>
        <w:rPr>
          <w:b w:val="false"/>
          <w:bCs w:val="false"/>
          <w:lang w:val="en-US"/>
        </w:rPr>
        <w:t xml:space="preserve">.jar </w:t>
      </w:r>
      <w:r>
        <w:rPr>
          <w:b w:val="false"/>
          <w:bCs w:val="false"/>
          <w:lang w:val="ru-RU"/>
        </w:rPr>
        <w:t xml:space="preserve">файл, то мы не должны теперь использовать папку </w:t>
      </w:r>
      <w:r>
        <w:rPr>
          <w:b w:val="false"/>
          <w:bCs w:val="false"/>
          <w:lang w:val="en-US"/>
        </w:rPr>
        <w:t xml:space="preserve">webapp, </w:t>
      </w:r>
      <w:r>
        <w:rPr>
          <w:b w:val="false"/>
          <w:bCs w:val="false"/>
          <w:lang w:val="ru-RU"/>
        </w:rPr>
        <w:t>потому-что для .</w:t>
      </w:r>
      <w:r>
        <w:rPr>
          <w:b w:val="false"/>
          <w:bCs w:val="false"/>
          <w:lang w:val="en-US"/>
        </w:rPr>
        <w:t xml:space="preserve">jar </w:t>
      </w:r>
      <w:r>
        <w:rPr>
          <w:b w:val="false"/>
          <w:bCs w:val="false"/>
          <w:lang w:val="ru-RU"/>
        </w:rPr>
        <w:t xml:space="preserve">файлов папка </w:t>
      </w:r>
      <w:r>
        <w:rPr>
          <w:b w:val="false"/>
          <w:bCs w:val="false"/>
          <w:lang w:val="en-US"/>
        </w:rPr>
        <w:t xml:space="preserve">webapp </w:t>
      </w:r>
      <w:r>
        <w:rPr>
          <w:b w:val="false"/>
          <w:bCs w:val="false"/>
          <w:lang w:val="ru-RU"/>
        </w:rPr>
        <w:t xml:space="preserve">не учитывается. Поэтому все наши шаблоны,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 xml:space="preserve">страницы, </w:t>
      </w:r>
      <w:r>
        <w:rPr>
          <w:b w:val="false"/>
          <w:bCs w:val="false"/>
          <w:lang w:val="en-US"/>
        </w:rPr>
        <w:t xml:space="preserve">JS </w:t>
      </w:r>
      <w:r>
        <w:rPr>
          <w:b w:val="false"/>
          <w:bCs w:val="false"/>
          <w:lang w:val="ru-RU"/>
        </w:rPr>
        <w:t xml:space="preserve">файлы, </w:t>
      </w:r>
      <w:r>
        <w:rPr>
          <w:b w:val="false"/>
          <w:bCs w:val="false"/>
          <w:lang w:val="en-US"/>
        </w:rPr>
        <w:t xml:space="preserve">CSS </w:t>
      </w:r>
      <w:r>
        <w:rPr>
          <w:b w:val="false"/>
          <w:bCs w:val="false"/>
          <w:lang w:val="ru-RU"/>
        </w:rPr>
        <w:t xml:space="preserve">файлы — все они будут лежать в папке </w:t>
      </w:r>
      <w:r>
        <w:rPr>
          <w:b/>
          <w:bCs/>
          <w:lang w:val="en-US"/>
        </w:rPr>
        <w:t>resources.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-15875</wp:posOffset>
            </wp:positionH>
            <wp:positionV relativeFrom="paragraph">
              <wp:posOffset>64135</wp:posOffset>
            </wp:positionV>
            <wp:extent cx="2385695" cy="16789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7. </w:t>
      </w:r>
      <w:r>
        <w:rPr>
          <w:b w:val="false"/>
          <w:bCs w:val="false"/>
          <w:lang w:val="ru-RU"/>
        </w:rPr>
        <w:t xml:space="preserve">Папка </w:t>
      </w:r>
      <w:r>
        <w:rPr>
          <w:b/>
          <w:bCs/>
          <w:lang w:val="en-US"/>
        </w:rPr>
        <w:t>test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Здесь содрежится всё, что относится к </w:t>
      </w:r>
      <w:r>
        <w:rPr>
          <w:b w:val="false"/>
          <w:bCs w:val="false"/>
          <w:lang w:val="en-US"/>
        </w:rPr>
        <w:t>unit-</w:t>
      </w:r>
      <w:r>
        <w:rPr>
          <w:b w:val="false"/>
          <w:bCs w:val="false"/>
          <w:lang w:val="ru-RU"/>
        </w:rPr>
        <w:t>тестированию.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2892425" cy="21412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LibreOffice/7.1.3.2$Windows_X86_64 LibreOffice_project/47f78053abe362b9384784d31a6e56f8511eb1c1</Application>
  <AppVersion>15.0000</AppVersion>
  <Pages>3</Pages>
  <Words>527</Words>
  <Characters>3089</Characters>
  <CharactersWithSpaces>3641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2024-08-16T13:03:02Z</dcterms:modified>
  <cp:revision>84</cp:revision>
  <dc:subject/>
  <dc:title/>
</cp:coreProperties>
</file>