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 — Brainstorming &amp; Ideation</w:t>
      </w:r>
    </w:p>
    <w:p>
      <w:pPr>
        <w:pStyle w:val="Heading1"/>
      </w:pPr>
      <w:r>
        <w:t>Project Title</w:t>
      </w:r>
    </w:p>
    <w:p>
      <w:r>
        <w:rPr>
          <w:b/>
        </w:rPr>
        <w:t>Implement UI Policy in ServiceNow — Incident Management</w:t>
      </w:r>
    </w:p>
    <w:p>
      <w:pPr>
        <w:pStyle w:val="Heading1"/>
      </w:pPr>
      <w:r>
        <w:t>Problem Statement</w:t>
      </w:r>
    </w:p>
    <w:p>
      <w:r>
        <w:t>Incident forms should guide users to provide required assignment information when an incident has High Impact. Without conditional field behavior, users may miss important information when completing an Incident.</w:t>
      </w:r>
    </w:p>
    <w:p>
      <w:pPr>
        <w:pStyle w:val="Heading1"/>
      </w:pPr>
      <w:r>
        <w:t>Proposed Idea</w:t>
      </w:r>
    </w:p>
    <w:p>
      <w:r>
        <w:t>Create a ServiceNow UI Policy on the Incident table that makes Assignment group mandatory when Impact is High. Enable Reverse if false so the mandatory setting is removed when the condition is no longer true.</w:t>
      </w:r>
    </w:p>
    <w:p>
      <w:pPr>
        <w:pStyle w:val="Heading1"/>
      </w:pPr>
      <w:r>
        <w:t>Objectives</w:t>
      </w:r>
    </w:p>
    <w:p>
      <w:pPr>
        <w:pStyle w:val="ListBullet"/>
      </w:pPr>
      <w:r>
        <w:t>Configure a UI Policy for High Impact incidents.</w:t>
      </w:r>
    </w:p>
    <w:p>
      <w:pPr>
        <w:pStyle w:val="ListBullet"/>
      </w:pPr>
      <w:r>
        <w:t>Make Assignment group mandatory when Impact is High.</w:t>
      </w:r>
    </w:p>
    <w:p>
      <w:pPr>
        <w:pStyle w:val="ListBullet"/>
      </w:pPr>
      <w:r>
        <w:t>Reverse the mandatory behavior when Impact is no longer High.</w:t>
      </w:r>
    </w:p>
    <w:p>
      <w:pPr>
        <w:pStyle w:val="ListBullet"/>
      </w:pPr>
      <w:r>
        <w:t>Demonstrate and test the UI Policy on an Incident form.</w:t>
      </w:r>
    </w:p>
    <w:p>
      <w:pPr>
        <w:pStyle w:val="ListBullet"/>
      </w:pPr>
      <w:r>
        <w:t>Use supporting Client Scripts for urgency automation, Assigned to validation, and list-edit behavior.</w:t>
      </w:r>
    </w:p>
    <w:p>
      <w:pPr>
        <w:pStyle w:val="Heading1"/>
      </w:pPr>
      <w:r>
        <w:t>Expected Benefits</w:t>
      </w:r>
    </w:p>
    <w:p>
      <w:pPr>
        <w:pStyle w:val="ListBullet"/>
      </w:pPr>
      <w:r>
        <w:t>Improves consistency of Incident records.</w:t>
      </w:r>
    </w:p>
    <w:p>
      <w:pPr>
        <w:pStyle w:val="ListBullet"/>
      </w:pPr>
      <w:r>
        <w:t>Helps users provide assignment information for High Impact incidents.</w:t>
      </w:r>
    </w:p>
    <w:p>
      <w:pPr>
        <w:pStyle w:val="ListBullet"/>
      </w:pPr>
      <w:r>
        <w:t>Provides immediate, condition-based form behavior.</w:t>
      </w:r>
    </w:p>
    <w:p>
      <w:pPr>
        <w:pStyle w:val="ListBullet"/>
      </w:pPr>
      <w:r>
        <w:t>Demonstrates practical ServiceNow configuration skills.</w:t>
      </w:r>
    </w:p>
    <w:p>
      <w:pPr>
        <w:pStyle w:val="Heading1"/>
      </w:pPr>
      <w:r>
        <w:t>Scope</w:t>
      </w:r>
    </w:p>
    <w:p>
      <w:r>
        <w:t xml:space="preserve">The primary focus is the </w:t>
      </w:r>
      <w:r>
        <w:rPr>
          <w:rFonts w:ascii="Consolas" w:hAnsi="Consolas"/>
          <w:sz w:val="18"/>
        </w:rPr>
        <w:t>High Impact Control</w:t>
      </w:r>
      <w:r>
        <w:t xml:space="preserve"> UI Policy. Three supporting Client Scripts are also included in the project documentation.</w:t>
      </w:r>
    </w:p>
    <w:p>
      <w:pPr>
        <w:pStyle w:val="Heading1"/>
      </w:pPr>
      <w:r>
        <w:t>Team Members</w:t>
      </w:r>
    </w:p>
    <w:p>
      <w:r>
        <w:t>| Name | Role |</w:t>
      </w:r>
    </w:p>
    <w:p>
      <w:r>
        <w:t>|---|---|</w:t>
      </w:r>
    </w:p>
    <w:p>
      <w:r>
        <w:t>| ARUNKRISHNA R S | Team Leader / Developer |</w:t>
      </w:r>
    </w:p>
    <w:p>
      <w:r>
        <w:t>| KANNA K S | Administrator / Developer |</w:t>
      </w:r>
    </w:p>
    <w:p>
      <w:r>
        <w:t>| KAVINRAJ T S | Administrator / Developer |</w:t>
      </w:r>
    </w:p>
    <w:p>
      <w:r>
        <w:t>| RAKSHITH K | Tester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