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ckolkpfvsqj" w:id="0"/>
      <w:bookmarkEnd w:id="0"/>
      <w:r w:rsidDel="00000000" w:rsidR="00000000" w:rsidRPr="00000000">
        <w:rPr>
          <w:b w:val="1"/>
          <w:color w:val="000000"/>
          <w:sz w:val="26"/>
          <w:szCs w:val="26"/>
          <w:rtl w:val="0"/>
        </w:rPr>
        <w:t xml:space="preserve">COMMON VOCAB FOR CORPORATE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sogszukkh8jv" w:id="1"/>
      <w:bookmarkEnd w:id="1"/>
      <w:r w:rsidDel="00000000" w:rsidR="00000000" w:rsidRPr="00000000">
        <w:rPr>
          <w:b w:val="1"/>
          <w:color w:val="000000"/>
          <w:sz w:val="26"/>
          <w:szCs w:val="26"/>
          <w:rtl w:val="0"/>
        </w:rPr>
        <w:t xml:space="preserve">1. Key Terms for Work and Tasks:</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rtl w:val="0"/>
        </w:rPr>
        <w:t xml:space="preserve">Deliverables</w:t>
      </w:r>
      <w:r w:rsidDel="00000000" w:rsidR="00000000" w:rsidRPr="00000000">
        <w:rPr>
          <w:rtl w:val="0"/>
        </w:rPr>
        <w:t xml:space="preserve">: Specific tasks or outcomes that are expected to be completed.</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rtl w:val="0"/>
        </w:rPr>
        <w:t xml:space="preserve">Deadline</w:t>
      </w:r>
      <w:r w:rsidDel="00000000" w:rsidR="00000000" w:rsidRPr="00000000">
        <w:rPr>
          <w:rtl w:val="0"/>
        </w:rPr>
        <w:t xml:space="preserve">: The date by which a task or project needs to be finished.</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Synergy</w:t>
      </w:r>
      <w:r w:rsidDel="00000000" w:rsidR="00000000" w:rsidRPr="00000000">
        <w:rPr>
          <w:rtl w:val="0"/>
        </w:rPr>
        <w:t xml:space="preserve">: The combined effect of a team or partnership that is greater than the sum of individual efforts.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Bandwidth</w:t>
      </w:r>
      <w:r w:rsidDel="00000000" w:rsidR="00000000" w:rsidRPr="00000000">
        <w:rPr>
          <w:rtl w:val="0"/>
        </w:rPr>
        <w:t xml:space="preserve">: Refers to the capacity or time someone has to handle tasks or projects.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Proactive</w:t>
      </w:r>
      <w:r w:rsidDel="00000000" w:rsidR="00000000" w:rsidRPr="00000000">
        <w:rPr>
          <w:rtl w:val="0"/>
        </w:rPr>
        <w:t xml:space="preserve">: Taking action in anticipation of future problems, rather than reacting to them.</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Scope</w:t>
      </w:r>
      <w:r w:rsidDel="00000000" w:rsidR="00000000" w:rsidRPr="00000000">
        <w:rPr>
          <w:rtl w:val="0"/>
        </w:rPr>
        <w:t xml:space="preserve">: The boundaries or extent of a project or task.</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Milestones</w:t>
      </w:r>
      <w:r w:rsidDel="00000000" w:rsidR="00000000" w:rsidRPr="00000000">
        <w:rPr>
          <w:rtl w:val="0"/>
        </w:rPr>
        <w:t xml:space="preserve">: Key points in a project that indicate progress.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Outsourcing</w:t>
      </w:r>
      <w:r w:rsidDel="00000000" w:rsidR="00000000" w:rsidRPr="00000000">
        <w:rPr>
          <w:rtl w:val="0"/>
        </w:rPr>
        <w:t xml:space="preserve">: The practice of contracting third parties to handle specific business tasks.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Delegation</w:t>
      </w:r>
      <w:r w:rsidDel="00000000" w:rsidR="00000000" w:rsidRPr="00000000">
        <w:rPr>
          <w:rtl w:val="0"/>
        </w:rPr>
        <w:t xml:space="preserve">: Assigning tasks or responsibilities to others.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Turnaround</w:t>
      </w:r>
      <w:r w:rsidDel="00000000" w:rsidR="00000000" w:rsidRPr="00000000">
        <w:rPr>
          <w:rtl w:val="0"/>
        </w:rPr>
        <w:t xml:space="preserve">: The time it takes to complete or improve something quickly.</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xi6bqqdtp9la" w:id="2"/>
      <w:bookmarkEnd w:id="2"/>
      <w:r w:rsidDel="00000000" w:rsidR="00000000" w:rsidRPr="00000000">
        <w:rPr>
          <w:b w:val="1"/>
          <w:color w:val="000000"/>
          <w:sz w:val="26"/>
          <w:szCs w:val="26"/>
          <w:rtl w:val="0"/>
        </w:rPr>
        <w:t xml:space="preserve">2. Business Strategy and Operations:</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b w:val="1"/>
          <w:rtl w:val="0"/>
        </w:rPr>
        <w:t xml:space="preserve">ROI (Return on Investment)</w:t>
      </w:r>
      <w:r w:rsidDel="00000000" w:rsidR="00000000" w:rsidRPr="00000000">
        <w:rPr>
          <w:rtl w:val="0"/>
        </w:rPr>
        <w:t xml:space="preserve">: The return or benefit gained from an investment.</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rtl w:val="0"/>
        </w:rPr>
        <w:t xml:space="preserve">KPIs (Key Performance Indicators)</w:t>
      </w:r>
      <w:r w:rsidDel="00000000" w:rsidR="00000000" w:rsidRPr="00000000">
        <w:rPr>
          <w:rtl w:val="0"/>
        </w:rPr>
        <w:t xml:space="preserve">: Metrics used to evaluate the success of an individual or organization in achieving objectives.</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ability of a business or system to grow and handle increased demand.</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val="1"/>
          <w:rtl w:val="0"/>
        </w:rPr>
        <w:t xml:space="preserve">Leverage</w:t>
      </w:r>
      <w:r w:rsidDel="00000000" w:rsidR="00000000" w:rsidRPr="00000000">
        <w:rPr>
          <w:rtl w:val="0"/>
        </w:rPr>
        <w:t xml:space="preserve">: Using resources effectively to maximize potential return or impact.</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rtl w:val="0"/>
        </w:rPr>
        <w:t xml:space="preserve">Benchmarking</w:t>
      </w:r>
      <w:r w:rsidDel="00000000" w:rsidR="00000000" w:rsidRPr="00000000">
        <w:rPr>
          <w:rtl w:val="0"/>
        </w:rPr>
        <w:t xml:space="preserve">: Comparing a company's performance or processes to industry standards or best practices.</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rtl w:val="0"/>
        </w:rPr>
        <w:t xml:space="preserve">Stakeholders</w:t>
      </w:r>
      <w:r w:rsidDel="00000000" w:rsidR="00000000" w:rsidRPr="00000000">
        <w:rPr>
          <w:rtl w:val="0"/>
        </w:rPr>
        <w:t xml:space="preserve">: Individuals or groups who have an interest in the success or failure of a company (e.g., employees, investors, customers).</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b w:val="1"/>
          <w:rtl w:val="0"/>
        </w:rPr>
        <w:t xml:space="preserve">Value Proposition</w:t>
      </w:r>
      <w:r w:rsidDel="00000000" w:rsidR="00000000" w:rsidRPr="00000000">
        <w:rPr>
          <w:rtl w:val="0"/>
        </w:rPr>
        <w:t xml:space="preserve">: The unique value a product or service provides to customers.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69kgd6qd1xd2" w:id="3"/>
      <w:bookmarkEnd w:id="3"/>
      <w:r w:rsidDel="00000000" w:rsidR="00000000" w:rsidRPr="00000000">
        <w:rPr>
          <w:b w:val="1"/>
          <w:color w:val="000000"/>
          <w:sz w:val="26"/>
          <w:szCs w:val="26"/>
          <w:rtl w:val="0"/>
        </w:rPr>
        <w:t xml:space="preserve">3. Financial Terms: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rtl w:val="0"/>
        </w:rPr>
        <w:t xml:space="preserve">Revenue</w:t>
      </w:r>
      <w:r w:rsidDel="00000000" w:rsidR="00000000" w:rsidRPr="00000000">
        <w:rPr>
          <w:rtl w:val="0"/>
        </w:rPr>
        <w:t xml:space="preserve">: The total income generated from business activities before expenses.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Profit Margin</w:t>
      </w:r>
      <w:r w:rsidDel="00000000" w:rsidR="00000000" w:rsidRPr="00000000">
        <w:rPr>
          <w:rtl w:val="0"/>
        </w:rPr>
        <w:t xml:space="preserve">: The percentage of revenue that remains as profit after all expenses are deducted.</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Liquidity</w:t>
      </w:r>
      <w:r w:rsidDel="00000000" w:rsidR="00000000" w:rsidRPr="00000000">
        <w:rPr>
          <w:rtl w:val="0"/>
        </w:rPr>
        <w:t xml:space="preserve">: The ease with which assets can be converted into cash.</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Capital</w:t>
      </w:r>
      <w:r w:rsidDel="00000000" w:rsidR="00000000" w:rsidRPr="00000000">
        <w:rPr>
          <w:rtl w:val="0"/>
        </w:rPr>
        <w:t xml:space="preserve">: Money or resources available for investment or business operations.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rtl w:val="0"/>
        </w:rPr>
        <w:t xml:space="preserve">Cost-Benefit Analysis</w:t>
      </w:r>
      <w:r w:rsidDel="00000000" w:rsidR="00000000" w:rsidRPr="00000000">
        <w:rPr>
          <w:rtl w:val="0"/>
        </w:rPr>
        <w:t xml:space="preserve">: A process of comparing the costs and benefits of a decision or project.</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54kcxctrmk3z" w:id="4"/>
      <w:bookmarkEnd w:id="4"/>
      <w:r w:rsidDel="00000000" w:rsidR="00000000" w:rsidRPr="00000000">
        <w:rPr>
          <w:b w:val="1"/>
          <w:color w:val="000000"/>
          <w:sz w:val="26"/>
          <w:szCs w:val="26"/>
          <w:rtl w:val="0"/>
        </w:rPr>
        <w:t xml:space="preserve">4. Communication and Meetings:</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b w:val="1"/>
          <w:rtl w:val="0"/>
        </w:rPr>
        <w:t xml:space="preserve">Agenda</w:t>
      </w:r>
      <w:r w:rsidDel="00000000" w:rsidR="00000000" w:rsidRPr="00000000">
        <w:rPr>
          <w:rtl w:val="0"/>
        </w:rPr>
        <w:t xml:space="preserve">: A list of topics to be discussed during a meeting.</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b w:val="1"/>
          <w:rtl w:val="0"/>
        </w:rPr>
        <w:t xml:space="preserve">Action Items</w:t>
      </w:r>
      <w:r w:rsidDel="00000000" w:rsidR="00000000" w:rsidRPr="00000000">
        <w:rPr>
          <w:rtl w:val="0"/>
        </w:rPr>
        <w:t xml:space="preserve">: Specific tasks assigned to individuals during meetings.</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rtl w:val="0"/>
        </w:rPr>
        <w:t xml:space="preserve">Follow-up</w:t>
      </w:r>
      <w:r w:rsidDel="00000000" w:rsidR="00000000" w:rsidRPr="00000000">
        <w:rPr>
          <w:rtl w:val="0"/>
        </w:rPr>
        <w:t xml:space="preserve">: Checking back on progress or outcomes after a meeting or task.</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rtl w:val="0"/>
        </w:rPr>
        <w:t xml:space="preserve">Alignment</w:t>
      </w:r>
      <w:r w:rsidDel="00000000" w:rsidR="00000000" w:rsidRPr="00000000">
        <w:rPr>
          <w:rtl w:val="0"/>
        </w:rPr>
        <w:t xml:space="preserve">: Ensuring that everyone involved is in agreement or working towards the same goal.</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b w:val="1"/>
          <w:rtl w:val="0"/>
        </w:rPr>
        <w:t xml:space="preserve">Feedback</w:t>
      </w:r>
      <w:r w:rsidDel="00000000" w:rsidR="00000000" w:rsidRPr="00000000">
        <w:rPr>
          <w:rtl w:val="0"/>
        </w:rPr>
        <w:t xml:space="preserve">: Information provided to help improve performance or outcomes.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whk86xfhr7zo" w:id="5"/>
      <w:bookmarkEnd w:id="5"/>
      <w:r w:rsidDel="00000000" w:rsidR="00000000" w:rsidRPr="00000000">
        <w:rPr>
          <w:b w:val="1"/>
          <w:color w:val="000000"/>
          <w:sz w:val="26"/>
          <w:szCs w:val="26"/>
          <w:rtl w:val="0"/>
        </w:rPr>
        <w:t xml:space="preserve">5. Leadership and Management:</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b w:val="1"/>
          <w:rtl w:val="0"/>
        </w:rPr>
        <w:t xml:space="preserve">Vision</w:t>
      </w:r>
      <w:r w:rsidDel="00000000" w:rsidR="00000000" w:rsidRPr="00000000">
        <w:rPr>
          <w:rtl w:val="0"/>
        </w:rPr>
        <w:t xml:space="preserve">: The long-term goals or aspirations of a company or team.</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rtl w:val="0"/>
        </w:rPr>
        <w:t xml:space="preserve">Mission</w:t>
      </w:r>
      <w:r w:rsidDel="00000000" w:rsidR="00000000" w:rsidRPr="00000000">
        <w:rPr>
          <w:rtl w:val="0"/>
        </w:rPr>
        <w:t xml:space="preserve">: The core purpose or focus of a company or team.</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rtl w:val="0"/>
        </w:rPr>
        <w:t xml:space="preserve">Mentoring</w:t>
      </w:r>
      <w:r w:rsidDel="00000000" w:rsidR="00000000" w:rsidRPr="00000000">
        <w:rPr>
          <w:rtl w:val="0"/>
        </w:rPr>
        <w:t xml:space="preserve">: Guiding and supporting a less experienced employee.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rtl w:val="0"/>
        </w:rPr>
        <w:t xml:space="preserve">Performance Review</w:t>
      </w:r>
      <w:r w:rsidDel="00000000" w:rsidR="00000000" w:rsidRPr="00000000">
        <w:rPr>
          <w:rtl w:val="0"/>
        </w:rPr>
        <w:t xml:space="preserve">: A process to evaluate an employee’s work performance and provide feedback.</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rtl w:val="0"/>
        </w:rPr>
        <w:t xml:space="preserve">Empowerment</w:t>
      </w:r>
      <w:r w:rsidDel="00000000" w:rsidR="00000000" w:rsidRPr="00000000">
        <w:rPr>
          <w:rtl w:val="0"/>
        </w:rPr>
        <w:t xml:space="preserve">: Giving employees the authority and confidence to make decisions.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90ek8z6fl5z7" w:id="6"/>
      <w:bookmarkEnd w:id="6"/>
      <w:r w:rsidDel="00000000" w:rsidR="00000000" w:rsidRPr="00000000">
        <w:rPr>
          <w:b w:val="1"/>
          <w:color w:val="000000"/>
          <w:sz w:val="26"/>
          <w:szCs w:val="26"/>
          <w:rtl w:val="0"/>
        </w:rPr>
        <w:t xml:space="preserve">1. What is a Consultant?</w:t>
      </w:r>
    </w:p>
    <w:p w:rsidR="00000000" w:rsidDel="00000000" w:rsidP="00000000" w:rsidRDefault="00000000" w:rsidRPr="00000000" w14:paraId="00000028">
      <w:pPr>
        <w:spacing w:after="240" w:before="240" w:lineRule="auto"/>
        <w:rPr/>
      </w:pPr>
      <w:r w:rsidDel="00000000" w:rsidR="00000000" w:rsidRPr="00000000">
        <w:rPr>
          <w:rtl w:val="0"/>
        </w:rPr>
        <w:t xml:space="preserve">A </w:t>
      </w:r>
      <w:r w:rsidDel="00000000" w:rsidR="00000000" w:rsidRPr="00000000">
        <w:rPr>
          <w:b w:val="1"/>
          <w:rtl w:val="0"/>
        </w:rPr>
        <w:t xml:space="preserve">consultant</w:t>
      </w:r>
      <w:r w:rsidDel="00000000" w:rsidR="00000000" w:rsidRPr="00000000">
        <w:rPr>
          <w:rtl w:val="0"/>
        </w:rPr>
        <w:t xml:space="preserve"> is a professional who provides expert advice in a particular area such as management, marketing, finance, technology, or legal services. Consultants are typically hired on a temporary or contract basis to solve specific problems, improve business processes, or offer specialized knowledge. They are not full-time employees and are generally paid on a project basis or hourly rates.</w:t>
      </w:r>
    </w:p>
    <w:p w:rsidR="00000000" w:rsidDel="00000000" w:rsidP="00000000" w:rsidRDefault="00000000" w:rsidRPr="00000000" w14:paraId="00000029">
      <w:pPr>
        <w:numPr>
          <w:ilvl w:val="0"/>
          <w:numId w:val="18"/>
        </w:numPr>
        <w:spacing w:after="240" w:before="240" w:lineRule="auto"/>
        <w:ind w:left="720" w:hanging="360"/>
      </w:pPr>
      <w:r w:rsidDel="00000000" w:rsidR="00000000" w:rsidRPr="00000000">
        <w:rPr>
          <w:b w:val="1"/>
          <w:rtl w:val="0"/>
        </w:rPr>
        <w:t xml:space="preserve">Key Difference from Employees</w:t>
      </w:r>
      <w:r w:rsidDel="00000000" w:rsidR="00000000" w:rsidRPr="00000000">
        <w:rPr>
          <w:rtl w:val="0"/>
        </w:rPr>
        <w:t xml:space="preserve">: Consultants typically work independently, often for multiple clients, and are not entitled to the same benefits as employees (like insurance, paid leave, etc.). They are responsible for paying their own taxes and often work with a set fee for the services provided.</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piaekkgdkjgu" w:id="7"/>
      <w:bookmarkEnd w:id="7"/>
      <w:r w:rsidDel="00000000" w:rsidR="00000000" w:rsidRPr="00000000">
        <w:rPr>
          <w:b w:val="1"/>
          <w:color w:val="000000"/>
          <w:sz w:val="26"/>
          <w:szCs w:val="26"/>
          <w:rtl w:val="0"/>
        </w:rPr>
        <w:t xml:space="preserve">2. What is an Employee?</w:t>
      </w:r>
    </w:p>
    <w:p w:rsidR="00000000" w:rsidDel="00000000" w:rsidP="00000000" w:rsidRDefault="00000000" w:rsidRPr="00000000" w14:paraId="0000002B">
      <w:pPr>
        <w:spacing w:after="240" w:before="240" w:lineRule="auto"/>
        <w:rPr/>
      </w:pPr>
      <w:r w:rsidDel="00000000" w:rsidR="00000000" w:rsidRPr="00000000">
        <w:rPr>
          <w:rtl w:val="0"/>
        </w:rPr>
        <w:t xml:space="preserve">An </w:t>
      </w:r>
      <w:r w:rsidDel="00000000" w:rsidR="00000000" w:rsidRPr="00000000">
        <w:rPr>
          <w:b w:val="1"/>
          <w:rtl w:val="0"/>
        </w:rPr>
        <w:t xml:space="preserve">employee</w:t>
      </w:r>
      <w:r w:rsidDel="00000000" w:rsidR="00000000" w:rsidRPr="00000000">
        <w:rPr>
          <w:rtl w:val="0"/>
        </w:rPr>
        <w:t xml:space="preserve"> is an individual hired by a company to perform specific duties in exchange for a salary or wages. Employees have a formal relationship with the employer, often under a contract, and are entitled to benefits like healthcare, retirement plans, and paid leave. Unlike consultants, employees are typically expected to follow company policies, work fixed hours, and perform duties as per job descriptions.</w:t>
      </w:r>
    </w:p>
    <w:p w:rsidR="00000000" w:rsidDel="00000000" w:rsidP="00000000" w:rsidRDefault="00000000" w:rsidRPr="00000000" w14:paraId="0000002C">
      <w:pPr>
        <w:numPr>
          <w:ilvl w:val="0"/>
          <w:numId w:val="1"/>
        </w:numPr>
        <w:spacing w:after="240" w:before="240" w:lineRule="auto"/>
        <w:ind w:left="720" w:hanging="360"/>
      </w:pPr>
      <w:r w:rsidDel="00000000" w:rsidR="00000000" w:rsidRPr="00000000">
        <w:rPr>
          <w:b w:val="1"/>
          <w:rtl w:val="0"/>
        </w:rPr>
        <w:t xml:space="preserve">Key Difference from Consultants</w:t>
      </w:r>
      <w:r w:rsidDel="00000000" w:rsidR="00000000" w:rsidRPr="00000000">
        <w:rPr>
          <w:rtl w:val="0"/>
        </w:rPr>
        <w:t xml:space="preserve">: Employees are permanent staff members who work within the organizational structure and follow the direction of their employer. They receive regular salaries, bonuses, and benefits, and their taxes are often deducted by the employer (e.g., through TDS).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wg6sre26lsbe" w:id="8"/>
      <w:bookmarkEnd w:id="8"/>
      <w:r w:rsidDel="00000000" w:rsidR="00000000" w:rsidRPr="00000000">
        <w:rPr>
          <w:b w:val="1"/>
          <w:color w:val="000000"/>
          <w:sz w:val="26"/>
          <w:szCs w:val="26"/>
          <w:rtl w:val="0"/>
        </w:rPr>
        <w:t xml:space="preserve">3. Documents for Tax Purposes</w:t>
      </w:r>
    </w:p>
    <w:p w:rsidR="00000000" w:rsidDel="00000000" w:rsidP="00000000" w:rsidRDefault="00000000" w:rsidRPr="00000000" w14:paraId="0000002E">
      <w:pPr>
        <w:spacing w:after="240" w:before="240" w:lineRule="auto"/>
        <w:rPr/>
      </w:pPr>
      <w:r w:rsidDel="00000000" w:rsidR="00000000" w:rsidRPr="00000000">
        <w:rPr>
          <w:rtl w:val="0"/>
        </w:rPr>
        <w:t xml:space="preserve">For </w:t>
      </w:r>
      <w:r w:rsidDel="00000000" w:rsidR="00000000" w:rsidRPr="00000000">
        <w:rPr>
          <w:b w:val="1"/>
          <w:rtl w:val="0"/>
        </w:rPr>
        <w:t xml:space="preserve">tax purposes</w:t>
      </w:r>
      <w:r w:rsidDel="00000000" w:rsidR="00000000" w:rsidRPr="00000000">
        <w:rPr>
          <w:rtl w:val="0"/>
        </w:rPr>
        <w:t xml:space="preserve">, individuals and businesses need to maintain certain documents that help ensure accurate tax filing and compliance with tax laws. Common documents include:</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b w:val="1"/>
          <w:rtl w:val="0"/>
        </w:rPr>
        <w:t xml:space="preserve">Salary Slips</w:t>
      </w:r>
      <w:r w:rsidDel="00000000" w:rsidR="00000000" w:rsidRPr="00000000">
        <w:rPr>
          <w:rtl w:val="0"/>
        </w:rPr>
        <w:t xml:space="preserve">: Proof of income for employees to report earnings.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rtl w:val="0"/>
        </w:rPr>
        <w:t xml:space="preserve">Form 16</w:t>
      </w:r>
      <w:r w:rsidDel="00000000" w:rsidR="00000000" w:rsidRPr="00000000">
        <w:rPr>
          <w:rtl w:val="0"/>
        </w:rPr>
        <w:t xml:space="preserve">: A certificate issued by an employer to an employee summarizing their taxable income and tax deducted at source (TDS).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b w:val="1"/>
          <w:rtl w:val="0"/>
        </w:rPr>
        <w:t xml:space="preserve">Form 26AS</w:t>
      </w:r>
      <w:r w:rsidDel="00000000" w:rsidR="00000000" w:rsidRPr="00000000">
        <w:rPr>
          <w:rtl w:val="0"/>
        </w:rPr>
        <w:t xml:space="preserve">: A tax credit statement that shows taxes deducted on your behalf, payments made, and more.</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rtl w:val="0"/>
        </w:rPr>
        <w:t xml:space="preserve">Bank Statements</w:t>
      </w:r>
      <w:r w:rsidDel="00000000" w:rsidR="00000000" w:rsidRPr="00000000">
        <w:rPr>
          <w:rtl w:val="0"/>
        </w:rPr>
        <w:t xml:space="preserve">: Reflect income and expenses for tax reporting.</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rtl w:val="0"/>
        </w:rPr>
        <w:t xml:space="preserve">Investment Proofs</w:t>
      </w:r>
      <w:r w:rsidDel="00000000" w:rsidR="00000000" w:rsidRPr="00000000">
        <w:rPr>
          <w:rtl w:val="0"/>
        </w:rPr>
        <w:t xml:space="preserve">: For tax deductions under sections like 80C (e.g., Provident Fund, PPF, life insurance).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rtl w:val="0"/>
        </w:rPr>
        <w:t xml:space="preserve">Receipt of Tax Paid</w:t>
      </w:r>
      <w:r w:rsidDel="00000000" w:rsidR="00000000" w:rsidRPr="00000000">
        <w:rPr>
          <w:rtl w:val="0"/>
        </w:rPr>
        <w:t xml:space="preserve">: Evidence that tax payments have been made directly to tax authorities (if applicable).</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b w:val="1"/>
          <w:rtl w:val="0"/>
        </w:rPr>
        <w:t xml:space="preserve">GST Invoices</w:t>
      </w:r>
      <w:r w:rsidDel="00000000" w:rsidR="00000000" w:rsidRPr="00000000">
        <w:rPr>
          <w:rtl w:val="0"/>
        </w:rPr>
        <w:t xml:space="preserve">: For businesses that need to report goods and services tax.</w:t>
      </w:r>
    </w:p>
    <w:p w:rsidR="00000000" w:rsidDel="00000000" w:rsidP="00000000" w:rsidRDefault="00000000" w:rsidRPr="00000000" w14:paraId="00000036">
      <w:pPr>
        <w:spacing w:after="240" w:before="240" w:lineRule="auto"/>
        <w:rPr/>
      </w:pPr>
      <w:r w:rsidDel="00000000" w:rsidR="00000000" w:rsidRPr="00000000">
        <w:rPr>
          <w:rtl w:val="0"/>
        </w:rPr>
        <w:t xml:space="preserve">These documents help taxpayers claim deductions, credits, and ensure accurate filing of income tax returns.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4g8y9p2qi6li" w:id="9"/>
      <w:bookmarkEnd w:id="9"/>
      <w:r w:rsidDel="00000000" w:rsidR="00000000" w:rsidRPr="00000000">
        <w:rPr>
          <w:b w:val="1"/>
          <w:color w:val="000000"/>
          <w:sz w:val="26"/>
          <w:szCs w:val="26"/>
          <w:rtl w:val="0"/>
        </w:rPr>
        <w:t xml:space="preserve">4. What is TDS (Tax Deducted at Source)?</w:t>
      </w:r>
    </w:p>
    <w:p w:rsidR="00000000" w:rsidDel="00000000" w:rsidP="00000000" w:rsidRDefault="00000000" w:rsidRPr="00000000" w14:paraId="00000038">
      <w:pPr>
        <w:spacing w:after="240" w:before="240" w:lineRule="auto"/>
        <w:rPr/>
      </w:pPr>
      <w:r w:rsidDel="00000000" w:rsidR="00000000" w:rsidRPr="00000000">
        <w:rPr>
          <w:b w:val="1"/>
          <w:rtl w:val="0"/>
        </w:rPr>
        <w:t xml:space="preserve">TDS (Tax Deducted at Source)</w:t>
      </w:r>
      <w:r w:rsidDel="00000000" w:rsidR="00000000" w:rsidRPr="00000000">
        <w:rPr>
          <w:rtl w:val="0"/>
        </w:rPr>
        <w:t xml:space="preserve"> is a system where the tax is deducted from an individual's income at the time of payment by the payer (such as an employer or bank) before the amount is transferred. This is a way to ensure that tax payments are made regularly.</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rtl w:val="0"/>
        </w:rPr>
        <w:t xml:space="preserve">Example</w:t>
      </w:r>
      <w:r w:rsidDel="00000000" w:rsidR="00000000" w:rsidRPr="00000000">
        <w:rPr>
          <w:rtl w:val="0"/>
        </w:rPr>
        <w:t xml:space="preserve">: If you're an employee and your monthly salary is ₹50,000, your employer may deduct a portion of your salary as TDS before paying you the remaining amount.</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TDS ensures that the government receives tax payments regularly and prevents large tax liabilities at the end of the year.</w:t>
      </w:r>
    </w:p>
    <w:p w:rsidR="00000000" w:rsidDel="00000000" w:rsidP="00000000" w:rsidRDefault="00000000" w:rsidRPr="00000000" w14:paraId="0000003B">
      <w:pPr>
        <w:spacing w:after="240" w:before="240" w:lineRule="auto"/>
        <w:rPr/>
      </w:pPr>
      <w:r w:rsidDel="00000000" w:rsidR="00000000" w:rsidRPr="00000000">
        <w:rPr>
          <w:rtl w:val="0"/>
        </w:rPr>
        <w:t xml:space="preserve">TDS is deducted on various types of income, such as salary, interest, dividends, and professional fees.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npujomou0xoi" w:id="10"/>
      <w:bookmarkEnd w:id="10"/>
      <w:r w:rsidDel="00000000" w:rsidR="00000000" w:rsidRPr="00000000">
        <w:rPr>
          <w:b w:val="1"/>
          <w:color w:val="000000"/>
          <w:sz w:val="26"/>
          <w:szCs w:val="26"/>
          <w:rtl w:val="0"/>
        </w:rPr>
        <w:t xml:space="preserve">5. What is CTC (Cost to Company)?</w:t>
      </w:r>
    </w:p>
    <w:p w:rsidR="00000000" w:rsidDel="00000000" w:rsidP="00000000" w:rsidRDefault="00000000" w:rsidRPr="00000000" w14:paraId="0000003D">
      <w:pPr>
        <w:spacing w:after="240" w:before="240" w:lineRule="auto"/>
        <w:rPr/>
      </w:pPr>
      <w:r w:rsidDel="00000000" w:rsidR="00000000" w:rsidRPr="00000000">
        <w:rPr>
          <w:b w:val="1"/>
          <w:rtl w:val="0"/>
        </w:rPr>
        <w:t xml:space="preserve">CTC (Cost to Company)</w:t>
      </w:r>
      <w:r w:rsidDel="00000000" w:rsidR="00000000" w:rsidRPr="00000000">
        <w:rPr>
          <w:rtl w:val="0"/>
        </w:rPr>
        <w:t xml:space="preserve"> refers to the total amount a company would spend on an employee in a year. It includes everything—salary, bonuses, benefits, allowances, and any other perks provided by the company.</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b w:val="1"/>
          <w:rtl w:val="0"/>
        </w:rPr>
        <w:t xml:space="preserve">Components of CTC</w:t>
      </w:r>
      <w:r w:rsidDel="00000000" w:rsidR="00000000" w:rsidRPr="00000000">
        <w:rPr>
          <w:rtl w:val="0"/>
        </w:rPr>
        <w:t xml:space="preserve">:</w:t>
      </w:r>
    </w:p>
    <w:p w:rsidR="00000000" w:rsidDel="00000000" w:rsidP="00000000" w:rsidRDefault="00000000" w:rsidRPr="00000000" w14:paraId="0000003F">
      <w:pPr>
        <w:numPr>
          <w:ilvl w:val="1"/>
          <w:numId w:val="12"/>
        </w:numPr>
        <w:spacing w:after="0" w:afterAutospacing="0" w:before="0" w:beforeAutospacing="0" w:lineRule="auto"/>
        <w:ind w:left="1440" w:hanging="360"/>
      </w:pPr>
      <w:r w:rsidDel="00000000" w:rsidR="00000000" w:rsidRPr="00000000">
        <w:rPr>
          <w:b w:val="1"/>
          <w:rtl w:val="0"/>
        </w:rPr>
        <w:t xml:space="preserve">Basic Salary</w:t>
      </w:r>
      <w:r w:rsidDel="00000000" w:rsidR="00000000" w:rsidRPr="00000000">
        <w:rPr>
          <w:rtl w:val="0"/>
        </w:rPr>
        <w:t xml:space="preserve">: The fixed component of the salary.</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b w:val="1"/>
          <w:rtl w:val="0"/>
        </w:rPr>
        <w:t xml:space="preserve">Allowances</w:t>
      </w:r>
      <w:r w:rsidDel="00000000" w:rsidR="00000000" w:rsidRPr="00000000">
        <w:rPr>
          <w:rtl w:val="0"/>
        </w:rPr>
        <w:t xml:space="preserve">: Can include housing, travel, dearness, and special allowances.</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b w:val="1"/>
          <w:rtl w:val="0"/>
        </w:rPr>
        <w:t xml:space="preserve">Bonuses</w:t>
      </w:r>
      <w:r w:rsidDel="00000000" w:rsidR="00000000" w:rsidRPr="00000000">
        <w:rPr>
          <w:rtl w:val="0"/>
        </w:rPr>
        <w:t xml:space="preserve">: Performance-based incentives or annual bonuses.</w:t>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b w:val="1"/>
          <w:rtl w:val="0"/>
        </w:rPr>
        <w:t xml:space="preserve">Benefits</w:t>
      </w:r>
      <w:r w:rsidDel="00000000" w:rsidR="00000000" w:rsidRPr="00000000">
        <w:rPr>
          <w:rtl w:val="0"/>
        </w:rPr>
        <w:t xml:space="preserve">: Health insurance, provident fund (PF), gratuity, etc.</w:t>
      </w:r>
    </w:p>
    <w:p w:rsidR="00000000" w:rsidDel="00000000" w:rsidP="00000000" w:rsidRDefault="00000000" w:rsidRPr="00000000" w14:paraId="00000043">
      <w:pPr>
        <w:numPr>
          <w:ilvl w:val="1"/>
          <w:numId w:val="12"/>
        </w:numPr>
        <w:spacing w:after="240" w:before="0" w:beforeAutospacing="0" w:lineRule="auto"/>
        <w:ind w:left="1440" w:hanging="360"/>
      </w:pPr>
      <w:r w:rsidDel="00000000" w:rsidR="00000000" w:rsidRPr="00000000">
        <w:rPr>
          <w:b w:val="1"/>
          <w:rtl w:val="0"/>
        </w:rPr>
        <w:t xml:space="preserve">Other Perks</w:t>
      </w:r>
      <w:r w:rsidDel="00000000" w:rsidR="00000000" w:rsidRPr="00000000">
        <w:rPr>
          <w:rtl w:val="0"/>
        </w:rPr>
        <w:t xml:space="preserve">: Stock options, company car, phone, etc.</w:t>
      </w:r>
    </w:p>
    <w:p w:rsidR="00000000" w:rsidDel="00000000" w:rsidP="00000000" w:rsidRDefault="00000000" w:rsidRPr="00000000" w14:paraId="00000044">
      <w:pPr>
        <w:spacing w:after="240" w:before="240" w:lineRule="auto"/>
        <w:rPr/>
      </w:pPr>
      <w:r w:rsidDel="00000000" w:rsidR="00000000" w:rsidRPr="00000000">
        <w:rPr>
          <w:rtl w:val="0"/>
        </w:rPr>
        <w:t xml:space="preserve">CTC is important because it gives a comprehensive view of the total expenditure a company will incur for an employee.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fsgucm9u66lg" w:id="11"/>
      <w:bookmarkEnd w:id="11"/>
      <w:r w:rsidDel="00000000" w:rsidR="00000000" w:rsidRPr="00000000">
        <w:rPr>
          <w:b w:val="1"/>
          <w:color w:val="000000"/>
          <w:sz w:val="26"/>
          <w:szCs w:val="26"/>
          <w:rtl w:val="0"/>
        </w:rPr>
        <w:t xml:space="preserve">6. Additional Terms Related to Employment and Taxes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jbh4s7xqvlbu" w:id="12"/>
      <w:bookmarkEnd w:id="12"/>
      <w:r w:rsidDel="00000000" w:rsidR="00000000" w:rsidRPr="00000000">
        <w:rPr>
          <w:b w:val="1"/>
          <w:color w:val="000000"/>
          <w:sz w:val="22"/>
          <w:szCs w:val="22"/>
          <w:rtl w:val="0"/>
        </w:rPr>
        <w:t xml:space="preserve">7. Gross Salary vs. Net Salary</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b w:val="1"/>
          <w:rtl w:val="0"/>
        </w:rPr>
        <w:t xml:space="preserve">Gross Salary</w:t>
      </w:r>
      <w:r w:rsidDel="00000000" w:rsidR="00000000" w:rsidRPr="00000000">
        <w:rPr>
          <w:rtl w:val="0"/>
        </w:rPr>
        <w:t xml:space="preserve">: The total salary before any deductions like taxes, provident fund (PF), or other deductions.</w:t>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b w:val="1"/>
          <w:rtl w:val="0"/>
        </w:rPr>
        <w:t xml:space="preserve">Net Salary</w:t>
      </w:r>
      <w:r w:rsidDel="00000000" w:rsidR="00000000" w:rsidRPr="00000000">
        <w:rPr>
          <w:rtl w:val="0"/>
        </w:rPr>
        <w:t xml:space="preserve">: The amount an employee takes home after all deductions. It is the "take-home" pay.</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n8gh4b8xxtf" w:id="13"/>
      <w:bookmarkEnd w:id="13"/>
      <w:r w:rsidDel="00000000" w:rsidR="00000000" w:rsidRPr="00000000">
        <w:rPr>
          <w:b w:val="1"/>
          <w:color w:val="000000"/>
          <w:sz w:val="22"/>
          <w:szCs w:val="22"/>
          <w:rtl w:val="0"/>
        </w:rPr>
        <w:t xml:space="preserve">8. Income Tax Slabs</w:t>
      </w:r>
    </w:p>
    <w:p w:rsidR="00000000" w:rsidDel="00000000" w:rsidP="00000000" w:rsidRDefault="00000000" w:rsidRPr="00000000" w14:paraId="0000004A">
      <w:pPr>
        <w:spacing w:after="240" w:before="240" w:lineRule="auto"/>
        <w:rPr/>
      </w:pPr>
      <w:r w:rsidDel="00000000" w:rsidR="00000000" w:rsidRPr="00000000">
        <w:rPr>
          <w:rtl w:val="0"/>
        </w:rPr>
        <w:t xml:space="preserve">These are the different ranges of income on which different rates of income tax are levied. The government of India defines these slabs annually in the budget.</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804tw4na8p3t" w:id="14"/>
      <w:bookmarkEnd w:id="14"/>
      <w:r w:rsidDel="00000000" w:rsidR="00000000" w:rsidRPr="00000000">
        <w:rPr>
          <w:b w:val="1"/>
          <w:color w:val="000000"/>
          <w:sz w:val="22"/>
          <w:szCs w:val="22"/>
          <w:rtl w:val="0"/>
        </w:rPr>
        <w:t xml:space="preserve">9. Provident Fund (PF)</w:t>
      </w:r>
    </w:p>
    <w:p w:rsidR="00000000" w:rsidDel="00000000" w:rsidP="00000000" w:rsidRDefault="00000000" w:rsidRPr="00000000" w14:paraId="0000004C">
      <w:pPr>
        <w:spacing w:after="240" w:before="240" w:lineRule="auto"/>
        <w:rPr/>
      </w:pPr>
      <w:r w:rsidDel="00000000" w:rsidR="00000000" w:rsidRPr="00000000">
        <w:rPr>
          <w:rtl w:val="0"/>
        </w:rPr>
        <w:t xml:space="preserve">The </w:t>
      </w:r>
      <w:r w:rsidDel="00000000" w:rsidR="00000000" w:rsidRPr="00000000">
        <w:rPr>
          <w:b w:val="1"/>
          <w:rtl w:val="0"/>
        </w:rPr>
        <w:t xml:space="preserve">Provident Fund</w:t>
      </w:r>
      <w:r w:rsidDel="00000000" w:rsidR="00000000" w:rsidRPr="00000000">
        <w:rPr>
          <w:rtl w:val="0"/>
        </w:rPr>
        <w:t xml:space="preserve"> is a retirement savings scheme where both the employee and employer contribute a portion of the employee's salary. The amount grows over time, earning interest, and is available when the employee retires or exits the company.</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z75ajs1vj7ps" w:id="15"/>
      <w:bookmarkEnd w:id="15"/>
      <w:r w:rsidDel="00000000" w:rsidR="00000000" w:rsidRPr="00000000">
        <w:rPr>
          <w:b w:val="1"/>
          <w:color w:val="000000"/>
          <w:sz w:val="22"/>
          <w:szCs w:val="22"/>
          <w:rtl w:val="0"/>
        </w:rPr>
        <w:t xml:space="preserve">10. Gratuity</w:t>
      </w:r>
    </w:p>
    <w:p w:rsidR="00000000" w:rsidDel="00000000" w:rsidP="00000000" w:rsidRDefault="00000000" w:rsidRPr="00000000" w14:paraId="0000004E">
      <w:pPr>
        <w:spacing w:after="240" w:before="240" w:lineRule="auto"/>
        <w:rPr/>
      </w:pPr>
      <w:r w:rsidDel="00000000" w:rsidR="00000000" w:rsidRPr="00000000">
        <w:rPr>
          <w:rtl w:val="0"/>
        </w:rPr>
        <w:t xml:space="preserve">Gratuity is a sum of money given to an employee at the end of their service, provided the employee has worked for a certain number of years in the company. It is a statutory benefit under the </w:t>
      </w:r>
      <w:r w:rsidDel="00000000" w:rsidR="00000000" w:rsidRPr="00000000">
        <w:rPr>
          <w:b w:val="1"/>
          <w:rtl w:val="0"/>
        </w:rPr>
        <w:t xml:space="preserve">Gratuity Act, 1972</w:t>
      </w:r>
      <w:r w:rsidDel="00000000" w:rsidR="00000000" w:rsidRPr="00000000">
        <w:rPr>
          <w:rtl w:val="0"/>
        </w:rPr>
        <w:t xml:space="preserve">.</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heds92v2fmso" w:id="16"/>
      <w:bookmarkEnd w:id="16"/>
      <w:r w:rsidDel="00000000" w:rsidR="00000000" w:rsidRPr="00000000">
        <w:rPr>
          <w:b w:val="1"/>
          <w:color w:val="000000"/>
          <w:sz w:val="26"/>
          <w:szCs w:val="26"/>
          <w:rtl w:val="0"/>
        </w:rPr>
        <w:t xml:space="preserve">11. What is GST (Goods and Services Tax)?</w:t>
      </w:r>
    </w:p>
    <w:p w:rsidR="00000000" w:rsidDel="00000000" w:rsidP="00000000" w:rsidRDefault="00000000" w:rsidRPr="00000000" w14:paraId="00000050">
      <w:pPr>
        <w:spacing w:after="240" w:before="240" w:lineRule="auto"/>
        <w:rPr/>
      </w:pPr>
      <w:r w:rsidDel="00000000" w:rsidR="00000000" w:rsidRPr="00000000">
        <w:rPr>
          <w:b w:val="1"/>
          <w:rtl w:val="0"/>
        </w:rPr>
        <w:t xml:space="preserve">GST (Goods and Services Tax)</w:t>
      </w:r>
      <w:r w:rsidDel="00000000" w:rsidR="00000000" w:rsidRPr="00000000">
        <w:rPr>
          <w:rtl w:val="0"/>
        </w:rPr>
        <w:t xml:space="preserve"> is a single tax on the supply of goods and services that has replaced multiple indirect taxes in India. It is paid by consumers but collected by businesses.</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b w:val="1"/>
          <w:rtl w:val="0"/>
        </w:rPr>
        <w:t xml:space="preserve">GST Rates</w:t>
      </w:r>
      <w:r w:rsidDel="00000000" w:rsidR="00000000" w:rsidRPr="00000000">
        <w:rPr>
          <w:rtl w:val="0"/>
        </w:rPr>
        <w:t xml:space="preserve">: There are different GST rates depending on the category of goods and services (e.g., 5%, 12%, 18%, 28%).</w:t>
      </w:r>
    </w:p>
    <w:p w:rsidR="00000000" w:rsidDel="00000000" w:rsidP="00000000" w:rsidRDefault="00000000" w:rsidRPr="00000000" w14:paraId="00000052">
      <w:pPr>
        <w:numPr>
          <w:ilvl w:val="0"/>
          <w:numId w:val="16"/>
        </w:numPr>
        <w:spacing w:after="240" w:before="0" w:beforeAutospacing="0" w:lineRule="auto"/>
        <w:ind w:left="720" w:hanging="360"/>
      </w:pPr>
      <w:r w:rsidDel="00000000" w:rsidR="00000000" w:rsidRPr="00000000">
        <w:rPr>
          <w:b w:val="1"/>
          <w:rtl w:val="0"/>
        </w:rPr>
        <w:t xml:space="preserve">For Businesses</w:t>
      </w:r>
      <w:r w:rsidDel="00000000" w:rsidR="00000000" w:rsidRPr="00000000">
        <w:rPr>
          <w:rtl w:val="0"/>
        </w:rPr>
        <w:t xml:space="preserve">: Businesses with a turnover above a certain threshold must register for GST and file periodic returns.</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ri96ans5jxac" w:id="17"/>
      <w:bookmarkEnd w:id="17"/>
      <w:r w:rsidDel="00000000" w:rsidR="00000000" w:rsidRPr="00000000">
        <w:rPr>
          <w:b w:val="1"/>
          <w:color w:val="000000"/>
          <w:sz w:val="26"/>
          <w:szCs w:val="26"/>
          <w:rtl w:val="0"/>
        </w:rPr>
        <w:t xml:space="preserve">12. Annual Return (Income Tax Return - ITR)</w:t>
      </w:r>
    </w:p>
    <w:p w:rsidR="00000000" w:rsidDel="00000000" w:rsidP="00000000" w:rsidRDefault="00000000" w:rsidRPr="00000000" w14:paraId="00000054">
      <w:pPr>
        <w:spacing w:after="240" w:before="240" w:lineRule="auto"/>
        <w:rPr/>
      </w:pPr>
      <w:r w:rsidDel="00000000" w:rsidR="00000000" w:rsidRPr="00000000">
        <w:rPr>
          <w:rtl w:val="0"/>
        </w:rPr>
        <w:t xml:space="preserve">An </w:t>
      </w:r>
      <w:r w:rsidDel="00000000" w:rsidR="00000000" w:rsidRPr="00000000">
        <w:rPr>
          <w:b w:val="1"/>
          <w:rtl w:val="0"/>
        </w:rPr>
        <w:t xml:space="preserve">Income Tax Return (ITR)</w:t>
      </w:r>
      <w:r w:rsidDel="00000000" w:rsidR="00000000" w:rsidRPr="00000000">
        <w:rPr>
          <w:rtl w:val="0"/>
        </w:rPr>
        <w:t xml:space="preserve"> is a document that individuals or businesses must file annually to report their income, deductions, and tax liability to the tax authorities. Filing ITR ensures that taxpayers fulfill their tax obligations and claim any refunds or tax credits they may be entitled to.</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4joqg7e2g7ph" w:id="18"/>
      <w:bookmarkEnd w:id="18"/>
      <w:r w:rsidDel="00000000" w:rsidR="00000000" w:rsidRPr="00000000">
        <w:rPr>
          <w:b w:val="1"/>
          <w:color w:val="000000"/>
          <w:sz w:val="26"/>
          <w:szCs w:val="26"/>
          <w:rtl w:val="0"/>
        </w:rPr>
        <w:t xml:space="preserve">13. Reimbursement</w:t>
      </w:r>
    </w:p>
    <w:p w:rsidR="00000000" w:rsidDel="00000000" w:rsidP="00000000" w:rsidRDefault="00000000" w:rsidRPr="00000000" w14:paraId="00000056">
      <w:pPr>
        <w:spacing w:after="240" w:before="240" w:lineRule="auto"/>
        <w:rPr/>
      </w:pPr>
      <w:r w:rsidDel="00000000" w:rsidR="00000000" w:rsidRPr="00000000">
        <w:rPr>
          <w:rtl w:val="0"/>
        </w:rPr>
        <w:t xml:space="preserve">Reimbursement refers to the repayment of expenses incurred by an employee or consultant for work-related activities, such as travel, meals, or other business expenses.</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41dzf7w9wzyy" w:id="19"/>
      <w:bookmarkEnd w:id="19"/>
      <w:r w:rsidDel="00000000" w:rsidR="00000000" w:rsidRPr="00000000">
        <w:rPr>
          <w:b w:val="1"/>
          <w:color w:val="000000"/>
          <w:sz w:val="26"/>
          <w:szCs w:val="26"/>
          <w:rtl w:val="0"/>
        </w:rPr>
        <w:t xml:space="preserve">14. Taxable Income</w:t>
      </w:r>
    </w:p>
    <w:p w:rsidR="00000000" w:rsidDel="00000000" w:rsidP="00000000" w:rsidRDefault="00000000" w:rsidRPr="00000000" w14:paraId="00000058">
      <w:pPr>
        <w:spacing w:after="240" w:before="240" w:lineRule="auto"/>
        <w:rPr/>
      </w:pPr>
      <w:r w:rsidDel="00000000" w:rsidR="00000000" w:rsidRPr="00000000">
        <w:rPr>
          <w:b w:val="1"/>
          <w:rtl w:val="0"/>
        </w:rPr>
        <w:t xml:space="preserve">Taxable Income</w:t>
      </w:r>
      <w:r w:rsidDel="00000000" w:rsidR="00000000" w:rsidRPr="00000000">
        <w:rPr>
          <w:rtl w:val="0"/>
        </w:rPr>
        <w:t xml:space="preserve"> is the total income that is subject to tax after allowable deductions, exemptions, and rebates. It includes salary, interest income, business income, and other sources of income.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COMMON FINANCIAL LITERACY VOCAB:</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provcibjsazt" w:id="20"/>
      <w:bookmarkEnd w:id="20"/>
      <w:r w:rsidDel="00000000" w:rsidR="00000000" w:rsidRPr="00000000">
        <w:rPr>
          <w:b w:val="1"/>
          <w:color w:val="000000"/>
          <w:sz w:val="26"/>
          <w:szCs w:val="26"/>
          <w:rtl w:val="0"/>
        </w:rPr>
        <w:t xml:space="preserve">Personal Finance:</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b w:val="1"/>
          <w:rtl w:val="0"/>
        </w:rPr>
        <w:t xml:space="preserve">Budget:</w:t>
      </w:r>
      <w:r w:rsidDel="00000000" w:rsidR="00000000" w:rsidRPr="00000000">
        <w:rPr>
          <w:rtl w:val="0"/>
        </w:rPr>
        <w:t xml:space="preserve"> A plan for managing income and expenses.</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rtl w:val="0"/>
        </w:rPr>
        <w:t xml:space="preserve">Savings:</w:t>
      </w:r>
      <w:r w:rsidDel="00000000" w:rsidR="00000000" w:rsidRPr="00000000">
        <w:rPr>
          <w:rtl w:val="0"/>
        </w:rPr>
        <w:t xml:space="preserve"> Money set aside for future use.</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rtl w:val="0"/>
        </w:rPr>
        <w:t xml:space="preserve">Debt:</w:t>
      </w:r>
      <w:r w:rsidDel="00000000" w:rsidR="00000000" w:rsidRPr="00000000">
        <w:rPr>
          <w:rtl w:val="0"/>
        </w:rPr>
        <w:t xml:space="preserve"> Money borrowed that needs to be repaid.</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rtl w:val="0"/>
        </w:rPr>
        <w:t xml:space="preserve">Interest:</w:t>
      </w:r>
      <w:r w:rsidDel="00000000" w:rsidR="00000000" w:rsidRPr="00000000">
        <w:rPr>
          <w:rtl w:val="0"/>
        </w:rPr>
        <w:t xml:space="preserve"> The cost of borrowing money or the earnings on savings.</w:t>
        <w:br w:type="textWrapping"/>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b w:val="1"/>
          <w:rtl w:val="0"/>
        </w:rPr>
        <w:t xml:space="preserve">Net Worth:</w:t>
      </w:r>
      <w:r w:rsidDel="00000000" w:rsidR="00000000" w:rsidRPr="00000000">
        <w:rPr>
          <w:rtl w:val="0"/>
        </w:rPr>
        <w:t xml:space="preserve"> The total assets minus total liabilities.</w:t>
        <w:br w:type="textWrapping"/>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t009kbuyc2mp" w:id="21"/>
      <w:bookmarkEnd w:id="21"/>
      <w:r w:rsidDel="00000000" w:rsidR="00000000" w:rsidRPr="00000000">
        <w:rPr>
          <w:b w:val="1"/>
          <w:color w:val="000000"/>
          <w:sz w:val="26"/>
          <w:szCs w:val="26"/>
          <w:rtl w:val="0"/>
        </w:rPr>
        <w:t xml:space="preserve">Investing:</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b w:val="1"/>
          <w:rtl w:val="0"/>
        </w:rPr>
        <w:t xml:space="preserve">Stocks:</w:t>
      </w:r>
      <w:r w:rsidDel="00000000" w:rsidR="00000000" w:rsidRPr="00000000">
        <w:rPr>
          <w:rtl w:val="0"/>
        </w:rPr>
        <w:t xml:space="preserve"> Shares of ownership in a company.</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b w:val="1"/>
          <w:rtl w:val="0"/>
        </w:rPr>
        <w:t xml:space="preserve">Bonds:</w:t>
      </w:r>
      <w:r w:rsidDel="00000000" w:rsidR="00000000" w:rsidRPr="00000000">
        <w:rPr>
          <w:rtl w:val="0"/>
        </w:rPr>
        <w:t xml:space="preserve"> Loans made to corporations or governments that pay interest over time.</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b w:val="1"/>
          <w:rtl w:val="0"/>
        </w:rPr>
        <w:t xml:space="preserve">Diversification:</w:t>
      </w:r>
      <w:r w:rsidDel="00000000" w:rsidR="00000000" w:rsidRPr="00000000">
        <w:rPr>
          <w:rtl w:val="0"/>
        </w:rPr>
        <w:t xml:space="preserve"> Spreading investments across different assets to reduce risk.</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rtl w:val="0"/>
        </w:rPr>
        <w:t xml:space="preserve">Portfolio:</w:t>
      </w:r>
      <w:r w:rsidDel="00000000" w:rsidR="00000000" w:rsidRPr="00000000">
        <w:rPr>
          <w:rtl w:val="0"/>
        </w:rPr>
        <w:t xml:space="preserve"> A collection of investments owned by an individual or institution.</w:t>
        <w:br w:type="textWrapping"/>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b w:val="1"/>
          <w:rtl w:val="0"/>
        </w:rPr>
        <w:t xml:space="preserve">Return on Investment (ROI):</w:t>
      </w:r>
      <w:r w:rsidDel="00000000" w:rsidR="00000000" w:rsidRPr="00000000">
        <w:rPr>
          <w:rtl w:val="0"/>
        </w:rPr>
        <w:t xml:space="preserve"> A measure of the profitability of an investment.</w:t>
        <w:br w:type="textWrapping"/>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8m0uohkvknvb" w:id="22"/>
      <w:bookmarkEnd w:id="22"/>
      <w:r w:rsidDel="00000000" w:rsidR="00000000" w:rsidRPr="00000000">
        <w:rPr>
          <w:b w:val="1"/>
          <w:color w:val="000000"/>
          <w:sz w:val="26"/>
          <w:szCs w:val="26"/>
          <w:rtl w:val="0"/>
        </w:rPr>
        <w:t xml:space="preserve">Banking:</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rtl w:val="0"/>
        </w:rPr>
        <w:t xml:space="preserve">Checking Account:</w:t>
      </w:r>
      <w:r w:rsidDel="00000000" w:rsidR="00000000" w:rsidRPr="00000000">
        <w:rPr>
          <w:rtl w:val="0"/>
        </w:rPr>
        <w:t xml:space="preserve"> A bank account for everyday transactions.</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rtl w:val="0"/>
        </w:rPr>
        <w:t xml:space="preserve">Savings Account:</w:t>
      </w:r>
      <w:r w:rsidDel="00000000" w:rsidR="00000000" w:rsidRPr="00000000">
        <w:rPr>
          <w:rtl w:val="0"/>
        </w:rPr>
        <w:t xml:space="preserve"> An account that earns interest on deposits.</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rtl w:val="0"/>
        </w:rPr>
        <w:t xml:space="preserve">Overdraft:</w:t>
      </w:r>
      <w:r w:rsidDel="00000000" w:rsidR="00000000" w:rsidRPr="00000000">
        <w:rPr>
          <w:rtl w:val="0"/>
        </w:rPr>
        <w:t xml:space="preserve"> Spending more than what's available in an account, leading to fees.</w:t>
        <w:br w:type="textWrapping"/>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b w:val="1"/>
          <w:rtl w:val="0"/>
        </w:rPr>
        <w:t xml:space="preserve">ATM (Automated Teller Machine):</w:t>
      </w:r>
      <w:r w:rsidDel="00000000" w:rsidR="00000000" w:rsidRPr="00000000">
        <w:rPr>
          <w:rtl w:val="0"/>
        </w:rPr>
        <w:t xml:space="preserve"> A machine for withdrawing money or performing basic banking tasks.</w:t>
        <w:br w:type="textWrapping"/>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gwr7zybr32f4" w:id="23"/>
      <w:bookmarkEnd w:id="23"/>
      <w:r w:rsidDel="00000000" w:rsidR="00000000" w:rsidRPr="00000000">
        <w:rPr>
          <w:b w:val="1"/>
          <w:color w:val="000000"/>
          <w:sz w:val="26"/>
          <w:szCs w:val="26"/>
          <w:rtl w:val="0"/>
        </w:rPr>
        <w:t xml:space="preserve">Credit &amp; Loans: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b w:val="1"/>
          <w:rtl w:val="0"/>
        </w:rPr>
        <w:t xml:space="preserve">Credit Score:</w:t>
      </w:r>
      <w:r w:rsidDel="00000000" w:rsidR="00000000" w:rsidRPr="00000000">
        <w:rPr>
          <w:rtl w:val="0"/>
        </w:rPr>
        <w:t xml:space="preserve"> A numerical representation of a person's creditworthiness.</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rtl w:val="0"/>
        </w:rPr>
        <w:t xml:space="preserve">Loan:</w:t>
      </w:r>
      <w:r w:rsidDel="00000000" w:rsidR="00000000" w:rsidRPr="00000000">
        <w:rPr>
          <w:rtl w:val="0"/>
        </w:rPr>
        <w:t xml:space="preserve"> Money borrowed that must be repaid with interest.</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rtl w:val="0"/>
        </w:rPr>
        <w:t xml:space="preserve">Mortgage:</w:t>
      </w:r>
      <w:r w:rsidDel="00000000" w:rsidR="00000000" w:rsidRPr="00000000">
        <w:rPr>
          <w:rtl w:val="0"/>
        </w:rPr>
        <w:t xml:space="preserve"> A loan used to buy real estate, typically paid back over many years.</w:t>
        <w:br w:type="textWrapping"/>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b w:val="1"/>
          <w:rtl w:val="0"/>
        </w:rPr>
        <w:t xml:space="preserve">Interest Rate:</w:t>
      </w:r>
      <w:r w:rsidDel="00000000" w:rsidR="00000000" w:rsidRPr="00000000">
        <w:rPr>
          <w:rtl w:val="0"/>
        </w:rPr>
        <w:t xml:space="preserve"> The percentage charged on borrowed money or earned on deposits.</w:t>
        <w:br w:type="textWrapping"/>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3d33mcln7ex1" w:id="24"/>
      <w:bookmarkEnd w:id="24"/>
      <w:r w:rsidDel="00000000" w:rsidR="00000000" w:rsidRPr="00000000">
        <w:rPr>
          <w:b w:val="1"/>
          <w:color w:val="000000"/>
          <w:sz w:val="26"/>
          <w:szCs w:val="26"/>
          <w:rtl w:val="0"/>
        </w:rPr>
        <w:t xml:space="preserve">Retirement &amp; Insurance:</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rtl w:val="0"/>
        </w:rPr>
        <w:t xml:space="preserve">401(k):</w:t>
      </w:r>
      <w:r w:rsidDel="00000000" w:rsidR="00000000" w:rsidRPr="00000000">
        <w:rPr>
          <w:rtl w:val="0"/>
        </w:rPr>
        <w:t xml:space="preserve"> A retirement savings plan offered by employers in the U.S.</w:t>
        <w:br w:type="textWrapping"/>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rtl w:val="0"/>
        </w:rPr>
        <w:t xml:space="preserve">IRA (Individual Retirement Account):</w:t>
      </w:r>
      <w:r w:rsidDel="00000000" w:rsidR="00000000" w:rsidRPr="00000000">
        <w:rPr>
          <w:rtl w:val="0"/>
        </w:rPr>
        <w:t xml:space="preserve"> A tax-advantaged retirement savings account.</w:t>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rtl w:val="0"/>
        </w:rPr>
        <w:t xml:space="preserve">Premium:</w:t>
      </w:r>
      <w:r w:rsidDel="00000000" w:rsidR="00000000" w:rsidRPr="00000000">
        <w:rPr>
          <w:rtl w:val="0"/>
        </w:rPr>
        <w:t xml:space="preserve"> The amount paid for insurance coverage.</w:t>
        <w:br w:type="textWrapping"/>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b w:val="1"/>
          <w:rtl w:val="0"/>
        </w:rPr>
        <w:t xml:space="preserve">Deductible:</w:t>
      </w:r>
      <w:r w:rsidDel="00000000" w:rsidR="00000000" w:rsidRPr="00000000">
        <w:rPr>
          <w:rtl w:val="0"/>
        </w:rPr>
        <w:t xml:space="preserve"> The amount paid out-of-pocket before insurance covers expenses.</w:t>
        <w:br w:type="textWrapping"/>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43lejqlce9x2" w:id="25"/>
      <w:bookmarkEnd w:id="25"/>
      <w:r w:rsidDel="00000000" w:rsidR="00000000" w:rsidRPr="00000000">
        <w:rPr>
          <w:b w:val="1"/>
          <w:color w:val="000000"/>
          <w:sz w:val="26"/>
          <w:szCs w:val="26"/>
          <w:rtl w:val="0"/>
        </w:rPr>
        <w:t xml:space="preserve">Economic Terms:</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b w:val="1"/>
          <w:rtl w:val="0"/>
        </w:rPr>
        <w:t xml:space="preserve">Inflation:</w:t>
      </w:r>
      <w:r w:rsidDel="00000000" w:rsidR="00000000" w:rsidRPr="00000000">
        <w:rPr>
          <w:rtl w:val="0"/>
        </w:rPr>
        <w:t xml:space="preserve"> The rate at which the general level of prices rises over time.</w:t>
        <w:br w:type="textWrapping"/>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b w:val="1"/>
          <w:rtl w:val="0"/>
        </w:rPr>
        <w:t xml:space="preserve">Recession:</w:t>
      </w:r>
      <w:r w:rsidDel="00000000" w:rsidR="00000000" w:rsidRPr="00000000">
        <w:rPr>
          <w:rtl w:val="0"/>
        </w:rPr>
        <w:t xml:space="preserve"> A period of economic decline, typically marked by falling GDP and rising unemployment.</w:t>
        <w:br w:type="textWrapping"/>
      </w:r>
    </w:p>
    <w:p w:rsidR="00000000" w:rsidDel="00000000" w:rsidP="00000000" w:rsidRDefault="00000000" w:rsidRPr="00000000" w14:paraId="0000007B">
      <w:pPr>
        <w:numPr>
          <w:ilvl w:val="0"/>
          <w:numId w:val="17"/>
        </w:numPr>
        <w:spacing w:after="240" w:before="0" w:beforeAutospacing="0" w:lineRule="auto"/>
        <w:ind w:left="720" w:hanging="360"/>
      </w:pPr>
      <w:r w:rsidDel="00000000" w:rsidR="00000000" w:rsidRPr="00000000">
        <w:rPr>
          <w:b w:val="1"/>
          <w:rtl w:val="0"/>
        </w:rPr>
        <w:t xml:space="preserve">GDP (Gross Domestic Product):</w:t>
      </w:r>
      <w:r w:rsidDel="00000000" w:rsidR="00000000" w:rsidRPr="00000000">
        <w:rPr>
          <w:rtl w:val="0"/>
        </w:rPr>
        <w:t xml:space="preserve"> The total value of goods and services produced in a country in a year.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