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2E62" w:rsidRDefault="00D62E6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Cours 3 : Fonctions &amp; Procédures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mardi 24 septembre 2024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10:45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  <w:u w:val="single"/>
        </w:rPr>
        <w:t>Fonctions 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Une fonction permet de calculer une valeur à partir d’un ensemble de données fournies en entrée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2"/>
        <w:gridCol w:w="960"/>
        <w:gridCol w:w="1361"/>
        <w:gridCol w:w="960"/>
        <w:gridCol w:w="1000"/>
      </w:tblGrid>
      <w:tr w:rsidR="00000000">
        <w:trPr>
          <w:divId w:val="844907396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ENTREES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--&gt;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--&gt;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--&gt; </w:t>
            </w:r>
          </w:p>
        </w:tc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FONCTION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--&gt;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SORTIE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Toute fonction est caractérisée par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- un certain nombre d’arguments : </w:t>
      </w:r>
      <w:r>
        <w:rPr>
          <w:rFonts w:ascii="Liberation Serif" w:hAnsi="Liberation Serif" w:cs="Calibri"/>
          <w:b/>
          <w:bCs/>
          <w:color w:val="000000"/>
        </w:rPr>
        <w:t>les paramètres d’entrée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- une </w:t>
      </w:r>
      <w:r>
        <w:rPr>
          <w:rFonts w:ascii="Liberation Serif" w:hAnsi="Liberation Serif" w:cs="Calibri"/>
          <w:b/>
          <w:bCs/>
          <w:color w:val="000000"/>
        </w:rPr>
        <w:t>seule</w:t>
      </w:r>
      <w:r>
        <w:rPr>
          <w:rFonts w:ascii="Liberation Serif" w:hAnsi="Liberation Serif" w:cs="Calibri"/>
          <w:color w:val="000000"/>
        </w:rPr>
        <w:t xml:space="preserve"> valeur de retour : c’est le résultat en sortie. </w:t>
      </w:r>
      <w:r>
        <w:rPr>
          <w:rFonts w:ascii="Liberation Serif" w:hAnsi="Liberation Serif" w:cs="Calibri"/>
          <w:color w:val="000000"/>
        </w:rPr>
        <w:br/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  <w:u w:val="single"/>
        </w:rPr>
        <w:t>Première approche par l’exemple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Nous allons écrire une fonction qui doit renvoyer le résultat de </w:t>
      </w:r>
      <w:r>
        <w:rPr>
          <w:rFonts w:ascii="Liberation Serif" w:hAnsi="Liberation Serif" w:cs="Calibri"/>
          <w:i/>
          <w:iCs/>
          <w:color w:val="000000"/>
        </w:rPr>
        <w:t>factorielle.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- En entrée nous avons besoin d’un nombre entier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- En sortie nous voulons obtenir le résultat du calcul.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- Info / rappel : - n! = 1*2*3*4*...*n</w:t>
      </w:r>
    </w:p>
    <w:p w:rsidR="00D62E62" w:rsidRDefault="00D62E62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     - 4! = 1*2*3*4 = 24 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788"/>
      </w:tblGrid>
      <w:tr w:rsidR="00000000">
        <w:trPr>
          <w:divId w:val="134883845"/>
        </w:trPr>
        <w:tc>
          <w:tcPr>
            <w:tcW w:w="4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fonction factorielle(n : entier) retourne entier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début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avec res,i : entier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res ← 1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pour i de 2 à n 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    res ← res*i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finfaire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retourne res </w:t>
            </w:r>
            <w:r>
              <w:rPr>
                <w:rFonts w:ascii="Liberation Serif" w:hAnsi="Liberation Serif"/>
                <w:i/>
                <w:iCs/>
                <w:color w:val="000000"/>
              </w:rPr>
              <w:t>#précise la valeur à renvoyer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fact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Exemple d’utilisation 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15"/>
      </w:tblGrid>
      <w:tr w:rsidR="00000000">
        <w:trPr>
          <w:divId w:val="1084112346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programme AfficheFact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début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avec val : entier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res : entier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</w:t>
            </w:r>
            <w:r>
              <w:rPr>
                <w:rFonts w:ascii="Liberation Serif" w:hAnsi="Liberation Serif"/>
                <w:color w:val="000000"/>
              </w:rPr>
              <w:t>afficher ‘’Valeur d’entrée :’’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saisir val </w:t>
            </w:r>
            <w:r>
              <w:rPr>
                <w:rFonts w:ascii="Liberation Serif" w:hAnsi="Liberation Serif"/>
                <w:i/>
                <w:iCs/>
                <w:color w:val="000000"/>
              </w:rPr>
              <w:t>#vérifier que val ≥ 0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C9211E"/>
              </w:rPr>
            </w:pPr>
            <w:r>
              <w:rPr>
                <w:rFonts w:ascii="Liberation Serif" w:hAnsi="Liberation Serif"/>
                <w:color w:val="C9211E"/>
              </w:rPr>
              <w:t xml:space="preserve">    res ← factorielle(val)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afficher val, ‘’ ! = ‘’, res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lastRenderedPageBreak/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AfficheFact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ATTENTION : une variable res est utilisée dans le programme AfficheFact, et une autre res est utilisée dans la fonction </w:t>
      </w:r>
      <w:r>
        <w:rPr>
          <w:rFonts w:ascii="Liberation Serif" w:hAnsi="Liberation Serif" w:cs="Calibri"/>
          <w:i/>
          <w:iCs/>
          <w:color w:val="000000"/>
        </w:rPr>
        <w:t>factorielle</w:t>
      </w:r>
      <w:r>
        <w:rPr>
          <w:rFonts w:ascii="Liberation Serif" w:hAnsi="Liberation Serif" w:cs="Calibri"/>
          <w:color w:val="000000"/>
        </w:rPr>
        <w:t>. Elles n’ont rien à voir l’une avec l’autre. Imaginez la fonction comme une « boîte noire ».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  <w:u w:val="single"/>
        </w:rPr>
        <w:t>Portée des variables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Les variables déclarées à l’intérieur d’une fonction n’existent que pour cette fonction. </w:t>
      </w:r>
      <w:r>
        <w:rPr>
          <w:rFonts w:ascii="Liberation Serif" w:hAnsi="Liberation Serif" w:cs="Calibri"/>
          <w:b/>
          <w:bCs/>
          <w:color w:val="000000"/>
        </w:rPr>
        <w:t>Ces variables sont « locales ».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Une fois la fonction terminée, </w:t>
      </w:r>
      <w:r>
        <w:rPr>
          <w:rFonts w:ascii="Liberation Serif" w:hAnsi="Liberation Serif" w:cs="Calibri"/>
          <w:b/>
          <w:bCs/>
          <w:color w:val="000000"/>
        </w:rPr>
        <w:t>ses variables locales sont détruites :</w:t>
      </w:r>
      <w:r>
        <w:rPr>
          <w:rFonts w:ascii="Liberation Serif" w:hAnsi="Liberation Serif" w:cs="Calibri"/>
          <w:color w:val="000000"/>
        </w:rPr>
        <w:t xml:space="preserve"> les variables ont </w:t>
      </w:r>
      <w:r>
        <w:rPr>
          <w:rFonts w:ascii="Liberation Serif" w:hAnsi="Liberation Serif" w:cs="Calibri"/>
          <w:b/>
          <w:bCs/>
          <w:color w:val="000000"/>
        </w:rPr>
        <w:t>une portée limitée à la fonction</w:t>
      </w:r>
      <w:r>
        <w:rPr>
          <w:rFonts w:ascii="Liberation Serif" w:hAnsi="Liberation Serif" w:cs="Calibri"/>
          <w:color w:val="000000"/>
        </w:rPr>
        <w:t>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Toute variable utilisée par la fonction doit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soit faire partie des paramètres,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soit être déclarée localement dans la fonctionnalités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Si on a besoin, dans une fonction, d’une variable déclarée dans le programme principal, il faut faire passer cette variable en paramètre d’entrée. </w:t>
      </w:r>
      <w:r>
        <w:rPr>
          <w:rFonts w:ascii="Liberation Serif" w:hAnsi="Liberation Serif" w:cs="Calibri"/>
          <w:b/>
          <w:bCs/>
          <w:color w:val="000000"/>
        </w:rPr>
        <w:t>L’utilisation de variables globales, c.-à-d. existant partout, est interdite !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  <w:u w:val="single"/>
        </w:rPr>
        <w:t>Passage de paramètres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La modification d’un paramètre d’entrée de la fonction au sein même de cette fonction ne modifie pas sa valeur de « départ » dans le programme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988"/>
      </w:tblGrid>
      <w:tr w:rsidR="00000000">
        <w:trPr>
          <w:divId w:val="699746960"/>
        </w:trPr>
        <w:tc>
          <w:tcPr>
            <w:tcW w:w="4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fonction incrementer(x : entier) retourne entier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début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x ← x+1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retourne x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incrementer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Lorsque la fonction est utilisée dans un programme 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867"/>
      </w:tblGrid>
      <w:tr w:rsidR="00000000">
        <w:trPr>
          <w:divId w:val="224148518"/>
        </w:trPr>
        <w:tc>
          <w:tcPr>
            <w:tcW w:w="4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Programme test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avec a,v : entier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v ← 10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</w:t>
            </w:r>
            <w:r>
              <w:rPr>
                <w:rFonts w:ascii="Liberation Serif" w:hAnsi="Liberation Serif"/>
                <w:b/>
                <w:bCs/>
                <w:color w:val="000000"/>
              </w:rPr>
              <w:t xml:space="preserve">a ← incrementer(v)    </w:t>
            </w:r>
            <w:r>
              <w:rPr>
                <w:rFonts w:ascii="Liberation Serif" w:hAnsi="Liberation Serif"/>
                <w:b/>
                <w:bCs/>
                <w:i/>
                <w:iCs/>
                <w:color w:val="000000"/>
              </w:rPr>
              <w:t># v n’est pas modifié !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afficher a, v                  </w:t>
            </w:r>
            <w:r>
              <w:rPr>
                <w:rFonts w:ascii="Liberation Serif" w:hAnsi="Liberation Serif"/>
                <w:i/>
                <w:iCs/>
                <w:color w:val="000000"/>
              </w:rPr>
              <w:t># affiche 11 et 10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On dit qu’il y a </w:t>
      </w:r>
      <w:r>
        <w:rPr>
          <w:rFonts w:ascii="Liberation Serif" w:hAnsi="Liberation Serif" w:cs="Calibri"/>
          <w:b/>
          <w:bCs/>
          <w:color w:val="000000"/>
        </w:rPr>
        <w:t xml:space="preserve"> </w:t>
      </w:r>
      <w:r>
        <w:rPr>
          <w:rFonts w:ascii="Liberation Serif" w:hAnsi="Liberation Serif" w:cs="Calibri"/>
          <w:b/>
          <w:bCs/>
          <w:color w:val="000000"/>
        </w:rPr>
        <w:t xml:space="preserve">passage de paramètre par valeur. 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Au moment où l’on fait appel à la fonction, ce n’est pas la variable elle-même qui est passée en paramètre mais </w:t>
      </w:r>
      <w:r>
        <w:rPr>
          <w:rFonts w:ascii="Liberation Serif" w:hAnsi="Liberation Serif" w:cs="Calibri"/>
          <w:b/>
          <w:bCs/>
          <w:color w:val="000000"/>
        </w:rPr>
        <w:t>une copie de sa valeur</w:t>
      </w:r>
      <w:r>
        <w:rPr>
          <w:rFonts w:ascii="Liberation Serif" w:hAnsi="Liberation Serif" w:cs="Calibri"/>
          <w:color w:val="000000"/>
        </w:rPr>
        <w:t xml:space="preserve"> dans une variable locale à la fonction créée implicitement.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La fonction ne « travaille » que sur la copie sans modifier l’original.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lastRenderedPageBreak/>
        <w:t>Cela permet d’utiliser des expressions arithmétiques en paramètre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604"/>
      </w:tblGrid>
      <w:tr w:rsidR="00000000">
        <w:trPr>
          <w:divId w:val="401220186"/>
        </w:trPr>
        <w:tc>
          <w:tcPr>
            <w:tcW w:w="6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Programme test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avec a, v : entier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v ← 10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 ← incrementer(v +5)  </w:t>
            </w:r>
            <w:r>
              <w:rPr>
                <w:rFonts w:ascii="Liberation Serif" w:hAnsi="Liberation Serif"/>
                <w:i/>
                <w:iCs/>
                <w:color w:val="000000"/>
              </w:rPr>
              <w:t>#v+5 est une valeur, pas une variable</w:t>
            </w:r>
            <w:r>
              <w:rPr>
                <w:rFonts w:ascii="Liberation Serif" w:hAnsi="Liberation Serif"/>
                <w:color w:val="000000"/>
              </w:rPr>
              <w:t xml:space="preserve">    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afficher a,v                      </w:t>
            </w:r>
            <w:r>
              <w:rPr>
                <w:rFonts w:ascii="Liberation Serif" w:hAnsi="Liberation Serif"/>
                <w:i/>
                <w:iCs/>
                <w:color w:val="000000"/>
              </w:rPr>
              <w:t># affichera 16 et 10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Une nouvelle variable « locale à la fonction » est implicitement créée et contient la valeur v+5. La fonction </w:t>
      </w:r>
      <w:r>
        <w:rPr>
          <w:rFonts w:ascii="Liberation Serif" w:hAnsi="Liberation Serif" w:cs="Calibri"/>
          <w:i/>
          <w:iCs/>
          <w:color w:val="000000"/>
        </w:rPr>
        <w:t>incrementer</w:t>
      </w:r>
      <w:r>
        <w:rPr>
          <w:rFonts w:ascii="Liberation Serif" w:hAnsi="Liberation Serif" w:cs="Calibri"/>
          <w:color w:val="000000"/>
        </w:rPr>
        <w:t xml:space="preserve"> travaille avec cette variable qui est détruite dès que l’on quitte la fonction.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  <w:u w:val="single"/>
        </w:rPr>
        <w:t>Le retour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Normalement le retour peut être de tout type, comme pour les paramètres.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Une fonction </w:t>
      </w:r>
      <w:r>
        <w:rPr>
          <w:rFonts w:ascii="Liberation Serif" w:hAnsi="Liberation Serif" w:cs="Calibri"/>
          <w:b/>
          <w:bCs/>
          <w:color w:val="000000"/>
        </w:rPr>
        <w:t>« renvoie »</w:t>
      </w:r>
      <w:r>
        <w:rPr>
          <w:rFonts w:ascii="Liberation Serif" w:hAnsi="Liberation Serif" w:cs="Calibri"/>
          <w:color w:val="000000"/>
        </w:rPr>
        <w:t xml:space="preserve"> une valeur : </w:t>
      </w:r>
      <w:r>
        <w:rPr>
          <w:rFonts w:ascii="Liberation Serif" w:hAnsi="Liberation Serif" w:cs="Calibri"/>
          <w:b/>
          <w:bCs/>
          <w:color w:val="000000"/>
        </w:rPr>
        <w:t>Il faut la capter</w:t>
      </w:r>
      <w:r>
        <w:rPr>
          <w:rFonts w:ascii="Liberation Serif" w:hAnsi="Liberation Serif" w:cs="Calibri"/>
          <w:color w:val="000000"/>
        </w:rPr>
        <w:t xml:space="preserve"> dans un affichage, un calcul ou une affectation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…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afficher ‘’Fact de ‘’,e,’’ = ‘’, factorielle(e)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x ← y + 2 * factorielle(e)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resultat ← factorielle(e)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…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Une utilisation isolée sur une ligne est interdite.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…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afficher ‘’Bonjour’’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factorielle(e) </w:t>
      </w:r>
      <w:r>
        <w:rPr>
          <w:rFonts w:ascii="Liberation Serif" w:hAnsi="Liberation Serif" w:cs="Calibri"/>
          <w:i/>
          <w:iCs/>
          <w:color w:val="000000"/>
        </w:rPr>
        <w:t>#non valide!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…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</w:rPr>
        <w:t>Traduction du programme AfficheFact 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830"/>
      </w:tblGrid>
      <w:tr w:rsidR="00000000">
        <w:trPr>
          <w:divId w:val="629045874"/>
        </w:trPr>
        <w:tc>
          <w:tcPr>
            <w:tcW w:w="6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4235450" cy="17526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545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 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La fonction factorielle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Les fonctions sont écrites avant leur premier appel : elles doivent être connues par la machine pour être utilisées.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  <w:u w:val="single"/>
        </w:rPr>
        <w:t>Procédures 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Nous avons vu une définition rigide des fonctions. Mais que peut-on faire lorsque la définition n’est pas possible à respecter ? Par exemple lorsque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Il n’y a pas de retour ( par exemple pour rajouter un menu )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On a besoin de répercuter dans le programme appelant les modifications effectués sur un paramètre d’entrée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Dans ces cas, on ne respecte pas la notion de </w:t>
      </w:r>
      <w:r>
        <w:rPr>
          <w:rFonts w:ascii="Liberation Serif" w:hAnsi="Liberation Serif" w:cs="Calibri"/>
          <w:b/>
          <w:bCs/>
          <w:color w:val="000000"/>
        </w:rPr>
        <w:t>Fonction</w:t>
      </w:r>
      <w:r>
        <w:rPr>
          <w:rFonts w:ascii="Liberation Serif" w:hAnsi="Liberation Serif" w:cs="Calibri"/>
          <w:color w:val="000000"/>
        </w:rPr>
        <w:t xml:space="preserve">, on utilise dons des </w:t>
      </w:r>
      <w:r>
        <w:rPr>
          <w:rFonts w:ascii="Liberation Serif" w:hAnsi="Liberation Serif" w:cs="Calibri"/>
          <w:b/>
          <w:bCs/>
          <w:color w:val="000000"/>
        </w:rPr>
        <w:t>Procédures</w:t>
      </w:r>
      <w:r>
        <w:rPr>
          <w:rFonts w:ascii="Liberation Serif" w:hAnsi="Liberation Serif" w:cs="Calibri"/>
          <w:color w:val="000000"/>
        </w:rPr>
        <w:t>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i/>
          <w:iCs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i/>
          <w:iCs/>
          <w:color w:val="000000"/>
          <w:u w:val="single"/>
        </w:rPr>
        <w:t>Exemple 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64"/>
      </w:tblGrid>
      <w:tr w:rsidR="00000000">
        <w:trPr>
          <w:divId w:val="87772402"/>
        </w:trPr>
        <w:tc>
          <w:tcPr>
            <w:tcW w:w="3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Procédure AffMenu(accueil : chaine 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début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afficher « bonjour » , accueil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afficher « Menu »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afficher « ... »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AffMenu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Une procédure est une partie de programme détachée du corps de ce programme. Elle attend </w:t>
      </w:r>
      <w:r>
        <w:rPr>
          <w:rFonts w:ascii="Liberation Serif" w:hAnsi="Liberation Serif" w:cs="Calibri"/>
          <w:b/>
          <w:bCs/>
          <w:color w:val="000000"/>
        </w:rPr>
        <w:t>en entrée</w:t>
      </w:r>
      <w:r>
        <w:rPr>
          <w:rFonts w:ascii="Liberation Serif" w:hAnsi="Liberation Serif" w:cs="Calibri"/>
          <w:color w:val="000000"/>
        </w:rPr>
        <w:t xml:space="preserve"> des paramètres pour pouvoir faire l’exécution.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Pour que les résultats des traitements soient potentiellement utilisables dans le reste du programme, une procédure dispose aussi de </w:t>
      </w:r>
      <w:r>
        <w:rPr>
          <w:rFonts w:ascii="Liberation Serif" w:hAnsi="Liberation Serif" w:cs="Calibri"/>
          <w:b/>
          <w:bCs/>
          <w:color w:val="000000"/>
        </w:rPr>
        <w:t>paramètre de sortie</w:t>
      </w:r>
      <w:r>
        <w:rPr>
          <w:rFonts w:ascii="Liberation Serif" w:hAnsi="Liberation Serif" w:cs="Calibri"/>
          <w:color w:val="000000"/>
        </w:rPr>
        <w:t>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Les modifications des paramètres d’entrée d’une procédure sont perdues dès qu’on la quitte ( </w:t>
      </w:r>
      <w:r>
        <w:rPr>
          <w:rFonts w:ascii="Liberation Serif" w:hAnsi="Liberation Serif" w:cs="Calibri"/>
          <w:b/>
          <w:bCs/>
          <w:color w:val="000000"/>
        </w:rPr>
        <w:t>travail sur des copies</w:t>
      </w:r>
      <w:r>
        <w:rPr>
          <w:rFonts w:ascii="Liberation Serif" w:hAnsi="Liberation Serif" w:cs="Calibri"/>
          <w:color w:val="000000"/>
        </w:rPr>
        <w:t xml:space="preserve"> des paramètres).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Les modifications des paramètres de sortie d’une procédure se répercutent dans le reste du programme lorsqu’on la quitte( </w:t>
      </w:r>
      <w:r>
        <w:rPr>
          <w:rFonts w:ascii="Liberation Serif" w:hAnsi="Liberation Serif" w:cs="Calibri"/>
          <w:b/>
          <w:bCs/>
          <w:color w:val="000000"/>
        </w:rPr>
        <w:t>travail sur les originaux</w:t>
      </w:r>
      <w:r>
        <w:rPr>
          <w:rFonts w:ascii="Liberation Serif" w:hAnsi="Liberation Serif" w:cs="Calibri"/>
          <w:color w:val="000000"/>
        </w:rPr>
        <w:t>).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Nous séparons les deux types de paramètres par un</w:t>
      </w:r>
      <w:r>
        <w:rPr>
          <w:rFonts w:ascii="Liberation Serif" w:hAnsi="Liberation Serif" w:cs="Calibri"/>
          <w:b/>
          <w:bCs/>
          <w:color w:val="000000"/>
        </w:rPr>
        <w:t xml:space="preserve"> point-virgule </w:t>
      </w:r>
      <w:r>
        <w:rPr>
          <w:rFonts w:ascii="Liberation Serif" w:hAnsi="Liberation Serif" w:cs="Calibri"/>
          <w:color w:val="000000"/>
        </w:rPr>
        <w:t>dans la syntaxe de déclaration en algo ici.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Écrivons à l’aide de procédures un programme permettant de saisir le nom et le prénom d’une personne, puis de lui, proposer de changer de prénom.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 xml:space="preserve">Choix des procédures : </w:t>
      </w:r>
      <w:r>
        <w:rPr>
          <w:rFonts w:ascii="Liberation Serif" w:hAnsi="Liberation Serif" w:cs="Calibri"/>
          <w:b/>
          <w:bCs/>
          <w:color w:val="000000"/>
          <w:u w:val="single"/>
        </w:rPr>
        <w:t>une étape de réflexion importante !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Procédure SaisirPersonne( ; nom :chaîne, prénom:chaîne)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procédure AfficherMessage(n:chaîne, p:chaîne;)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procédure NouvPrenom (nn:chaîne ; pp:chaîne)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Toujours se demander ce que l’on veut vraiment faire … c’est difficile ! Mais très important dans le cheminement de la construction d’un algorithme !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694"/>
      </w:tblGrid>
      <w:tr w:rsidR="00000000">
        <w:trPr>
          <w:divId w:val="458761785"/>
        </w:trPr>
        <w:tc>
          <w:tcPr>
            <w:tcW w:w="56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Programme prénom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début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avec nom, prénom : chaîne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SaisirPersonne( ; nom, prénom) </w:t>
            </w:r>
            <w:r>
              <w:rPr>
                <w:rFonts w:ascii="Liberation Serif" w:hAnsi="Liberation Serif"/>
                <w:i/>
                <w:iCs/>
                <w:color w:val="000000"/>
              </w:rPr>
              <w:t># param en sortie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AfficherMessage ( nom, prénom;) </w:t>
            </w:r>
            <w:r>
              <w:rPr>
                <w:rFonts w:ascii="Liberation Serif" w:hAnsi="Liberation Serif"/>
                <w:i/>
                <w:iCs/>
                <w:color w:val="000000"/>
              </w:rPr>
              <w:t># param en entrée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 xml:space="preserve">    </w:t>
            </w:r>
            <w:r>
              <w:rPr>
                <w:rFonts w:ascii="Liberation Serif" w:hAnsi="Liberation Serif"/>
                <w:color w:val="000000"/>
              </w:rPr>
              <w:t>afficher « Changement de prénom : »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NouvPrenom (nom ; prénom) </w:t>
            </w:r>
            <w:r>
              <w:rPr>
                <w:rFonts w:ascii="Liberation Serif" w:hAnsi="Liberation Serif"/>
                <w:i/>
                <w:iCs/>
                <w:color w:val="000000"/>
              </w:rPr>
              <w:t>#entrée/sortie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AfficherMessage (nom, prénom;) </w:t>
            </w:r>
            <w:r>
              <w:rPr>
                <w:rFonts w:ascii="Liberation Serif" w:hAnsi="Liberation Serif"/>
                <w:i/>
                <w:iCs/>
                <w:color w:val="000000"/>
              </w:rPr>
              <w:t># pour Vérification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prénom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966"/>
      </w:tblGrid>
      <w:tr w:rsidR="00000000">
        <w:trPr>
          <w:divId w:val="1631202743"/>
        </w:trPr>
        <w:tc>
          <w:tcPr>
            <w:tcW w:w="5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procedure SaisirPersonne( ; nom:chaîne, prénom:chaîne 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début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Afficher « entrer votre nom »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Saisir nom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Afficher « entrer votre prénom »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Saisir prénom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SaisirPersonne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Les paramètres de SaisirPersonne sont </w:t>
      </w:r>
      <w:r>
        <w:rPr>
          <w:rFonts w:ascii="Liberation Serif" w:hAnsi="Liberation Serif" w:cs="Calibri"/>
          <w:b/>
          <w:bCs/>
          <w:color w:val="000000"/>
        </w:rPr>
        <w:t>sortie</w:t>
      </w:r>
      <w:r>
        <w:rPr>
          <w:rFonts w:ascii="Liberation Serif" w:hAnsi="Liberation Serif" w:cs="Calibri"/>
          <w:color w:val="000000"/>
        </w:rPr>
        <w:t xml:space="preserve"> : on peut lire leur contenu dans la procédure, et leurs modifications sont prises en compte dans le programme appelant. On parlera de passage par </w:t>
      </w:r>
      <w:r>
        <w:rPr>
          <w:rFonts w:ascii="Liberation Serif" w:hAnsi="Liberation Serif" w:cs="Calibri"/>
          <w:b/>
          <w:bCs/>
          <w:color w:val="000000"/>
        </w:rPr>
        <w:t>référence</w:t>
      </w:r>
      <w:r>
        <w:rPr>
          <w:rFonts w:ascii="Liberation Serif" w:hAnsi="Liberation Serif" w:cs="Calibri"/>
          <w:color w:val="000000"/>
        </w:rPr>
        <w:t>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Dans la procédure AfficherMessage, les paramètres sont en </w:t>
      </w:r>
      <w:r>
        <w:rPr>
          <w:rFonts w:ascii="Liberation Serif" w:hAnsi="Liberation Serif" w:cs="Calibri"/>
          <w:b/>
          <w:bCs/>
          <w:color w:val="000000"/>
        </w:rPr>
        <w:t>entrée</w:t>
      </w:r>
      <w:r>
        <w:rPr>
          <w:rFonts w:ascii="Liberation Serif" w:hAnsi="Liberation Serif" w:cs="Calibri"/>
          <w:color w:val="000000"/>
        </w:rPr>
        <w:t xml:space="preserve"> seulement : toute modification éventuelle sur l’un d’entre eux est perdue dès que l’on quitte la procédure. Il s’agit d’un passage par </w:t>
      </w:r>
      <w:r>
        <w:rPr>
          <w:rFonts w:ascii="Liberation Serif" w:hAnsi="Liberation Serif" w:cs="Calibri"/>
          <w:b/>
          <w:bCs/>
          <w:color w:val="000000"/>
        </w:rPr>
        <w:t>valeur</w:t>
      </w:r>
      <w:r>
        <w:rPr>
          <w:rFonts w:ascii="Liberation Serif" w:hAnsi="Liberation Serif" w:cs="Calibri"/>
          <w:color w:val="000000"/>
        </w:rPr>
        <w:t>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075"/>
      </w:tblGrid>
      <w:tr w:rsidR="00000000">
        <w:trPr>
          <w:divId w:val="646130235"/>
        </w:trPr>
        <w:tc>
          <w:tcPr>
            <w:tcW w:w="6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Procedure AfficherMessage ( nom:chaîne, prénom:chaîne;)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début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Afficher « Bonjour « , nom, « », prénom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</w:t>
            </w:r>
            <w:r>
              <w:rPr>
                <w:rFonts w:ascii="Liberation Serif" w:hAnsi="Liberation Serif"/>
                <w:i/>
                <w:iCs/>
                <w:color w:val="000000"/>
              </w:rPr>
              <w:t># prénom ← « Antoine » ne sera pas pris en compte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 xml:space="preserve">    # dans le programme appelant.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AfficherMessage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Enfin, on peut combiner les passages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707"/>
      </w:tblGrid>
      <w:tr w:rsidR="00000000">
        <w:trPr>
          <w:divId w:val="1569077902"/>
        </w:trPr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procedure NouvPrenom (nom:chaîne ; prénom:chaîne)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début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AfficherMessage(nom, prénom;)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afficher « Donnez votre nouveau prénom : »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</w:t>
            </w:r>
            <w:r>
              <w:rPr>
                <w:rFonts w:ascii="Liberation Serif" w:hAnsi="Liberation Serif"/>
                <w:color w:val="000000"/>
              </w:rPr>
              <w:t xml:space="preserve">saisir prénom </w:t>
            </w:r>
            <w:r>
              <w:rPr>
                <w:rFonts w:ascii="Liberation Serif" w:hAnsi="Liberation Serif"/>
                <w:i/>
                <w:iCs/>
                <w:color w:val="000000"/>
              </w:rPr>
              <w:t>#paramètre en sortie, les modifs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 xml:space="preserve">            # se répercutent dans l’appelant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NouvPrenom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Une procédure peut faire appel à une autre procédure. Dans l’exemple précédent, on veut afficher le message de bienvenue avant de proposer la modification du renom : on utilise la procédure adaptée pour nous éviter de tout réécrire.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Concentrez-vous sur l’algo !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2E62" w:rsidRDefault="00D62E62">
      <w:pPr>
        <w:pStyle w:val="NormalWeb"/>
        <w:spacing w:before="0" w:beforeAutospacing="0" w:after="0" w:afterAutospacing="0"/>
        <w:ind w:left="540"/>
        <w:jc w:val="center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  <w:u w:val="single"/>
        </w:rPr>
        <w:t>Paramètres en Python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En Python, le fonctionnement des passages de paramètres est </w:t>
      </w:r>
      <w:r>
        <w:rPr>
          <w:rFonts w:ascii="Liberation Serif" w:hAnsi="Liberation Serif" w:cs="Calibri"/>
          <w:b/>
          <w:bCs/>
          <w:color w:val="000000"/>
        </w:rPr>
        <w:t>différent</w:t>
      </w:r>
      <w:r>
        <w:rPr>
          <w:rFonts w:ascii="Liberation Serif" w:hAnsi="Liberation Serif" w:cs="Calibri"/>
          <w:color w:val="000000"/>
        </w:rPr>
        <w:t>, car il dépend du type de chaque variable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tous les données de types primitifs (int,float,…) ainsi que les tuples sont     « </w:t>
      </w:r>
      <w:r>
        <w:rPr>
          <w:rFonts w:ascii="Liberation Serif" w:hAnsi="Liberation Serif" w:cs="Calibri"/>
          <w:b/>
          <w:bCs/>
          <w:color w:val="000000"/>
        </w:rPr>
        <w:t>immutable</w:t>
      </w:r>
      <w:r>
        <w:rPr>
          <w:rFonts w:ascii="Liberation Serif" w:hAnsi="Liberation Serif" w:cs="Calibri"/>
          <w:color w:val="000000"/>
        </w:rPr>
        <w:t xml:space="preserve"> »:toujours passées par </w:t>
      </w:r>
      <w:r>
        <w:rPr>
          <w:rFonts w:ascii="Liberation Serif" w:hAnsi="Liberation Serif" w:cs="Calibri"/>
          <w:b/>
          <w:bCs/>
          <w:color w:val="000000"/>
        </w:rPr>
        <w:t>valeur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les listes, les dictionnaires, et les types complexes (– nous allons voir tout cela dans les     prochains chapitres &amp; TP –) sont </w:t>
      </w:r>
      <w:r>
        <w:rPr>
          <w:rFonts w:ascii="Liberation Serif" w:hAnsi="Liberation Serif" w:cs="Calibri"/>
          <w:b/>
          <w:bCs/>
          <w:color w:val="000000"/>
        </w:rPr>
        <w:t xml:space="preserve">« mutable » </w:t>
      </w:r>
      <w:r>
        <w:rPr>
          <w:rFonts w:ascii="Liberation Serif" w:hAnsi="Liberation Serif" w:cs="Calibri"/>
          <w:color w:val="000000"/>
        </w:rPr>
        <w:t xml:space="preserve">: toujours passés par </w:t>
      </w:r>
      <w:r>
        <w:rPr>
          <w:rFonts w:ascii="Liberation Serif" w:hAnsi="Liberation Serif" w:cs="Calibri"/>
          <w:b/>
          <w:bCs/>
          <w:color w:val="000000"/>
        </w:rPr>
        <w:t>référence</w:t>
      </w:r>
      <w:r>
        <w:rPr>
          <w:rFonts w:ascii="Liberation Serif" w:hAnsi="Liberation Serif" w:cs="Calibri"/>
          <w:color w:val="000000"/>
        </w:rPr>
        <w:t xml:space="preserve"> (terme abusif     pour Python mais qui permet le parallèle avec d’autres langages)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Il faudra dont « jongler » entre l’algo et Python. En pratique, cela sera assez simple dès les prochains chapitres avec les listes et les types complexes.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  <w:u w:val="single"/>
        </w:rPr>
        <w:t xml:space="preserve">Notion de qualité – pré/post conditions : 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Toutes les procédures et fonctions décrites ci-dessus poursuivent des objectifs spécifiques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- simplifier des programmes en séparant les différents algorithmes les uns des autres : objectif de lisibilité / qualité de maintenance.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- ré-utiliser divers travaux dans des programmes différents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Qu’il s’agisse de maintenance ou de réutilisation, voir même de conception de librairie uniquement, la clarté du programme et leur présentation sont des éléments primordiaux.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Dans ce cadre, nous allons nous obliger à adopter une présentation spécifique des procédures et fonctions que nous écrirons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La rédaction des pré / post conditions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Il s’agit pour chaque procédure / fonction de décrire les paramètres d’entrée, de sortie, les types de retours, de préciser les rôles et les algorithmes utilisés.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Cette partie du travail de programmation est une étape très simple.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  <w:u w:val="single"/>
        </w:rPr>
        <w:t xml:space="preserve">Méthode : 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Nous devons faire apparaître un certain nombre d’informations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  <w:u w:val="single"/>
        </w:rPr>
        <w:t>préconditions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ensemble des paramètres en entrée, justification de leur type (si nécessaire) et description     de leur rôle,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domaine de définition de ces paramètres et indications ce qui se passe si ce domaine n’est     pas respecté.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  <w:u w:val="single"/>
        </w:rPr>
        <w:t>Postconditions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ensemble des </w:t>
      </w:r>
      <w:r>
        <w:rPr>
          <w:rFonts w:ascii="Liberation Serif" w:hAnsi="Liberation Serif" w:cs="Calibri"/>
          <w:color w:val="000000"/>
        </w:rPr>
        <w:t>paramètres en sortie, justification de leur type et description de leur rôle et de leur domaine de définition,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type de retour (fonction).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  <w:u w:val="single"/>
        </w:rPr>
        <w:t>Informations complémentaires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descriptif de la procédure ou fonction : algorithme(s) utilisé(s), remarques particulières,     limitations éventuelles…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i/>
          <w:iCs/>
          <w:color w:val="000000"/>
        </w:rPr>
        <w:t xml:space="preserve">Exemples :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500"/>
      </w:tblGrid>
      <w:tr w:rsidR="00000000">
        <w:trPr>
          <w:divId w:val="85927297"/>
        </w:trPr>
        <w:tc>
          <w:tcPr>
            <w:tcW w:w="7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>#-------------------------------------------------------------------------------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># Procédure permettant d’afficher un menu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>#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 xml:space="preserve"># Entrée : chaine de </w:t>
            </w:r>
            <w:r>
              <w:rPr>
                <w:rFonts w:ascii="Liberation Serif" w:hAnsi="Liberation Serif"/>
                <w:i/>
                <w:iCs/>
                <w:color w:val="000000"/>
              </w:rPr>
              <w:t>caractères contenant le message à afficher en accueil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>#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># Sortie : RIEN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># ------------------------------------------------------------------------------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  <w:u w:val="single"/>
              </w:rPr>
              <w:t>procédure</w:t>
            </w:r>
            <w:r>
              <w:rPr>
                <w:rFonts w:ascii="Liberation Serif" w:hAnsi="Liberation Serif"/>
                <w:color w:val="000000"/>
              </w:rPr>
              <w:t xml:space="preserve"> AffMenu(accueil : chaîne 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…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  <w:u w:val="single"/>
        </w:rPr>
        <w:t>En Python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Vous pouvez faire comme en Algo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Vous pouvez aussi utiliser le format </w:t>
      </w:r>
      <w:r>
        <w:rPr>
          <w:rFonts w:ascii="Liberation Serif" w:hAnsi="Liberation Serif" w:cs="Calibri"/>
          <w:color w:val="000000"/>
          <w:u w:val="single"/>
        </w:rPr>
        <w:t>docstring </w:t>
      </w:r>
      <w:r>
        <w:rPr>
          <w:rFonts w:ascii="Liberation Serif" w:hAnsi="Liberation Serif" w:cs="Calibri"/>
          <w:color w:val="000000"/>
        </w:rPr>
        <w:t>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35"/>
      </w:tblGrid>
      <w:tr w:rsidR="00000000">
        <w:trPr>
          <w:divId w:val="1517577912"/>
        </w:trPr>
        <w:tc>
          <w:tcPr>
            <w:tcW w:w="85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def SaisirEntierPos() → int :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 xml:space="preserve">    ’’ ’’ ’’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 xml:space="preserve">    Procédure permettant de saisir un entier positif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 xml:space="preserve">    Entrée : RIEN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 xml:space="preserve">    Sorite : un entier, qui est strictement positif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 xml:space="preserve">    Cette procédure effectue une saisie qui est renouvelée que l’entier n’est pas positif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 xml:space="preserve">    ’’ ’’ ’’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val : interdite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Les texte est placé entre 3 guillemets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Il peut être utilisé pour générer de la documentation ou répondre à la commande python help()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  <w:u w:val="single"/>
        </w:rPr>
        <w:t>Modules en Python 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Un </w:t>
      </w:r>
      <w:r>
        <w:rPr>
          <w:rFonts w:ascii="Liberation Serif" w:hAnsi="Liberation Serif" w:cs="Calibri"/>
          <w:b/>
          <w:bCs/>
          <w:color w:val="000000"/>
        </w:rPr>
        <w:t>module</w:t>
      </w:r>
      <w:r>
        <w:rPr>
          <w:rFonts w:ascii="Liberation Serif" w:hAnsi="Liberation Serif" w:cs="Calibri"/>
          <w:color w:val="000000"/>
        </w:rPr>
        <w:t xml:space="preserve"> est un ensemble de </w:t>
      </w:r>
      <w:r>
        <w:rPr>
          <w:rFonts w:ascii="Liberation Serif" w:hAnsi="Liberation Serif" w:cs="Calibri"/>
          <w:b/>
          <w:bCs/>
          <w:color w:val="000000"/>
        </w:rPr>
        <w:t>fonctions et procédures regroupées</w:t>
      </w:r>
      <w:r>
        <w:rPr>
          <w:rFonts w:ascii="Liberation Serif" w:hAnsi="Liberation Serif" w:cs="Calibri"/>
          <w:color w:val="000000"/>
        </w:rPr>
        <w:t xml:space="preserve"> dans le même fichier, et ayant un rapport avec un même sujet ou </w:t>
      </w:r>
      <w:r>
        <w:rPr>
          <w:rFonts w:ascii="Liberation Serif" w:hAnsi="Liberation Serif" w:cs="Calibri"/>
          <w:b/>
          <w:bCs/>
          <w:color w:val="000000"/>
        </w:rPr>
        <w:t>type de données</w:t>
      </w:r>
      <w:r>
        <w:rPr>
          <w:rFonts w:ascii="Liberation Serif" w:hAnsi="Liberation Serif" w:cs="Calibri"/>
          <w:color w:val="000000"/>
        </w:rPr>
        <w:t>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</w:rPr>
        <w:t>Utilisation</w:t>
      </w:r>
      <w:r>
        <w:rPr>
          <w:rFonts w:ascii="Liberation Serif" w:hAnsi="Liberation Serif" w:cs="Calibri"/>
          <w:color w:val="000000"/>
          <w:u w:val="single"/>
        </w:rPr>
        <w:t> </w:t>
      </w:r>
      <w:r>
        <w:rPr>
          <w:rFonts w:ascii="Liberation Serif" w:hAnsi="Liberation Serif" w:cs="Calibri"/>
          <w:color w:val="000000"/>
        </w:rPr>
        <w:t xml:space="preserve">: 2 possibilités (même si il </w:t>
      </w:r>
      <w:r>
        <w:rPr>
          <w:rFonts w:ascii="Liberation Serif" w:hAnsi="Liberation Serif" w:cs="Calibri"/>
          <w:color w:val="000000"/>
        </w:rPr>
        <w:t>existe d’autres syntaxes)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from un_module import une_fonction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La fonction une_fonction définie dans le fichier un_module.py est directement utilisable par son nom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import un_module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La fonction une_fonction définie dans le fichier un_module.py est utilisable par le nom suivant :      un_module.une_fonction()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Il existe un très grand nombre de modules déjà avec le langage, d’autres sont téléchargeables, et vous pouvez bien sûr créer vos propres modules.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  <w:u w:val="single"/>
        </w:rPr>
        <w:t xml:space="preserve">Créer ses propres modules : 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Pour créer le module mon_module il suffit d’écrire ses fonctions, structures… dans un fichier </w:t>
      </w:r>
      <w:r>
        <w:rPr>
          <w:rFonts w:ascii="Liberation Serif" w:hAnsi="Liberation Serif" w:cs="Calibri"/>
          <w:b/>
          <w:bCs/>
          <w:color w:val="000000"/>
        </w:rPr>
        <w:t>mon_module.py</w:t>
      </w:r>
      <w:r>
        <w:rPr>
          <w:rFonts w:ascii="Liberation Serif" w:hAnsi="Liberation Serif" w:cs="Calibri"/>
          <w:color w:val="000000"/>
        </w:rPr>
        <w:t xml:space="preserve"> qui doit être soit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dans un répertoire « standard »,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ou dans le même répertoire de votre programme principal.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Les règles vues pour nommer les variables s’appliquent aux modules.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  <w:u w:val="single"/>
        </w:rPr>
        <w:t xml:space="preserve">Récursivité : 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Définition </w:t>
      </w:r>
      <w:r>
        <w:rPr>
          <w:rFonts w:ascii="Liberation Serif" w:hAnsi="Liberation Serif" w:cs="Calibri"/>
          <w:color w:val="000000"/>
        </w:rPr>
        <w:t>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On dit qu’une fonction est récursive, si elle fait appel à elle-même. La récursivité peut être multiple, par exemple double ou triple.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Exemple :</w:t>
      </w:r>
      <w:r>
        <w:rPr>
          <w:rFonts w:ascii="Liberation Serif" w:hAnsi="Liberation Serif" w:cs="Calibri"/>
          <w:color w:val="000000"/>
        </w:rPr>
        <w:t xml:space="preserve"> calcul de n!( la factorielle d’un entier naturel que nous avons déjà vu).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Rappel : la factorielle d’un entier naturel n est le produit des nombres entiers strictement positifs inférieurs ou égaux à n.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On sait que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par définition 0!= 1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</w:t>
      </w:r>
      <w:r>
        <w:rPr>
          <w:rFonts w:ascii="Liberation Serif" w:hAnsi="Liberation Serif" w:cs="Calibri"/>
          <w:color w:val="000000"/>
        </w:rPr>
        <w:t>- n!= n* (n-1)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i/>
          <w:iCs/>
          <w:color w:val="000000"/>
        </w:rPr>
        <w:t>Exemples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- 3!= 1x2x3= 6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Une relation mathématique de récurrence se traduit </w:t>
      </w:r>
      <w:r>
        <w:rPr>
          <w:rFonts w:ascii="Liberation Serif" w:hAnsi="Liberation Serif" w:cs="Calibri"/>
          <w:color w:val="000000"/>
          <w:u w:val="single"/>
        </w:rPr>
        <w:t>en informatique</w:t>
      </w:r>
      <w:r>
        <w:rPr>
          <w:rFonts w:ascii="Liberation Serif" w:hAnsi="Liberation Serif" w:cs="Calibri"/>
          <w:color w:val="000000"/>
        </w:rPr>
        <w:t>, par la récursivité. Il suffit de transformer la lecture précédente en « français »…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680"/>
      </w:tblGrid>
      <w:tr w:rsidR="00000000">
        <w:trPr>
          <w:divId w:val="518666551"/>
        </w:trPr>
        <w:tc>
          <w:tcPr>
            <w:tcW w:w="4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fonction factorielle(n:entier) retourne entier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début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si n = 0 alors retourne 1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sinon retourne n* factorielle(n-1)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finsi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factorielle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37"/>
      </w:tblGrid>
      <w:tr w:rsidR="00000000">
        <w:trPr>
          <w:divId w:val="2076278033"/>
        </w:trPr>
        <w:tc>
          <w:tcPr>
            <w:tcW w:w="3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programme calcule_fact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début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afficher « 4!= », n factorielle(4)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calcule_fact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6"/>
          <w:szCs w:val="26"/>
        </w:rPr>
      </w:pPr>
      <w:r>
        <w:rPr>
          <w:rFonts w:ascii="Calibri" w:hAnsi="Calibri" w:cs="Calibri"/>
          <w:color w:val="000000"/>
          <w:sz w:val="26"/>
          <w:szCs w:val="26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  <w:u w:val="single"/>
        </w:rPr>
        <w:t>Construction de la récursivité 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Toute récursivité est caractérisée par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C9211E"/>
        </w:rPr>
      </w:pPr>
      <w:r>
        <w:rPr>
          <w:rFonts w:ascii="Liberation Serif" w:hAnsi="Liberation Serif" w:cs="Calibri"/>
          <w:color w:val="C9211E"/>
        </w:rPr>
        <w:t>- Une condition d’arrêt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3465A4"/>
        </w:rPr>
      </w:pPr>
      <w:r>
        <w:rPr>
          <w:rFonts w:ascii="Liberation Serif" w:hAnsi="Liberation Serif" w:cs="Calibri"/>
          <w:color w:val="3465A4"/>
        </w:rPr>
        <w:t>- une relation de récurrence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La condition d’arrêt est nécessaire et doit être vérifiée en tout premier lieu, afin d’éviter un bouclage infini. Il peut y avoir plusieurs conditions d’arrêt.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Fonction factorielle(n : entier) retourne entier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début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color w:val="000000"/>
        </w:rPr>
        <w:t xml:space="preserve">    si </w:t>
      </w:r>
      <w:r>
        <w:rPr>
          <w:rFonts w:ascii="Liberation Serif" w:hAnsi="Liberation Serif" w:cs="Calibri"/>
          <w:color w:val="C9211E"/>
        </w:rPr>
        <w:t>n = 0 alors retourne 1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color w:val="000000"/>
        </w:rPr>
        <w:t xml:space="preserve">    sinon retourne </w:t>
      </w:r>
      <w:r>
        <w:rPr>
          <w:rFonts w:ascii="Liberation Serif" w:hAnsi="Liberation Serif" w:cs="Calibri"/>
          <w:color w:val="3465A4"/>
        </w:rPr>
        <w:t>n*factorielle(n-1)</w:t>
      </w:r>
      <w:r>
        <w:rPr>
          <w:rFonts w:ascii="Liberation Serif" w:hAnsi="Liberation Serif" w:cs="Calibri"/>
          <w:color w:val="000000"/>
        </w:rPr>
        <w:t xml:space="preserve"> finsi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fin factorielle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Nous venons décrire une « récursivité simple », mais il y a des cas dans lesquels nous aimerions aller plus loin : avoir plusieurs appels récursifs dans la même fonction.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</w:rPr>
        <w:t>Exemple </w:t>
      </w:r>
      <w:r>
        <w:rPr>
          <w:rFonts w:ascii="Liberation Serif" w:hAnsi="Liberation Serif" w:cs="Calibri"/>
          <w:color w:val="000000"/>
        </w:rPr>
        <w:t>: calcul du nombre de combinaisons C</w:t>
      </w:r>
      <w:r>
        <w:rPr>
          <w:rFonts w:ascii="Liberation Serif" w:hAnsi="Liberation Serif" w:cs="Calibri"/>
          <w:color w:val="000000"/>
          <w:vertAlign w:val="superscript"/>
        </w:rPr>
        <w:t>p</w:t>
      </w:r>
      <w:r>
        <w:rPr>
          <w:rFonts w:ascii="Liberation Serif" w:hAnsi="Liberation Serif" w:cs="Calibri"/>
          <w:color w:val="000000"/>
          <w:vertAlign w:val="subscript"/>
        </w:rPr>
        <w:t>n</w:t>
      </w:r>
      <w:r>
        <w:rPr>
          <w:rFonts w:ascii="Liberation Serif" w:hAnsi="Liberation Serif" w:cs="Calibri"/>
          <w:color w:val="000000"/>
        </w:rPr>
        <w:t xml:space="preserve"> avec une récursivité double.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954"/>
      </w:tblGrid>
      <w:tr w:rsidR="00000000">
        <w:trPr>
          <w:divId w:val="525753633"/>
        </w:trPr>
        <w:tc>
          <w:tcPr>
            <w:tcW w:w="8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960"/>
              <w:gridCol w:w="962"/>
            </w:tblGrid>
            <w:tr w:rsidR="00000000">
              <w:trPr>
                <w:divId w:val="56919026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D62E62" w:rsidRDefault="00D62E62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96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D62E62" w:rsidRDefault="00D62E62">
                  <w:pPr>
                    <w:pStyle w:val="NormalWeb"/>
                    <w:spacing w:before="0" w:beforeAutospacing="0" w:after="0" w:afterAutospacing="0"/>
                    <w:rPr>
                      <w:rFonts w:ascii="Liberation Serif" w:hAnsi="Liberation Serif"/>
                    </w:rPr>
                  </w:pPr>
                  <w:r>
                    <w:rPr>
                      <w:rFonts w:ascii="Liberation Serif" w:hAnsi="Liberation Serif"/>
                      <w:u w:val="single"/>
                    </w:rPr>
                    <w:t xml:space="preserve">      n!    </w:t>
                  </w:r>
                </w:p>
                <w:p w:rsidR="00D62E62" w:rsidRDefault="00D62E62">
                  <w:pPr>
                    <w:pStyle w:val="NormalWeb"/>
                    <w:spacing w:before="0" w:beforeAutospacing="0" w:after="0" w:afterAutospacing="0"/>
                    <w:rPr>
                      <w:rFonts w:ascii="Liberation Serif" w:hAnsi="Liberation Serif"/>
                    </w:rPr>
                  </w:pPr>
                  <w:r>
                    <w:rPr>
                      <w:rFonts w:ascii="Liberation Serif" w:hAnsi="Liberation Serif"/>
                    </w:rPr>
                    <w:t xml:space="preserve"> p!(n-p)</w:t>
                  </w:r>
                </w:p>
              </w:tc>
            </w:tr>
          </w:tbl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C</w:t>
            </w:r>
            <w:r>
              <w:rPr>
                <w:rFonts w:ascii="Liberation Serif" w:hAnsi="Liberation Serif"/>
                <w:color w:val="000000"/>
                <w:vertAlign w:val="superscript"/>
              </w:rPr>
              <w:t>p</w:t>
            </w:r>
            <w:r>
              <w:rPr>
                <w:rFonts w:ascii="Liberation Serif" w:hAnsi="Liberation Serif"/>
                <w:color w:val="000000"/>
                <w:vertAlign w:val="subscript"/>
              </w:rPr>
              <w:t>n</w:t>
            </w:r>
            <w:r>
              <w:rPr>
                <w:rFonts w:ascii="Liberation Serif" w:hAnsi="Liberation Serif"/>
                <w:color w:val="000000"/>
              </w:rPr>
              <w:t xml:space="preserve"> =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La condition d’arrêt est donnée par les bornes (propriétés du nombre de combinaisons) :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C</w:t>
            </w:r>
            <w:r>
              <w:rPr>
                <w:rFonts w:ascii="Liberation Serif" w:hAnsi="Liberation Serif"/>
                <w:color w:val="000000"/>
                <w:vertAlign w:val="superscript"/>
              </w:rPr>
              <w:t>0</w:t>
            </w:r>
            <w:r>
              <w:rPr>
                <w:rFonts w:ascii="Liberation Serif" w:hAnsi="Liberation Serif"/>
                <w:color w:val="000000"/>
                <w:vertAlign w:val="subscript"/>
              </w:rPr>
              <w:t>n</w:t>
            </w:r>
            <w:r>
              <w:rPr>
                <w:rFonts w:ascii="Liberation Serif" w:hAnsi="Liberation Serif"/>
                <w:color w:val="000000"/>
              </w:rPr>
              <w:t xml:space="preserve"> = 1 et  C</w:t>
            </w:r>
            <w:r>
              <w:rPr>
                <w:rFonts w:ascii="Liberation Serif" w:hAnsi="Liberation Serif"/>
                <w:color w:val="000000"/>
                <w:vertAlign w:val="superscript"/>
              </w:rPr>
              <w:t>n</w:t>
            </w:r>
            <w:r>
              <w:rPr>
                <w:rFonts w:ascii="Liberation Serif" w:hAnsi="Liberation Serif"/>
                <w:color w:val="000000"/>
                <w:vertAlign w:val="subscript"/>
              </w:rPr>
              <w:t>n</w:t>
            </w:r>
            <w:r>
              <w:rPr>
                <w:rFonts w:ascii="Liberation Serif" w:hAnsi="Liberation Serif"/>
                <w:color w:val="000000"/>
              </w:rPr>
              <w:t xml:space="preserve"> = 1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La relation de récurrence est (voir cours de maths) :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C</w:t>
            </w:r>
            <w:r>
              <w:rPr>
                <w:rFonts w:ascii="Liberation Serif" w:hAnsi="Liberation Serif"/>
                <w:color w:val="000000"/>
                <w:vertAlign w:val="superscript"/>
              </w:rPr>
              <w:t>p</w:t>
            </w:r>
            <w:r>
              <w:rPr>
                <w:rFonts w:ascii="Liberation Serif" w:hAnsi="Liberation Serif"/>
                <w:color w:val="000000"/>
                <w:vertAlign w:val="subscript"/>
              </w:rPr>
              <w:t>n</w:t>
            </w:r>
            <w:r>
              <w:rPr>
                <w:rFonts w:ascii="Liberation Serif" w:hAnsi="Liberation Serif"/>
                <w:color w:val="000000"/>
              </w:rPr>
              <w:t xml:space="preserve"> =  C</w:t>
            </w:r>
            <w:r>
              <w:rPr>
                <w:rFonts w:ascii="Liberation Serif" w:hAnsi="Liberation Serif"/>
                <w:color w:val="000000"/>
                <w:vertAlign w:val="superscript"/>
              </w:rPr>
              <w:t>p-1</w:t>
            </w:r>
            <w:r>
              <w:rPr>
                <w:rFonts w:ascii="Liberation Serif" w:hAnsi="Liberation Serif"/>
                <w:color w:val="000000"/>
                <w:vertAlign w:val="subscript"/>
              </w:rPr>
              <w:t>n-1</w:t>
            </w:r>
            <w:r>
              <w:rPr>
                <w:rFonts w:ascii="Liberation Serif" w:hAnsi="Liberation Serif"/>
                <w:color w:val="000000"/>
              </w:rPr>
              <w:t xml:space="preserve"> +  C</w:t>
            </w:r>
            <w:r>
              <w:rPr>
                <w:rFonts w:ascii="Liberation Serif" w:hAnsi="Liberation Serif"/>
                <w:color w:val="000000"/>
                <w:vertAlign w:val="superscript"/>
              </w:rPr>
              <w:t>p</w:t>
            </w:r>
            <w:r>
              <w:rPr>
                <w:rFonts w:ascii="Liberation Serif" w:hAnsi="Liberation Serif"/>
                <w:color w:val="000000"/>
                <w:vertAlign w:val="subscript"/>
              </w:rPr>
              <w:t>n-1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249"/>
      </w:tblGrid>
      <w:tr w:rsidR="00000000">
        <w:trPr>
          <w:divId w:val="952860467"/>
        </w:trPr>
        <w:tc>
          <w:tcPr>
            <w:tcW w:w="52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fonction combin(n, p : entier) retourne entier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début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</w:rPr>
              <w:t xml:space="preserve">    si </w:t>
            </w:r>
            <w:r>
              <w:rPr>
                <w:rFonts w:ascii="Liberation Serif" w:hAnsi="Liberation Serif"/>
                <w:color w:val="C9211E"/>
              </w:rPr>
              <w:t>n=p ou p=0 alors retourne 1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color w:val="000000"/>
              </w:rPr>
              <w:t xml:space="preserve">    sinon retourne </w:t>
            </w:r>
            <w:r>
              <w:rPr>
                <w:rFonts w:ascii="Liberation Serif" w:hAnsi="Liberation Serif"/>
                <w:color w:val="3465A4"/>
              </w:rPr>
              <w:t>combin(n-1,p-1)</w:t>
            </w:r>
            <w:r>
              <w:rPr>
                <w:rFonts w:ascii="Liberation Serif" w:hAnsi="Liberation Serif"/>
                <w:color w:val="000000"/>
              </w:rPr>
              <w:t xml:space="preserve"> + </w:t>
            </w:r>
            <w:r>
              <w:rPr>
                <w:rFonts w:ascii="Liberation Serif" w:hAnsi="Liberation Serif"/>
                <w:color w:val="3465A4"/>
              </w:rPr>
              <w:t>combin(n-1,p)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finsi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combin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</w:rPr>
        <w:t>Remarque </w:t>
      </w:r>
      <w:r>
        <w:rPr>
          <w:rFonts w:ascii="Liberation Serif" w:hAnsi="Liberation Serif" w:cs="Calibri"/>
          <w:color w:val="000000"/>
        </w:rPr>
        <w:t>: L’exécution d’un code récursif nécessite d’empiler les contextes des appels des fonctions, ce qui peut poser des problèmes d’occupation mémoire.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  <w:u w:val="single"/>
        </w:rPr>
        <w:t>Factorielle sous forme récursive en Python 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2"/>
      </w:tblGrid>
      <w:tr w:rsidR="00000000">
        <w:trPr>
          <w:divId w:val="597173468"/>
        </w:trPr>
        <w:tc>
          <w:tcPr>
            <w:tcW w:w="9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Code</w:t>
            </w:r>
          </w:p>
        </w:tc>
      </w:tr>
      <w:tr w:rsidR="00000000">
        <w:trPr>
          <w:divId w:val="597173468"/>
        </w:trPr>
        <w:tc>
          <w:tcPr>
            <w:tcW w:w="9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276296"/>
                <w:lang w:val="yo-NG"/>
              </w:rPr>
              <w:t>def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factorielle(n:int) → int :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’’’’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Fonction qui </w:t>
            </w:r>
            <w:r>
              <w:rPr>
                <w:rFonts w:ascii="Liberation Serif" w:hAnsi="Liberation Serif"/>
                <w:color w:val="000000"/>
                <w:lang w:val="yo-NG"/>
              </w:rPr>
              <w:t>calcule factorielle de manière récursive ( attention au maximum récursion depth)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entrée : le nombre dont on veut la factorielle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retour : la factorielle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’’’’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</w:t>
            </w:r>
            <w:r>
              <w:rPr>
                <w:rFonts w:ascii="Liberation Serif" w:hAnsi="Liberation Serif"/>
                <w:color w:val="276296"/>
                <w:lang w:val="yo-NG"/>
              </w:rPr>
              <w:t>if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n==</w:t>
            </w:r>
            <w:r>
              <w:rPr>
                <w:rFonts w:ascii="Liberation Serif" w:hAnsi="Liberation Serif"/>
                <w:color w:val="4F3D66"/>
                <w:lang w:val="yo-NG"/>
              </w:rPr>
              <w:t>0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 : </w:t>
            </w:r>
            <w:r>
              <w:rPr>
                <w:rFonts w:ascii="Liberation Serif" w:hAnsi="Liberation Serif"/>
                <w:color w:val="276296"/>
                <w:lang w:val="yo-NG"/>
              </w:rPr>
              <w:t xml:space="preserve">return </w:t>
            </w:r>
            <w:r>
              <w:rPr>
                <w:rFonts w:ascii="Liberation Serif" w:hAnsi="Liberation Serif"/>
                <w:color w:val="4F3D66"/>
                <w:lang w:val="yo-NG"/>
              </w:rPr>
              <w:t>1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</w:t>
            </w:r>
            <w:r>
              <w:rPr>
                <w:rFonts w:ascii="Liberation Serif" w:hAnsi="Liberation Serif"/>
                <w:color w:val="276296"/>
                <w:lang w:val="yo-NG"/>
              </w:rPr>
              <w:t>else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 : </w:t>
            </w:r>
            <w:r>
              <w:rPr>
                <w:rFonts w:ascii="Liberation Serif" w:hAnsi="Liberation Serif"/>
                <w:color w:val="276296"/>
                <w:lang w:val="yo-NG"/>
              </w:rPr>
              <w:t>return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n*factorielle(n-</w:t>
            </w:r>
            <w:r>
              <w:rPr>
                <w:rFonts w:ascii="Liberation Serif" w:hAnsi="Liberation Serif"/>
                <w:color w:val="4F3D66"/>
                <w:lang w:val="yo-NG"/>
              </w:rPr>
              <w:t>1</w:t>
            </w:r>
            <w:r>
              <w:rPr>
                <w:rFonts w:ascii="Liberation Serif" w:hAnsi="Liberation Serif"/>
                <w:color w:val="000000"/>
                <w:lang w:val="yo-NG"/>
              </w:rPr>
              <w:t>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lang w:val="yo-NG"/>
              </w:rPr>
            </w:pPr>
            <w:r>
              <w:rPr>
                <w:rFonts w:ascii="Calibri" w:hAnsi="Calibri" w:cs="Calibri"/>
                <w:color w:val="000000"/>
                <w:lang w:val="yo-NG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276296"/>
                <w:lang w:val="yo-NG"/>
              </w:rPr>
              <w:t>if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__name__== « __main__ » :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val : int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val = int(input(« Valeur d’entrée : »))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</w:t>
            </w:r>
            <w:r>
              <w:rPr>
                <w:rFonts w:ascii="Liberation Serif" w:hAnsi="Liberation Serif"/>
                <w:color w:val="276296"/>
                <w:lang w:val="yo-NG"/>
              </w:rPr>
              <w:t>while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val &lt; </w:t>
            </w:r>
            <w:r>
              <w:rPr>
                <w:rFonts w:ascii="Liberation Serif" w:hAnsi="Liberation Serif"/>
                <w:color w:val="4F3D66"/>
                <w:lang w:val="yo-NG"/>
              </w:rPr>
              <w:t>0</w:t>
            </w:r>
            <w:r>
              <w:rPr>
                <w:rFonts w:ascii="Liberation Serif" w:hAnsi="Liberation Serif"/>
                <w:color w:val="000000"/>
                <w:lang w:val="yo-NG"/>
              </w:rPr>
              <w:t> :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val = int(input(« Erreur, pas de &lt;</w:t>
            </w:r>
            <w:r>
              <w:rPr>
                <w:rFonts w:ascii="Liberation Serif" w:hAnsi="Liberation Serif"/>
                <w:color w:val="4F3D66"/>
                <w:lang w:val="yo-NG"/>
              </w:rPr>
              <w:t>0</w:t>
            </w:r>
            <w:r>
              <w:rPr>
                <w:rFonts w:ascii="Liberation Serif" w:hAnsi="Liberation Serif"/>
                <w:color w:val="000000"/>
                <w:lang w:val="yo-NG"/>
              </w:rPr>
              <w:t> : »))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</w:t>
            </w:r>
            <w:r>
              <w:rPr>
                <w:rFonts w:ascii="Liberation Serif" w:hAnsi="Liberation Serif"/>
                <w:color w:val="276296"/>
                <w:lang w:val="yo-NG"/>
              </w:rPr>
              <w:t>print</w:t>
            </w:r>
            <w:r>
              <w:rPr>
                <w:rFonts w:ascii="Liberation Serif" w:hAnsi="Liberation Serif"/>
                <w:color w:val="000000"/>
                <w:lang w:val="yo-NG"/>
              </w:rPr>
              <w:t>(val, « ! = », factorielle(val))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CONTRÔLE 1 SEMAINE 8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------------------------------------------------------------------------------------------------------------------------------------------------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</w:rPr>
        <w:t>Tableaux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</w:rPr>
        <w:t>I. Généralités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dans de nombreux cas, on a besoin de gérer un nombre important de données de même nature. Par exemple pour gérer le nombre de jours qu’il y a dans un mois tout au long de l’année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{ 31, 27, 31, 30, 31, 30, 31, 31, 30, 31, 30, 31}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Un tableau remplace une série de variables. Il a toujours </w:t>
      </w:r>
      <w:r>
        <w:rPr>
          <w:rFonts w:ascii="Liberation Serif" w:hAnsi="Liberation Serif" w:cs="Calibri"/>
          <w:color w:val="000000"/>
          <w:u w:val="single"/>
        </w:rPr>
        <w:t>une taille</w:t>
      </w:r>
      <w:r>
        <w:rPr>
          <w:rFonts w:ascii="Liberation Serif" w:hAnsi="Liberation Serif" w:cs="Calibri"/>
          <w:color w:val="000000"/>
        </w:rPr>
        <w:t xml:space="preserve"> (un nombre de case ou une dimension) </w:t>
      </w:r>
      <w:r>
        <w:rPr>
          <w:rFonts w:ascii="Liberation Serif" w:hAnsi="Liberation Serif" w:cs="Calibri"/>
          <w:color w:val="000000"/>
          <w:u w:val="single"/>
        </w:rPr>
        <w:t>finie et fixée à l’avance une fois pour toute</w:t>
      </w:r>
      <w:r>
        <w:rPr>
          <w:rFonts w:ascii="Liberation Serif" w:hAnsi="Liberation Serif" w:cs="Calibri"/>
          <w:color w:val="000000"/>
        </w:rPr>
        <w:t>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Les indices varient de 0 à n-1 pour un tableau de n cases (dans certains langages, la variation se fait entre 1 et n).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Comme pour les variables ordinaires </w:t>
      </w:r>
      <w:r>
        <w:rPr>
          <w:rFonts w:ascii="Liberation Serif" w:hAnsi="Liberation Serif" w:cs="Calibri"/>
          <w:color w:val="000000"/>
          <w:u w:val="single"/>
        </w:rPr>
        <w:t>chaque élément du tableau a toujours et à tout moment une valeur</w:t>
      </w:r>
      <w:r>
        <w:rPr>
          <w:rFonts w:ascii="Liberation Serif" w:hAnsi="Liberation Serif" w:cs="Calibri"/>
          <w:color w:val="000000"/>
        </w:rPr>
        <w:t>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Un tableau n’est </w:t>
      </w:r>
      <w:r>
        <w:rPr>
          <w:rFonts w:ascii="Liberation Serif" w:hAnsi="Liberation Serif" w:cs="Calibri"/>
          <w:color w:val="000000"/>
          <w:u w:val="single"/>
        </w:rPr>
        <w:t>ni une liste</w:t>
      </w:r>
      <w:r>
        <w:rPr>
          <w:rFonts w:ascii="Liberation Serif" w:hAnsi="Liberation Serif" w:cs="Calibri"/>
          <w:color w:val="000000"/>
        </w:rPr>
        <w:t xml:space="preserve"> (car une liste peut avoir un nombre variable d’éléments) </w:t>
      </w:r>
      <w:r>
        <w:rPr>
          <w:rFonts w:ascii="Liberation Serif" w:hAnsi="Liberation Serif" w:cs="Calibri"/>
          <w:color w:val="000000"/>
          <w:u w:val="single"/>
        </w:rPr>
        <w:t>ni un ensemble</w:t>
      </w:r>
      <w:r>
        <w:rPr>
          <w:rFonts w:ascii="Liberation Serif" w:hAnsi="Liberation Serif" w:cs="Calibri"/>
          <w:color w:val="000000"/>
        </w:rPr>
        <w:t>( car dans un ensemble on ne trouve pas deux occurrences d’une même valeur), voir plus loin.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Le tableau a un type donné</w:t>
      </w:r>
      <w:r>
        <w:rPr>
          <w:rFonts w:ascii="Liberation Serif" w:hAnsi="Liberation Serif" w:cs="Calibri"/>
          <w:color w:val="000000"/>
        </w:rPr>
        <w:t>. Cela signifie que chaque cas peut être vue comme une variable individuelle de même type.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Exemples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avec tabint[100] : entier     </w:t>
      </w:r>
      <w:r>
        <w:rPr>
          <w:rFonts w:ascii="Liberation Serif" w:hAnsi="Liberation Serif" w:cs="Calibri"/>
          <w:i/>
          <w:iCs/>
          <w:color w:val="000000"/>
        </w:rPr>
        <w:t>#tableau de 100 entiers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</w:t>
      </w:r>
      <w:r>
        <w:rPr>
          <w:rFonts w:ascii="Liberation Serif" w:hAnsi="Liberation Serif" w:cs="Calibri"/>
          <w:color w:val="000000"/>
        </w:rPr>
        <w:t xml:space="preserve">tabree[20]           : réel         </w:t>
      </w:r>
      <w:r>
        <w:rPr>
          <w:rFonts w:ascii="Liberation Serif" w:hAnsi="Liberation Serif" w:cs="Calibri"/>
          <w:i/>
          <w:iCs/>
          <w:color w:val="000000"/>
        </w:rPr>
        <w:t># tableau de 20 réels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65"/>
        <w:gridCol w:w="2841"/>
      </w:tblGrid>
      <w:tr w:rsidR="00000000">
        <w:trPr>
          <w:divId w:val="1190028688"/>
        </w:trPr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i/>
                <w:iCs/>
                <w:color w:val="000000"/>
              </w:rPr>
              <w:t xml:space="preserve">    </w:t>
            </w:r>
            <w:r>
              <w:rPr>
                <w:rFonts w:ascii="Liberation Serif" w:hAnsi="Liberation Serif"/>
                <w:color w:val="000000"/>
              </w:rPr>
              <w:t xml:space="preserve">nom[50]               : car        </w:t>
            </w:r>
          </w:p>
        </w:tc>
        <w:tc>
          <w:tcPr>
            <w:tcW w:w="2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</w:t>
            </w:r>
            <w:r>
              <w:rPr>
                <w:rFonts w:ascii="Liberation Serif" w:hAnsi="Liberation Serif"/>
                <w:i/>
                <w:iCs/>
                <w:color w:val="000000"/>
              </w:rPr>
              <w:t># tableau de 50 caractères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Pour accéder à un élément du tableau t, on indique la numéro de case i (l’indice)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781300" cy="134620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</w:rPr>
        <w:t>La gestion de listes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Le tableau sert à recueillir et rassembler des données, mais comment </w:t>
      </w:r>
      <w:r>
        <w:rPr>
          <w:rFonts w:ascii="Liberation Serif" w:hAnsi="Liberation Serif" w:cs="Calibri"/>
          <w:color w:val="000000"/>
          <w:u w:val="single"/>
        </w:rPr>
        <w:t>gérer un nombre variable de données ?</w:t>
      </w:r>
      <w:r>
        <w:rPr>
          <w:rFonts w:ascii="Liberation Serif" w:hAnsi="Liberation Serif" w:cs="Calibri"/>
          <w:color w:val="000000"/>
        </w:rPr>
        <w:t xml:space="preserve"> (dans le cas précédent, comment faire le nombre d’entier à gérer n’est pas connu à l’avance?)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On est tenté d’écrire ceci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avec tab[n], i, n : entier </w:t>
      </w:r>
      <w:r>
        <w:rPr>
          <w:rFonts w:ascii="Liberation Serif" w:hAnsi="Liberation Serif" w:cs="Calibri"/>
          <w:i/>
          <w:iCs/>
          <w:color w:val="000000"/>
        </w:rPr>
        <w:t># ATTENTION, C’EST FAUX !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En algo, un tableau a toujours une taille constante de cases</w:t>
      </w:r>
      <w:r>
        <w:rPr>
          <w:rFonts w:ascii="Liberation Serif" w:hAnsi="Liberation Serif" w:cs="Calibri"/>
          <w:color w:val="000000"/>
        </w:rPr>
        <w:t>. Ce nombre est fixé à l’avance et reste le même une fois pour toute, tout au long du programme.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Une solution peut être de </w:t>
      </w:r>
      <w:r>
        <w:rPr>
          <w:rFonts w:ascii="Liberation Serif" w:hAnsi="Liberation Serif" w:cs="Calibri"/>
          <w:color w:val="000000"/>
          <w:u w:val="single"/>
        </w:rPr>
        <w:t>déclarer un tableau suffisamment grand</w:t>
      </w:r>
      <w:r>
        <w:rPr>
          <w:rFonts w:ascii="Liberation Serif" w:hAnsi="Liberation Serif" w:cs="Calibri"/>
          <w:color w:val="000000"/>
        </w:rPr>
        <w:t xml:space="preserve"> à l’avance et de ,n’utiliser que certaines cases. Le tableau devra être « associé » à </w:t>
      </w:r>
      <w:r>
        <w:rPr>
          <w:rFonts w:ascii="Liberation Serif" w:hAnsi="Liberation Serif" w:cs="Calibri"/>
          <w:color w:val="000000"/>
          <w:u w:val="single"/>
        </w:rPr>
        <w:t>un entier indiquant le nombre de cases utilisées</w:t>
      </w:r>
      <w:r>
        <w:rPr>
          <w:rFonts w:ascii="Liberation Serif" w:hAnsi="Liberation Serif" w:cs="Calibri"/>
          <w:color w:val="000000"/>
        </w:rPr>
        <w:t>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i/>
          <w:iCs/>
          <w:color w:val="000000"/>
          <w:u w:val="single"/>
        </w:rPr>
        <w:t>Illustration :</w:t>
      </w:r>
      <w:r>
        <w:rPr>
          <w:rFonts w:ascii="Liberation Serif" w:hAnsi="Liberation Serif" w:cs="Calibri"/>
          <w:color w:val="000000"/>
        </w:rPr>
        <w:t xml:space="preserve"> tableau de 10 cases (max), avec 6 cases réellement utilisées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26"/>
        <w:gridCol w:w="933"/>
        <w:gridCol w:w="933"/>
        <w:gridCol w:w="933"/>
        <w:gridCol w:w="927"/>
        <w:gridCol w:w="933"/>
        <w:gridCol w:w="924"/>
        <w:gridCol w:w="924"/>
        <w:gridCol w:w="924"/>
        <w:gridCol w:w="695"/>
      </w:tblGrid>
      <w:tr w:rsidR="00000000">
        <w:trPr>
          <w:divId w:val="73323435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u w:val="single"/>
        </w:rPr>
        <w:t>Calcul moyenne maximum 100 personnes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938"/>
      </w:tblGrid>
      <w:tr w:rsidR="00000000">
        <w:trPr>
          <w:divId w:val="1159425177"/>
        </w:trPr>
        <w:tc>
          <w:tcPr>
            <w:tcW w:w="4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Avec  t[100] : reel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 : entier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 : entier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Moy : reel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Saisir n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Contrôler n&gt;0 et n &lt;</w:t>
            </w:r>
            <w:r>
              <w:rPr>
                <w:rFonts w:ascii="Calibri" w:hAnsi="Calibri" w:cs="Calibri"/>
                <w:color w:val="000000"/>
              </w:rPr>
              <w:t>=100 #100 cases maximum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Pour i de 0 à n-1 faire #attention à l'indice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Afficher "Entrer la valeur", i 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Saisir t[i]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Finfaire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Moy &lt;- 0.0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Pour i de 0 à n-1 faire  #indice !!=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Afficher t[i]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Moy &lt;- moy t[i]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Finfaire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Moy &lt;- moy / réel(n)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Afficher moy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  <w:u w:val="single"/>
        </w:rPr>
        <w:t>Insertion et suppression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Un tableau muni d’un entier </w:t>
      </w:r>
      <w:r>
        <w:rPr>
          <w:rFonts w:ascii="Liberation Serif" w:hAnsi="Liberation Serif" w:cs="Calibri"/>
          <w:i/>
          <w:iCs/>
          <w:color w:val="000000"/>
        </w:rPr>
        <w:t>n</w:t>
      </w:r>
      <w:r>
        <w:rPr>
          <w:rFonts w:ascii="Liberation Serif" w:hAnsi="Liberation Serif" w:cs="Calibri"/>
          <w:color w:val="000000"/>
        </w:rPr>
        <w:t xml:space="preserve"> permet de gérer une </w:t>
      </w:r>
      <w:r>
        <w:rPr>
          <w:rFonts w:ascii="Liberation Serif" w:hAnsi="Liberation Serif" w:cs="Calibri"/>
          <w:i/>
          <w:iCs/>
          <w:color w:val="000000"/>
        </w:rPr>
        <w:t>liste</w:t>
      </w:r>
      <w:r>
        <w:rPr>
          <w:rFonts w:ascii="Liberation Serif" w:hAnsi="Liberation Serif" w:cs="Calibri"/>
          <w:color w:val="000000"/>
        </w:rPr>
        <w:t xml:space="preserve"> ou un </w:t>
      </w:r>
      <w:r>
        <w:rPr>
          <w:rFonts w:ascii="Liberation Serif" w:hAnsi="Liberation Serif" w:cs="Calibri"/>
          <w:i/>
          <w:iCs/>
          <w:color w:val="000000"/>
        </w:rPr>
        <w:t xml:space="preserve"> ensemble </w:t>
      </w:r>
      <w:r>
        <w:rPr>
          <w:rFonts w:ascii="Liberation Serif" w:hAnsi="Liberation Serif" w:cs="Calibri"/>
          <w:color w:val="000000"/>
        </w:rPr>
        <w:t>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286000" cy="7112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 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Les cases au-delà de l’indice n-1 sont simplement </w:t>
      </w:r>
      <w:r>
        <w:rPr>
          <w:rFonts w:ascii="Liberation Serif" w:hAnsi="Liberation Serif" w:cs="Calibri"/>
          <w:color w:val="000000"/>
          <w:u w:val="single"/>
        </w:rPr>
        <w:t>ignorées</w:t>
      </w:r>
      <w:r>
        <w:rPr>
          <w:rFonts w:ascii="Liberation Serif" w:hAnsi="Liberation Serif" w:cs="Calibri"/>
          <w:color w:val="000000"/>
        </w:rPr>
        <w:t>. Ici, n est de 4, donc le dernier indice utilisé est 4-1 = 3.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Pour ajouter un élément x </w:t>
      </w:r>
      <w:r>
        <w:rPr>
          <w:rFonts w:ascii="Liberation Serif" w:hAnsi="Liberation Serif" w:cs="Calibri"/>
          <w:color w:val="000000"/>
        </w:rPr>
        <w:t>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on peut ajouter cet élément à la position n puis incrémenter n de 1 (on place x juste après la dernière case du tableau et on incrémente la taille).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t[n] ← x    </w:t>
      </w:r>
      <w:r>
        <w:rPr>
          <w:rFonts w:ascii="Liberation Serif" w:hAnsi="Liberation Serif" w:cs="Calibri"/>
          <w:i/>
          <w:iCs/>
          <w:color w:val="000000"/>
        </w:rPr>
        <w:t># n est le nombre d’éléments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n ← n + 1    </w:t>
      </w:r>
      <w:r>
        <w:rPr>
          <w:rFonts w:ascii="Liberation Serif" w:hAnsi="Liberation Serif" w:cs="Calibri"/>
          <w:i/>
          <w:iCs/>
          <w:color w:val="000000"/>
        </w:rPr>
        <w:t># c’est aussi l’indice de la 1ère case vide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Pour insérer un élément à l’indice p</w:t>
      </w:r>
      <w:r>
        <w:rPr>
          <w:rFonts w:ascii="Liberation Serif" w:hAnsi="Liberation Serif" w:cs="Calibri"/>
          <w:color w:val="000000"/>
        </w:rPr>
        <w:t xml:space="preserve"> telle que </w:t>
      </w:r>
      <w:r>
        <w:rPr>
          <w:rFonts w:ascii="Liberation Serif" w:hAnsi="Liberation Serif" w:cs="Calibri"/>
          <w:i/>
          <w:iCs/>
          <w:color w:val="000000"/>
        </w:rPr>
        <w:t>0 ≤ p ≤ n-1</w:t>
      </w:r>
      <w:r>
        <w:rPr>
          <w:rFonts w:ascii="Liberation Serif" w:hAnsi="Liberation Serif" w:cs="Calibri"/>
          <w:color w:val="000000"/>
        </w:rPr>
        <w:t xml:space="preserve">. Il faut procéder à un décalage dans le tableau. Chaque case est décalée de 1 </w:t>
      </w:r>
      <w:r>
        <w:rPr>
          <w:rFonts w:ascii="Liberation Serif" w:hAnsi="Liberation Serif" w:cs="Calibri"/>
          <w:color w:val="000000"/>
          <w:u w:val="single"/>
        </w:rPr>
        <w:t>cran</w:t>
      </w:r>
      <w:r>
        <w:rPr>
          <w:rFonts w:ascii="Liberation Serif" w:hAnsi="Liberation Serif" w:cs="Calibri"/>
          <w:color w:val="000000"/>
        </w:rPr>
        <w:t xml:space="preserve"> vers la droite à partir de p. </w:t>
      </w:r>
      <w:r>
        <w:rPr>
          <w:rFonts w:ascii="Liberation Serif" w:hAnsi="Liberation Serif" w:cs="Calibri"/>
          <w:color w:val="000000"/>
          <w:u w:val="single"/>
        </w:rPr>
        <w:t>ATTENTION :</w:t>
      </w:r>
      <w:r>
        <w:rPr>
          <w:rFonts w:ascii="Liberation Serif" w:hAnsi="Liberation Serif" w:cs="Calibri"/>
          <w:color w:val="000000"/>
        </w:rPr>
        <w:t xml:space="preserve"> il faut faire le décalage en indice décroissant, autrement des valeurs seraient perdues (écrasées par leur « voisine de gauche »!).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84"/>
      </w:tblGrid>
      <w:tr w:rsidR="00000000">
        <w:trPr>
          <w:divId w:val="49037125"/>
        </w:trPr>
        <w:tc>
          <w:tcPr>
            <w:tcW w:w="3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pour i de n-1 à p pas -1 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t[i+1] ← t[i]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t[p] ← x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n ← n+1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i/>
          <w:iCs/>
          <w:color w:val="000000"/>
        </w:rPr>
        <w:t>Exemple : Insérer 12 entre 1 et 9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75"/>
        <w:gridCol w:w="774"/>
        <w:gridCol w:w="774"/>
        <w:gridCol w:w="774"/>
        <w:gridCol w:w="774"/>
        <w:gridCol w:w="774"/>
        <w:gridCol w:w="774"/>
        <w:gridCol w:w="774"/>
        <w:gridCol w:w="774"/>
        <w:gridCol w:w="760"/>
        <w:gridCol w:w="760"/>
        <w:gridCol w:w="585"/>
      </w:tblGrid>
      <w:tr w:rsidR="00000000">
        <w:trPr>
          <w:divId w:val="167676783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58"/>
        <w:gridCol w:w="584"/>
      </w:tblGrid>
      <w:tr w:rsidR="00000000">
        <w:trPr>
          <w:divId w:val="1995839909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58"/>
        <w:gridCol w:w="584"/>
      </w:tblGrid>
      <w:tr w:rsidR="00000000">
        <w:trPr>
          <w:divId w:val="390272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58"/>
        <w:gridCol w:w="584"/>
      </w:tblGrid>
      <w:tr w:rsidR="00000000">
        <w:trPr>
          <w:divId w:val="18464773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71"/>
        <w:gridCol w:w="770"/>
        <w:gridCol w:w="770"/>
        <w:gridCol w:w="770"/>
        <w:gridCol w:w="770"/>
        <w:gridCol w:w="770"/>
        <w:gridCol w:w="804"/>
        <w:gridCol w:w="770"/>
        <w:gridCol w:w="770"/>
        <w:gridCol w:w="770"/>
        <w:gridCol w:w="755"/>
        <w:gridCol w:w="582"/>
      </w:tblGrid>
      <w:tr w:rsidR="00000000">
        <w:trPr>
          <w:divId w:val="619556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Pour </w:t>
      </w:r>
      <w:r>
        <w:rPr>
          <w:rFonts w:ascii="Liberation Serif" w:hAnsi="Liberation Serif" w:cs="Calibri"/>
          <w:color w:val="000000"/>
          <w:u w:val="single"/>
        </w:rPr>
        <w:t>supprimer</w:t>
      </w:r>
      <w:r>
        <w:rPr>
          <w:rFonts w:ascii="Liberation Serif" w:hAnsi="Liberation Serif" w:cs="Calibri"/>
          <w:color w:val="000000"/>
        </w:rPr>
        <w:t xml:space="preserve"> une </w:t>
      </w:r>
      <w:r>
        <w:rPr>
          <w:rFonts w:ascii="Liberation Serif" w:hAnsi="Liberation Serif" w:cs="Calibri"/>
          <w:color w:val="000000"/>
        </w:rPr>
        <w:t>valeur on décale vers la gauche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pour i de p à n-2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t[i] ← t[i+1]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fin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n ← n-1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Si le tableau n’est pas trié, on peut aussi prendre la dernière valeur dans le tableau et la placer à l’endroit où l’on veut éliminer la case.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71"/>
        <w:gridCol w:w="770"/>
        <w:gridCol w:w="770"/>
        <w:gridCol w:w="770"/>
        <w:gridCol w:w="770"/>
        <w:gridCol w:w="770"/>
        <w:gridCol w:w="804"/>
        <w:gridCol w:w="770"/>
        <w:gridCol w:w="770"/>
        <w:gridCol w:w="770"/>
        <w:gridCol w:w="755"/>
        <w:gridCol w:w="582"/>
      </w:tblGrid>
      <w:tr w:rsidR="00000000">
        <w:trPr>
          <w:divId w:val="2025956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58"/>
        <w:gridCol w:w="584"/>
      </w:tblGrid>
      <w:tr w:rsidR="00000000">
        <w:trPr>
          <w:divId w:val="130797735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\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…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  <w:u w:val="single"/>
        </w:rPr>
        <w:t>Recherche dans un tableau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On peut vouloir rechercher la position d’un élément dans un </w:t>
      </w:r>
      <w:r>
        <w:rPr>
          <w:rFonts w:ascii="Liberation Serif" w:hAnsi="Liberation Serif" w:cs="Calibri"/>
          <w:color w:val="000000"/>
        </w:rPr>
        <w:t>tableau ou le nombre d’occurrences d’un élément dans un tableau.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i/>
          <w:iCs/>
          <w:color w:val="000000"/>
        </w:rPr>
        <w:t>Position (indice) d’un élément x </w:t>
      </w:r>
      <w:r>
        <w:rPr>
          <w:rFonts w:ascii="Liberation Serif" w:hAnsi="Liberation Serif" w:cs="Calibri"/>
          <w:i/>
          <w:iCs/>
          <w:color w:val="000000"/>
        </w:rPr>
        <w:t>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i ← 0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tant que i&lt;n-1 et t [i]!= x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i ← i+1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fin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si t[i]= x alors p ← i sinon p ← -1 finsi   </w:t>
      </w:r>
      <w:r>
        <w:rPr>
          <w:rFonts w:ascii="Liberation Serif" w:hAnsi="Liberation Serif" w:cs="Calibri"/>
          <w:i/>
          <w:iCs/>
          <w:color w:val="000000"/>
        </w:rPr>
        <w:t># choix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i/>
          <w:iCs/>
          <w:color w:val="000000"/>
        </w:rPr>
        <w:t>Nombre d’occurrences d’un élément x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occ ← 0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pour i de 0 à n-1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si t[i] = x alors occ ← occ+1 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finsi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fin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</w:rPr>
        <w:t>Rotations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Pour faire une rotation de l rang vers la gauche ou la droite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 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2959"/>
      </w:tblGrid>
      <w:tr w:rsidR="00000000">
        <w:trPr>
          <w:divId w:val="729498117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729498117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x ← t[n-1]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pour i de n-2 à 0 pas -1 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t[i+1] ← t[i]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t[0] ← x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x ← t[0]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pour i de 0 à n-2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t[i] ← t[i+1]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finfaire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t[n-1] ← x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Pour effectuer une rotation de k rangs, avec k &lt; n, on peut utiliser des algorithmes consistant à répéter k fois une rotation ( peu efficace, mais fonctionne dans tout les cas)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pour j de 1 à k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</w:t>
      </w:r>
      <w:r>
        <w:rPr>
          <w:rFonts w:ascii="Liberation Serif" w:hAnsi="Liberation Serif" w:cs="Calibri"/>
          <w:i/>
          <w:iCs/>
          <w:color w:val="000000"/>
        </w:rPr>
        <w:t># rotation de 1 G ou D, ici à D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i/>
          <w:iCs/>
          <w:color w:val="000000"/>
        </w:rPr>
        <w:t xml:space="preserve">    </w:t>
      </w:r>
      <w:r>
        <w:rPr>
          <w:rFonts w:ascii="Liberation Serif" w:hAnsi="Liberation Serif" w:cs="Calibri"/>
          <w:color w:val="000000"/>
        </w:rPr>
        <w:t>x ← t[n-1]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pour i de n-2 à 0 pas -1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t[i+1] ← t[i]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finfaire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t[0] ← x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fin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</w:rPr>
        <w:t>La gestion d’ensembles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Un ensemble est une liste qui ne contient jamais deux fois le même élément. L’ordre dans lequel sont placés les éléments n’a pas d’importance.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</w:rPr>
        <w:t>Ajouter un élément x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On doit tester si l’élément existe déjà ou pas pour décider de son ajout !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i ← 0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tant que i&lt;n-1 et t[i]!=x faire  </w:t>
      </w:r>
      <w:r>
        <w:rPr>
          <w:rFonts w:ascii="Liberation Serif" w:hAnsi="Liberation Serif" w:cs="Calibri"/>
          <w:i/>
          <w:iCs/>
          <w:color w:val="000000"/>
        </w:rPr>
        <w:t>#2 critères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i ← i+1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fin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si t[i]!=x alors   </w:t>
      </w:r>
      <w:r>
        <w:rPr>
          <w:rFonts w:ascii="Liberation Serif" w:hAnsi="Liberation Serif" w:cs="Calibri"/>
          <w:i/>
          <w:iCs/>
          <w:color w:val="000000"/>
        </w:rPr>
        <w:t>#Obligatoire pour tester critère de sortie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t[n] ← x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n ← n+1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finsi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Ici, n représente le nombre d’éléments que l’on a placé dans le tableau dont la taille maximum est supérieure au moins a n+1.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</w:rPr>
        <w:t>Union de deux ensembles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On prend deux tableaux t1 et t2, munis de deux entiers n1 et n2. On remplit un troisième tableau (suffisamment grand) avec tous les éléments de t1 et t2 (sans  doublon)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i/>
          <w:iCs/>
          <w:color w:val="000000"/>
        </w:rPr>
        <w:t># copie de t1 dans t3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pour i de 0 à n1-1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t3[i] ← t1[i]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fin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n3 ← n1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i/>
          <w:iCs/>
          <w:color w:val="000000"/>
        </w:rPr>
        <w:t># ajout des éléments de t2 s’ils n’existent pas déjà dans t3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44"/>
      </w:tblGrid>
      <w:tr w:rsidR="00000000">
        <w:trPr>
          <w:divId w:val="74480662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pour i de 0 à n2-1 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j ← 0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tant que j&lt;n3 et t2[i]!= t3[j] 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    j ← j+1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fin 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si j =n3 alors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    t3[n3] ← t2[i]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    n3 ← n3+1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fin si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faire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</w:rPr>
        <w:t>Intersection de deux ensembles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On place dans un 3ème ensemble (suffisamment grand) les éléments du premier ensemble qui existent aussi dans le second.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93"/>
      </w:tblGrid>
      <w:tr w:rsidR="00000000">
        <w:trPr>
          <w:divId w:val="2095934569"/>
        </w:trPr>
        <w:tc>
          <w:tcPr>
            <w:tcW w:w="39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n3 ← 0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pour i de 0 à n1-1 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ad ← faux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pour j de 0 à n2-1 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    si t1[i] = t2[j] alors ad ← vrai finsi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fin 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si ad alors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    t3[n3] ← t1[i]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    n3 ← n3+1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fin si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faire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Une boucle tant que est envisageable à la place de la seconde boucle pour : entraînez-vous !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</w:rPr>
        <w:t>Différence de deux ensembles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Ajouter à t3 les éléments de t1 qui ne sont pas dans t2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49"/>
      </w:tblGrid>
      <w:tr w:rsidR="00000000">
        <w:trPr>
          <w:divId w:val="1927614630"/>
        </w:trPr>
        <w:tc>
          <w:tcPr>
            <w:tcW w:w="4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n3 ← 0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pour i de 0 à n1-1 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ad ← vrai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pour j de 0 à n2-1 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    si t1[i] = t2[j] alors ad ← faux finsi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fin faire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si ad alors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    t3[n3] ← t1[i]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    n3 ← n3+1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 xml:space="preserve">    fin si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</w:rPr>
            </w:pPr>
            <w:r>
              <w:rPr>
                <w:rFonts w:ascii="Liberation Serif" w:hAnsi="Liberation Serif"/>
                <w:color w:val="000000"/>
              </w:rPr>
              <w:t>fin faire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FA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FA0000"/>
          <w:sz w:val="26"/>
          <w:szCs w:val="26"/>
          <w:u w:val="single"/>
        </w:rPr>
        <w:t>Dimensions supérieures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  <w:u w:val="single"/>
        </w:rPr>
        <w:t>Dimension 2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De la même façon que l’on déclare un tableau d’un type donné, on peut déclarer une matrice d’un type donné.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Avec  mat[10][10] : entier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      toto[5][20] : réellement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On accède aux éléments avec l’opérateur [] doublé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x ← m[1][5]        y ← t[i][j-2]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Exemple : saisir une matrice carrée de taille 6.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avec m[6][6] : réel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    i, j : entier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pour i de 0 à 5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pour j de 0 à 5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    saisir m[i][j]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fin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fin faire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  <w:u w:val="single"/>
        </w:rPr>
        <w:t>Dimensions supérieures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On peut déclarer un tableau de dimension supérieure à 2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avec  t[3][3][3] : couleur </w:t>
      </w:r>
      <w:r>
        <w:rPr>
          <w:rFonts w:ascii="Liberation Serif" w:hAnsi="Liberation Serif" w:cs="Calibri"/>
          <w:i/>
          <w:iCs/>
          <w:color w:val="000000"/>
        </w:rPr>
        <w:t>#cube de couleurs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On accède toujours de la même façon aux données, avec un opérateur [] par dimension.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  <w:sz w:val="26"/>
          <w:szCs w:val="26"/>
        </w:rPr>
      </w:pPr>
      <w:r>
        <w:rPr>
          <w:rFonts w:ascii="Liberation Serif" w:hAnsi="Liberation Serif" w:cs="Calibri"/>
          <w:b/>
          <w:bCs/>
          <w:color w:val="000000"/>
          <w:sz w:val="26"/>
          <w:szCs w:val="26"/>
          <w:u w:val="single"/>
        </w:rPr>
        <w:t>En Python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E python, la notion de tableau « de taille fixe » n’est pas présente. A la place le programmeur peut directement utiliser des listes </w:t>
      </w:r>
      <w:r>
        <w:rPr>
          <w:rFonts w:ascii="Liberation Serif" w:hAnsi="Liberation Serif" w:cs="Calibri"/>
          <w:color w:val="000000"/>
        </w:rPr>
        <w:t>(list) et des ensembles (set). Il existe également d’autres conteneurs que nous n’abordons pas ici.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</w:rPr>
        <w:t>Syntaxes de base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li : list[int]            </w:t>
      </w:r>
      <w:r>
        <w:rPr>
          <w:rFonts w:ascii="Liberation Serif" w:hAnsi="Liberation Serif" w:cs="Calibri"/>
          <w:i/>
          <w:iCs/>
          <w:color w:val="000000"/>
        </w:rPr>
        <w:t>#Déclare une liste d’entier, Pas de taille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                     </w:t>
      </w:r>
      <w:r>
        <w:rPr>
          <w:rFonts w:ascii="Liberation Serif" w:hAnsi="Liberation Serif" w:cs="Calibri"/>
          <w:i/>
          <w:iCs/>
          <w:color w:val="000000"/>
        </w:rPr>
        <w:t>#La liste est par définition de taille variable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i/>
          <w:iCs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li = []                    </w:t>
      </w:r>
      <w:r>
        <w:rPr>
          <w:rFonts w:ascii="Liberation Serif" w:hAnsi="Liberation Serif" w:cs="Calibri"/>
          <w:i/>
          <w:iCs/>
          <w:color w:val="000000"/>
        </w:rPr>
        <w:t>#Crée une liste vide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i/>
          <w:iCs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li.append(val)            </w:t>
      </w:r>
      <w:r>
        <w:rPr>
          <w:rFonts w:ascii="Liberation Serif" w:hAnsi="Liberation Serif" w:cs="Calibri"/>
          <w:i/>
          <w:iCs/>
          <w:color w:val="000000"/>
        </w:rPr>
        <w:t>#Ajoute une valeur en fin de liste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len(li)                          #Renvoie le nombre d’éléments de la liste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Les méthodes d’ajout et de suppression vues précédemment sont fournies également. De même pour les ensembles, l’ajout/suppression, l’union, l’intersection et la différence sont également fournis. Nous verrons cela en TP.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  <w:u w:val="single"/>
        </w:rPr>
        <w:t>Notes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i/>
          <w:iCs/>
          <w:color w:val="000000"/>
          <w:u w:val="single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La syntaxe précédente </w:t>
      </w:r>
      <w:r>
        <w:rPr>
          <w:rFonts w:ascii="Liberation Serif" w:hAnsi="Liberation Serif" w:cs="Calibri"/>
          <w:color w:val="000000"/>
        </w:rPr>
        <w:t>n’est valide que depuis Python 3.9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Avec des versions plus anciennes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    from typing import List, Set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    …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    li : List[int]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    ens : Set[float]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    …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Python permet de </w:t>
      </w:r>
      <w:r>
        <w:rPr>
          <w:rFonts w:ascii="Liberation Serif" w:hAnsi="Liberation Serif" w:cs="Calibri"/>
          <w:color w:val="000000"/>
        </w:rPr>
        <w:t>mélanger les types dans les listes, mais nous n’utiliserons pas cette possibilité en Algo.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- Python permet d’afficher le contenu d’une liste directement avec print. Nous utiliserons cette possibilité si l’affichage est cohérent avec les attentes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li : list[str]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li = [« un », « deux », « trois », « quatre », « cinq »]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print(li)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affichera à l’écran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[« un », « deux », « trois », « quatre », « cinq »]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</w:rPr>
        <w:t>Exemple :</w:t>
      </w:r>
      <w:r>
        <w:rPr>
          <w:rFonts w:ascii="Liberation Serif" w:hAnsi="Liberation Serif" w:cs="Calibri"/>
          <w:color w:val="000000"/>
        </w:rPr>
        <w:t xml:space="preserve"> Remplir un tableau de 10 valeurs aléatoires entre 0 et 100, puis les afficher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import random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if __name__== « __main__ »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li : list[int]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li = []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for i in range(0,10)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li.append(random.randint(0,100))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print(li)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Résultat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[1, 39, 72, 31, 87, 29, 28, 41, 33, 81]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S’il est nécessaire d’avoir un affichage différent, il faut le traiter « à la main »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for i in range(0, len(li)-1)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    print(li[i], «  → », end= « »)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print(li[len(li)-1])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Affichera 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1 → 39 → 72 → 31 → 87 → 29 → 28 → 41 → 33 → 81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  <w:u w:val="single"/>
        </w:rPr>
        <w:t>Syntaxes particulières :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li : list[int]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li =[]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li.append(3)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i/>
          <w:iCs/>
          <w:color w:val="000000"/>
        </w:rPr>
        <w:t>#li[1] = 5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li.append(7)                ------------------&gt; [3,5]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lis[1] = 5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print(li)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li2 : list[int]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li2 = [0] * 5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li2[4] = 1                ------------------&gt; [0, 0, 0, 0, 1]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print(li2)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b/>
          <w:bCs/>
          <w:color w:val="000000"/>
          <w:u w:val="single"/>
        </w:rPr>
        <w:t>Tableaux à N-dimensions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Pour déclarer une matrice en Python, on déclarera une liste de liste (chaque éléments de la liste est lui-même une liste) :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 xml:space="preserve">    matrice = list[list[float]] </w:t>
      </w:r>
      <w:r>
        <w:rPr>
          <w:rFonts w:ascii="Liberation Serif" w:hAnsi="Liberation Serif" w:cs="Calibri"/>
          <w:i/>
          <w:iCs/>
          <w:color w:val="000000"/>
        </w:rPr>
        <w:t>#déclare une matrice de réels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Exemple </w:t>
      </w:r>
      <w:r>
        <w:rPr>
          <w:rFonts w:ascii="Liberation Serif" w:hAnsi="Liberation Serif" w:cs="Calibri"/>
          <w:color w:val="000000"/>
        </w:rPr>
        <w:t>: fonction qui saisit et renvoie une matrice de nlig lignes et ncol colonnes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2"/>
      </w:tblGrid>
      <w:tr w:rsidR="00000000">
        <w:trPr>
          <w:divId w:val="644357320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644357320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</w:t>
            </w:r>
            <w:r>
              <w:rPr>
                <w:rFonts w:ascii="Liberation Serif" w:hAnsi="Liberation Serif"/>
                <w:color w:val="276296"/>
                <w:lang w:val="yo-NG"/>
              </w:rPr>
              <w:t>def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saisieMat(nlig : int, ncol : int) → list[list[float]] :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i : int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j : int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val : float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mat : list[list[float]]        </w:t>
            </w:r>
            <w:r>
              <w:rPr>
                <w:rFonts w:ascii="Liberation Serif" w:hAnsi="Liberation Serif"/>
                <w:color w:val="7AFFB6"/>
                <w:lang w:val="yo-NG"/>
              </w:rPr>
              <w:t>#déclaration matrice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mat = list([])            </w:t>
            </w:r>
            <w:r>
              <w:rPr>
                <w:rFonts w:ascii="Liberation Serif" w:hAnsi="Liberation Serif"/>
                <w:color w:val="7AFFB6"/>
                <w:lang w:val="yo-NG"/>
              </w:rPr>
              <w:t>#initialisation matrice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</w:t>
            </w:r>
            <w:r>
              <w:rPr>
                <w:rFonts w:ascii="Liberation Serif" w:hAnsi="Liberation Serif"/>
                <w:color w:val="276296"/>
                <w:lang w:val="yo-NG"/>
              </w:rPr>
              <w:t>for in in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range(</w:t>
            </w:r>
            <w:r>
              <w:rPr>
                <w:rFonts w:ascii="Liberation Serif" w:hAnsi="Liberation Serif"/>
                <w:color w:val="4F3D66"/>
                <w:lang w:val="yo-NG"/>
              </w:rPr>
              <w:t>0</w:t>
            </w:r>
            <w:r>
              <w:rPr>
                <w:rFonts w:ascii="Liberation Serif" w:hAnsi="Liberation Serif"/>
                <w:color w:val="000000"/>
                <w:lang w:val="yo-NG"/>
              </w:rPr>
              <w:t>, nlig) :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    ligne : list[float]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    ligne = list()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    </w:t>
            </w:r>
            <w:r>
              <w:rPr>
                <w:rFonts w:ascii="Liberation Serif" w:hAnsi="Liberation Serif"/>
                <w:color w:val="276296"/>
                <w:lang w:val="yo-NG"/>
              </w:rPr>
              <w:t>for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j </w:t>
            </w:r>
            <w:r>
              <w:rPr>
                <w:rFonts w:ascii="Liberation Serif" w:hAnsi="Liberation Serif"/>
                <w:color w:val="276296"/>
                <w:lang w:val="yo-NG"/>
              </w:rPr>
              <w:t>in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range(</w:t>
            </w:r>
            <w:r>
              <w:rPr>
                <w:rFonts w:ascii="Liberation Serif" w:hAnsi="Liberation Serif"/>
                <w:color w:val="4F3D66"/>
                <w:lang w:val="yo-NG"/>
              </w:rPr>
              <w:t>0</w:t>
            </w:r>
            <w:r>
              <w:rPr>
                <w:rFonts w:ascii="Liberation Serif" w:hAnsi="Liberation Serif"/>
                <w:color w:val="000000"/>
                <w:lang w:val="yo-NG"/>
              </w:rPr>
              <w:t>, ncol) :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        val = float(input(« l » + str(i) + «  c » + str(j) + « : »))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        ligne.append(val)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    mat.append(ligne)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</w:t>
            </w:r>
            <w:r>
              <w:rPr>
                <w:rFonts w:ascii="Liberation Serif" w:hAnsi="Liberation Serif"/>
                <w:color w:val="276296"/>
                <w:lang w:val="yo-NG"/>
              </w:rPr>
              <w:t>return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mat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Affichage de notre matrice 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2"/>
      </w:tblGrid>
      <w:tr w:rsidR="00000000">
        <w:trPr>
          <w:divId w:val="1510875054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1510875054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276296"/>
                <w:lang w:val="yo-NG"/>
              </w:rPr>
              <w:t>def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printMatrice(mat : list[list[float]]) :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i : int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color w:val="000000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j : int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</w:t>
            </w:r>
            <w:r>
              <w:rPr>
                <w:rFonts w:ascii="Liberation Serif" w:hAnsi="Liberation Serif"/>
                <w:color w:val="276296"/>
                <w:lang w:val="yo-NG"/>
              </w:rPr>
              <w:t>for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i </w:t>
            </w:r>
            <w:r>
              <w:rPr>
                <w:rFonts w:ascii="Liberation Serif" w:hAnsi="Liberation Serif"/>
                <w:color w:val="276296"/>
                <w:lang w:val="yo-NG"/>
              </w:rPr>
              <w:t>in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range(</w:t>
            </w:r>
            <w:r>
              <w:rPr>
                <w:rFonts w:ascii="Liberation Serif" w:hAnsi="Liberation Serif"/>
                <w:color w:val="4F3D66"/>
                <w:lang w:val="yo-NG"/>
              </w:rPr>
              <w:t>0</w:t>
            </w:r>
            <w:r>
              <w:rPr>
                <w:rFonts w:ascii="Liberation Serif" w:hAnsi="Liberation Serif"/>
                <w:color w:val="000000"/>
                <w:lang w:val="yo-NG"/>
              </w:rPr>
              <w:t>, len(mat)) :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</w:t>
            </w:r>
            <w:r>
              <w:rPr>
                <w:rFonts w:ascii="Liberation Serif" w:hAnsi="Liberation Serif"/>
                <w:color w:val="276296"/>
                <w:lang w:val="yo-NG"/>
              </w:rPr>
              <w:t>for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j </w:t>
            </w:r>
            <w:r>
              <w:rPr>
                <w:rFonts w:ascii="Liberation Serif" w:hAnsi="Liberation Serif"/>
                <w:color w:val="276296"/>
                <w:lang w:val="yo-NG"/>
              </w:rPr>
              <w:t>in</w:t>
            </w:r>
            <w:r>
              <w:rPr>
                <w:rFonts w:ascii="Liberation Serif" w:hAnsi="Liberation Serif"/>
                <w:color w:val="000000"/>
                <w:lang w:val="yo-NG"/>
              </w:rPr>
              <w:t xml:space="preserve"> range(</w:t>
            </w:r>
            <w:r>
              <w:rPr>
                <w:rFonts w:ascii="Liberation Serif" w:hAnsi="Liberation Serif"/>
                <w:color w:val="4F3D66"/>
                <w:lang w:val="yo-NG"/>
              </w:rPr>
              <w:t>0</w:t>
            </w:r>
            <w:r>
              <w:rPr>
                <w:rFonts w:ascii="Liberation Serif" w:hAnsi="Liberation Serif"/>
                <w:color w:val="000000"/>
                <w:lang w:val="yo-NG"/>
              </w:rPr>
              <w:t>, len(mat[</w:t>
            </w:r>
            <w:r>
              <w:rPr>
                <w:rFonts w:ascii="Liberation Serif" w:hAnsi="Liberation Serif"/>
                <w:color w:val="4F3D66"/>
                <w:lang w:val="yo-NG"/>
              </w:rPr>
              <w:t>0</w:t>
            </w:r>
            <w:r>
              <w:rPr>
                <w:rFonts w:ascii="Liberation Serif" w:hAnsi="Liberation Serif"/>
                <w:color w:val="000000"/>
                <w:lang w:val="yo-NG"/>
              </w:rPr>
              <w:t>])) :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    </w:t>
            </w:r>
            <w:r>
              <w:rPr>
                <w:rFonts w:ascii="Liberation Serif" w:hAnsi="Liberation Serif"/>
                <w:color w:val="276296"/>
                <w:lang w:val="yo-NG"/>
              </w:rPr>
              <w:t>print</w:t>
            </w:r>
            <w:r>
              <w:rPr>
                <w:rFonts w:ascii="Liberation Serif" w:hAnsi="Liberation Serif"/>
                <w:color w:val="000000"/>
                <w:lang w:val="yo-NG"/>
              </w:rPr>
              <w:t>(mat[i][j], « », end= « »)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  <w:lang w:val="yo-NG"/>
              </w:rPr>
            </w:pPr>
            <w:r>
              <w:rPr>
                <w:rFonts w:ascii="Liberation Serif" w:hAnsi="Liberation Serif"/>
                <w:color w:val="000000"/>
                <w:lang w:val="yo-NG"/>
              </w:rPr>
              <w:t xml:space="preserve">        </w:t>
            </w:r>
            <w:r>
              <w:rPr>
                <w:rFonts w:ascii="Liberation Serif" w:hAnsi="Liberation Serif"/>
                <w:color w:val="276296"/>
                <w:lang w:val="yo-NG"/>
              </w:rPr>
              <w:t>print</w:t>
            </w:r>
            <w:r>
              <w:rPr>
                <w:rFonts w:ascii="Liberation Serif" w:hAnsi="Liberation Serif"/>
                <w:color w:val="000000"/>
                <w:lang w:val="yo-NG"/>
              </w:rPr>
              <w:t>()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Bien évidemment, on peut encore augmenter le nombre de dimensions </w:t>
      </w:r>
      <w:r>
        <w:rPr>
          <w:rFonts w:ascii="Liberation Serif" w:hAnsi="Liberation Serif" w:cs="Calibri"/>
          <w:color w:val="000000"/>
        </w:rPr>
        <w:t>: un tableau 3D devient une liste de liste de liste.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Tab3D : list[list[list[int]]]</w:t>
      </w:r>
    </w:p>
    <w:p w:rsidR="00D62E62" w:rsidRDefault="00D62E62">
      <w:pPr>
        <w:pStyle w:val="NormalWeb"/>
        <w:spacing w:before="0" w:beforeAutospacing="0" w:after="0" w:afterAutospacing="0"/>
        <w:rPr>
          <w:rFonts w:ascii="Liberation Serif" w:hAnsi="Liberation Serif" w:cs="Calibri"/>
          <w:color w:val="000000"/>
        </w:rPr>
      </w:pPr>
      <w:r>
        <w:rPr>
          <w:rFonts w:ascii="Liberation Serif" w:hAnsi="Liberation Serif" w:cs="Calibri"/>
          <w:color w:val="000000"/>
        </w:rPr>
        <w:t>Tab3D = list(list([])))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>NOTES : Listes procédures / fonctions en python :</w:t>
      </w:r>
    </w:p>
    <w:p w:rsidR="00D62E62" w:rsidRDefault="00D62E62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Les listes sont des paramètres </w:t>
      </w:r>
      <w:r>
        <w:rPr>
          <w:rFonts w:ascii="Arial" w:hAnsi="Arial" w:cs="Arial"/>
          <w:b/>
          <w:bCs/>
          <w:color w:val="000000"/>
        </w:rPr>
        <w:t>mutables</w:t>
      </w:r>
      <w:r>
        <w:rPr>
          <w:rFonts w:ascii="Arial" w:hAnsi="Arial" w:cs="Arial"/>
          <w:color w:val="000000"/>
        </w:rPr>
        <w:t xml:space="preserve">, contrairement aux types de bases. Cela signifie qu’elle sont toujours passées par </w:t>
      </w:r>
      <w:r>
        <w:rPr>
          <w:rFonts w:ascii="Arial" w:hAnsi="Arial" w:cs="Arial"/>
          <w:b/>
          <w:bCs/>
          <w:color w:val="000000"/>
        </w:rPr>
        <w:t>référence*</w:t>
      </w:r>
      <w:r>
        <w:rPr>
          <w:rFonts w:ascii="Arial" w:hAnsi="Arial" w:cs="Arial"/>
          <w:color w:val="000000"/>
        </w:rPr>
        <w:t>.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2"/>
      </w:tblGrid>
      <w:tr w:rsidR="00000000">
        <w:trPr>
          <w:divId w:val="1798643153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1798643153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def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exPassage(li : list[str], val : int) :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       </w:t>
            </w:r>
            <w:r>
              <w:rPr>
                <w:rFonts w:ascii="Arial" w:hAnsi="Arial" w:cs="Arial"/>
                <w:color w:val="276296"/>
                <w:lang w:val="yo-NG"/>
              </w:rPr>
              <w:t>print</w:t>
            </w:r>
            <w:r>
              <w:rPr>
                <w:rFonts w:ascii="Arial" w:hAnsi="Arial" w:cs="Arial"/>
                <w:color w:val="000000"/>
                <w:lang w:val="yo-NG"/>
              </w:rPr>
              <w:t>(“modifications de la procedure :”)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       li[</w:t>
            </w:r>
            <w:r>
              <w:rPr>
                <w:rFonts w:ascii="Arial" w:hAnsi="Arial" w:cs="Arial"/>
                <w:color w:val="4F3D66"/>
                <w:lang w:val="yo-NG"/>
              </w:rPr>
              <w:t>0</w:t>
            </w:r>
            <w:r>
              <w:rPr>
                <w:rFonts w:ascii="Arial" w:hAnsi="Arial" w:cs="Arial"/>
                <w:color w:val="000000"/>
                <w:lang w:val="yo-NG"/>
              </w:rPr>
              <w:t>] = “zero”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 xml:space="preserve">        val = val * </w:t>
            </w:r>
            <w:r>
              <w:rPr>
                <w:rFonts w:ascii="Arial" w:hAnsi="Arial" w:cs="Arial"/>
                <w:color w:val="4F3D66"/>
                <w:lang w:val="yo-NG"/>
              </w:rPr>
              <w:t>2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       </w:t>
            </w:r>
            <w:r>
              <w:rPr>
                <w:rFonts w:ascii="Arial" w:hAnsi="Arial" w:cs="Arial"/>
                <w:color w:val="276296"/>
                <w:lang w:val="yo-NG"/>
              </w:rPr>
              <w:t>print</w:t>
            </w:r>
            <w:r>
              <w:rPr>
                <w:rFonts w:ascii="Arial" w:hAnsi="Arial" w:cs="Arial"/>
                <w:color w:val="000000"/>
                <w:lang w:val="yo-NG"/>
              </w:rPr>
              <w:t>(li, “valeur =”, val)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if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__name__ == “__main__”: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       </w:t>
            </w:r>
            <w:r>
              <w:rPr>
                <w:rFonts w:ascii="Arial" w:hAnsi="Arial" w:cs="Arial"/>
                <w:color w:val="000000"/>
                <w:lang w:val="yo-NG"/>
              </w:rPr>
              <w:t>maliste: list[str]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       entier: int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       maliste = [“un”, “deux”, “trois”, “quatre”]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 xml:space="preserve">        entier = </w:t>
            </w:r>
            <w:r>
              <w:rPr>
                <w:rFonts w:ascii="Arial" w:hAnsi="Arial" w:cs="Arial"/>
                <w:color w:val="4F3D66"/>
                <w:lang w:val="yo-NG"/>
              </w:rPr>
              <w:t>10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       </w:t>
            </w:r>
            <w:r>
              <w:rPr>
                <w:rFonts w:ascii="Arial" w:hAnsi="Arial" w:cs="Arial"/>
                <w:color w:val="276296"/>
                <w:lang w:val="yo-NG"/>
              </w:rPr>
              <w:t>print</w:t>
            </w:r>
            <w:r>
              <w:rPr>
                <w:rFonts w:ascii="Arial" w:hAnsi="Arial" w:cs="Arial"/>
                <w:color w:val="000000"/>
                <w:lang w:val="yo-NG"/>
              </w:rPr>
              <w:t>(“avant l’appel : “)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       </w:t>
            </w:r>
            <w:r>
              <w:rPr>
                <w:rFonts w:ascii="Arial" w:hAnsi="Arial" w:cs="Arial"/>
                <w:color w:val="276296"/>
                <w:lang w:val="yo-NG"/>
              </w:rPr>
              <w:t>print</w:t>
            </w:r>
            <w:r>
              <w:rPr>
                <w:rFonts w:ascii="Arial" w:hAnsi="Arial" w:cs="Arial"/>
                <w:color w:val="000000"/>
                <w:lang w:val="yo-NG"/>
              </w:rPr>
              <w:t>(maliste, “entier =”, entier)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       exPassage(maliste, entier)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       </w:t>
            </w:r>
            <w:r>
              <w:rPr>
                <w:rFonts w:ascii="Arial" w:hAnsi="Arial" w:cs="Arial"/>
                <w:color w:val="276296"/>
                <w:lang w:val="yo-NG"/>
              </w:rPr>
              <w:t>print</w:t>
            </w:r>
            <w:r>
              <w:rPr>
                <w:rFonts w:ascii="Arial" w:hAnsi="Arial" w:cs="Arial"/>
                <w:color w:val="000000"/>
                <w:lang w:val="yo-NG"/>
              </w:rPr>
              <w:t>(“apres l’appel :”)</w:t>
            </w:r>
          </w:p>
          <w:p w:rsidR="00D62E62" w:rsidRDefault="00D62E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       </w:t>
            </w:r>
            <w:r>
              <w:rPr>
                <w:rFonts w:ascii="Arial" w:hAnsi="Arial" w:cs="Arial"/>
                <w:color w:val="276296"/>
                <w:lang w:val="yo-NG"/>
              </w:rPr>
              <w:t>print</w:t>
            </w:r>
            <w:r>
              <w:rPr>
                <w:rFonts w:ascii="Arial" w:hAnsi="Arial" w:cs="Arial"/>
                <w:color w:val="000000"/>
                <w:lang w:val="yo-NG"/>
              </w:rPr>
              <w:t>(maliste, “entier =”, entier)</w:t>
            </w:r>
          </w:p>
        </w:tc>
      </w:tr>
    </w:tbl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D62E62" w:rsidRDefault="00D62E6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62"/>
    <w:rsid w:val="001C63CF"/>
    <w:rsid w:val="00D6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260356-FC04-4F0D-AB09-E81C758C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7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5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0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2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3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8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0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1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3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73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5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0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6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4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7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2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8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7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7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7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8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4041</Words>
  <Characters>22230</Characters>
  <Application>Microsoft Office Word</Application>
  <DocSecurity>0</DocSecurity>
  <Lines>185</Lines>
  <Paragraphs>52</Paragraphs>
  <ScaleCrop>false</ScaleCrop>
  <Company/>
  <LinksUpToDate>false</LinksUpToDate>
  <CharactersWithSpaces>26219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2025-01-14T15:38:00Z</dcterms:created>
  <dcterms:modified xsi:type="dcterms:W3CDTF">2025-01-14T15:38:00Z</dcterms:modified>
</cp:coreProperties>
</file>