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E16CB" w14:textId="77777777" w:rsidR="001259F3" w:rsidRPr="001259F3" w:rsidRDefault="001259F3" w:rsidP="001259F3">
      <w:pPr>
        <w:pStyle w:val="1"/>
        <w:rPr>
          <w:b w:val="0"/>
          <w:bCs/>
        </w:rPr>
      </w:pPr>
      <w:bookmarkStart w:id="0" w:name="_Toc166669207"/>
      <w:bookmarkStart w:id="1" w:name="_Toc166927196"/>
      <w:bookmarkStart w:id="2" w:name="_Toc167015592"/>
      <w:r w:rsidRPr="001259F3">
        <w:rPr>
          <w:b w:val="0"/>
          <w:bCs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09A5A059" w14:textId="43E93163" w:rsidR="001259F3" w:rsidRDefault="001259F3" w:rsidP="001259F3">
      <w:pPr>
        <w:ind w:firstLine="0"/>
        <w:jc w:val="center"/>
      </w:pPr>
      <w:r>
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</w:t>
      </w:r>
    </w:p>
    <w:p w14:paraId="32052B02" w14:textId="020D6DF7" w:rsidR="001259F3" w:rsidRDefault="001259F3" w:rsidP="001259F3">
      <w:pPr>
        <w:ind w:firstLine="0"/>
        <w:jc w:val="center"/>
      </w:pPr>
    </w:p>
    <w:p w14:paraId="0B4FB9CE" w14:textId="06A1A396" w:rsidR="001259F3" w:rsidRDefault="001259F3" w:rsidP="001259F3">
      <w:pPr>
        <w:ind w:firstLine="0"/>
        <w:jc w:val="center"/>
      </w:pPr>
    </w:p>
    <w:p w14:paraId="4BC40AF9" w14:textId="77777777" w:rsidR="001259F3" w:rsidRDefault="001259F3" w:rsidP="001259F3">
      <w:pPr>
        <w:ind w:firstLine="0"/>
        <w:jc w:val="center"/>
      </w:pPr>
    </w:p>
    <w:p w14:paraId="3AE5C807" w14:textId="77777777" w:rsidR="001259F3" w:rsidRDefault="001259F3" w:rsidP="001259F3">
      <w:pPr>
        <w:ind w:firstLine="0"/>
        <w:jc w:val="center"/>
      </w:pPr>
    </w:p>
    <w:p w14:paraId="1C3778A8" w14:textId="6020D4D8" w:rsidR="001259F3" w:rsidRPr="001259F3" w:rsidRDefault="001259F3" w:rsidP="001259F3">
      <w:pPr>
        <w:pStyle w:val="1"/>
      </w:pPr>
      <w:bookmarkStart w:id="3" w:name="_Toc166669208"/>
      <w:bookmarkStart w:id="4" w:name="_Toc166927197"/>
      <w:bookmarkStart w:id="5" w:name="_Toc167015593"/>
      <w:r w:rsidRPr="001259F3">
        <w:t>ИТОГОВАЯ АТТЕСТАЦИОННАЯ РАБОТА</w:t>
      </w:r>
      <w:bookmarkEnd w:id="3"/>
      <w:bookmarkEnd w:id="4"/>
      <w:bookmarkEnd w:id="5"/>
      <w:r>
        <w:t xml:space="preserve"> </w:t>
      </w:r>
    </w:p>
    <w:p w14:paraId="00D2B8B7" w14:textId="3591D43E" w:rsidR="001259F3" w:rsidRDefault="001259F3" w:rsidP="001259F3">
      <w:pPr>
        <w:pStyle w:val="1"/>
        <w:rPr>
          <w:b w:val="0"/>
          <w:bCs/>
        </w:rPr>
      </w:pPr>
      <w:bookmarkStart w:id="6" w:name="_Toc166669209"/>
      <w:bookmarkStart w:id="7" w:name="_Toc166927198"/>
      <w:bookmarkStart w:id="8" w:name="_Toc167015594"/>
      <w:r w:rsidRPr="001259F3">
        <w:rPr>
          <w:b w:val="0"/>
          <w:bCs/>
        </w:rPr>
        <w:t>Разработка сервиса учёта используемых сотрудниками расходников на объекте</w:t>
      </w:r>
      <w:bookmarkEnd w:id="6"/>
      <w:bookmarkEnd w:id="7"/>
      <w:bookmarkEnd w:id="8"/>
    </w:p>
    <w:p w14:paraId="01CC532C" w14:textId="3E427129" w:rsidR="001259F3" w:rsidRDefault="001259F3" w:rsidP="001259F3">
      <w:pPr>
        <w:ind w:firstLine="0"/>
        <w:jc w:val="center"/>
      </w:pPr>
      <w:r>
        <w:t>по дополнительной профессиональной программе —</w:t>
      </w:r>
    </w:p>
    <w:p w14:paraId="169F6114" w14:textId="77777777" w:rsidR="001259F3" w:rsidRDefault="001259F3" w:rsidP="001259F3">
      <w:pPr>
        <w:ind w:firstLine="0"/>
        <w:jc w:val="center"/>
      </w:pPr>
      <w:r>
        <w:t xml:space="preserve">программы профессиональной переподготовки </w:t>
      </w:r>
    </w:p>
    <w:p w14:paraId="749C7C7F" w14:textId="7B5C088B" w:rsidR="001259F3" w:rsidRPr="001259F3" w:rsidRDefault="001259F3" w:rsidP="001259F3">
      <w:pPr>
        <w:ind w:firstLine="0"/>
        <w:jc w:val="center"/>
      </w:pPr>
      <w:r>
        <w:t>«Прикладное программирование на языке Python»</w:t>
      </w:r>
    </w:p>
    <w:p w14:paraId="2C667202" w14:textId="305467FB" w:rsidR="001259F3" w:rsidRDefault="001259F3" w:rsidP="001259F3">
      <w:pPr>
        <w:jc w:val="center"/>
      </w:pPr>
    </w:p>
    <w:p w14:paraId="71307CB5" w14:textId="15FC09DD" w:rsidR="001259F3" w:rsidRDefault="001259F3" w:rsidP="001259F3">
      <w:pPr>
        <w:jc w:val="center"/>
      </w:pPr>
    </w:p>
    <w:p w14:paraId="6C2D1E9E" w14:textId="77777777" w:rsidR="001259F3" w:rsidRDefault="001259F3" w:rsidP="001259F3">
      <w:pPr>
        <w:jc w:val="center"/>
      </w:pPr>
    </w:p>
    <w:p w14:paraId="19FC7EC6" w14:textId="77777777" w:rsidR="001259F3" w:rsidRDefault="001259F3" w:rsidP="001259F3">
      <w:pPr>
        <w:jc w:val="center"/>
      </w:pPr>
    </w:p>
    <w:p w14:paraId="744A2A53" w14:textId="77777777" w:rsidR="001259F3" w:rsidRDefault="001259F3" w:rsidP="001259F3">
      <w:pPr>
        <w:jc w:val="center"/>
      </w:pPr>
    </w:p>
    <w:p w14:paraId="5C46A671" w14:textId="1BEA0500" w:rsidR="001259F3" w:rsidRDefault="001259F3" w:rsidP="001259F3">
      <w:r>
        <w:t xml:space="preserve">Руководитель: Бутаков Руслан Александрович </w:t>
      </w:r>
      <w:r>
        <w:ptab w:relativeTo="margin" w:alignment="right" w:leader="underscore"/>
      </w:r>
    </w:p>
    <w:p w14:paraId="1D6C134C" w14:textId="4D607C27" w:rsidR="001259F3" w:rsidRDefault="001259F3" w:rsidP="001259F3">
      <w:pPr>
        <w:jc w:val="right"/>
      </w:pPr>
      <w:r>
        <w:t>подпись</w:t>
      </w:r>
      <w:r>
        <w:tab/>
      </w:r>
      <w:r>
        <w:tab/>
      </w:r>
    </w:p>
    <w:p w14:paraId="405B3827" w14:textId="6758B317" w:rsidR="001259F3" w:rsidRDefault="00EA0E03" w:rsidP="001259F3">
      <w:pPr>
        <w:tabs>
          <w:tab w:val="right" w:leader="underscore" w:pos="567"/>
        </w:tabs>
      </w:pPr>
      <w:r>
        <w:t>Студент</w:t>
      </w:r>
      <w:r w:rsidR="00604ACD">
        <w:t>: Третьяков А. В</w:t>
      </w:r>
      <w:r w:rsidR="001259F3">
        <w:t>.</w:t>
      </w:r>
      <w:r w:rsidR="001259F3">
        <w:tab/>
      </w:r>
      <w:r w:rsidR="001259F3">
        <w:tab/>
      </w:r>
      <w:r w:rsidR="001259F3">
        <w:tab/>
      </w:r>
      <w:r w:rsidR="00900B08">
        <w:ptab w:relativeTo="margin" w:alignment="right" w:leader="underscore"/>
      </w:r>
    </w:p>
    <w:p w14:paraId="562D00B5" w14:textId="7B26CE95" w:rsidR="001259F3" w:rsidRDefault="00900B08" w:rsidP="001259F3">
      <w:pPr>
        <w:jc w:val="right"/>
      </w:pPr>
      <w:r>
        <w:t>п</w:t>
      </w:r>
      <w:r w:rsidR="001259F3">
        <w:t>одпис</w:t>
      </w:r>
      <w:r>
        <w:t>ь</w:t>
      </w:r>
      <w:r>
        <w:tab/>
      </w:r>
      <w:r>
        <w:tab/>
      </w:r>
    </w:p>
    <w:p w14:paraId="5C2E5B93" w14:textId="77777777" w:rsidR="001259F3" w:rsidRDefault="001259F3" w:rsidP="001259F3">
      <w:pPr>
        <w:jc w:val="center"/>
      </w:pPr>
    </w:p>
    <w:p w14:paraId="1780FF24" w14:textId="0DBE64D1" w:rsidR="001259F3" w:rsidRDefault="001259F3" w:rsidP="001259F3">
      <w:pPr>
        <w:jc w:val="center"/>
      </w:pPr>
      <w:r>
        <w:t>Екатеринбург</w:t>
      </w:r>
    </w:p>
    <w:p w14:paraId="666FC17B" w14:textId="765964A0" w:rsidR="009E6FFB" w:rsidRDefault="001259F3" w:rsidP="009E6FFB">
      <w:pPr>
        <w:jc w:val="center"/>
      </w:pPr>
      <w:r>
        <w:t>2024</w:t>
      </w:r>
      <w:r w:rsidR="009E6FFB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89512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50084" w14:textId="77777777" w:rsidR="004B658D" w:rsidRDefault="004B658D" w:rsidP="004B658D">
          <w:pPr>
            <w:pStyle w:val="afa"/>
            <w:jc w:val="center"/>
            <w:rPr>
              <w:rStyle w:val="10"/>
              <w:color w:val="auto"/>
            </w:rPr>
          </w:pPr>
          <w:r w:rsidRPr="004B658D">
            <w:rPr>
              <w:rStyle w:val="10"/>
              <w:color w:val="auto"/>
            </w:rPr>
            <w:t>Оглавление</w:t>
          </w:r>
          <w:r>
            <w:rPr>
              <w:rStyle w:val="10"/>
              <w:color w:val="auto"/>
            </w:rPr>
            <w:tab/>
          </w:r>
        </w:p>
        <w:p w14:paraId="47F4F4C2" w14:textId="41A77A13" w:rsidR="00DF00BF" w:rsidRDefault="004B658D" w:rsidP="00DF00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eastAsia="ru-RU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eastAsia="ru-RU"/>
            </w:rPr>
            <w:fldChar w:fldCharType="separate"/>
          </w:r>
        </w:p>
        <w:p w14:paraId="1B5EA4B3" w14:textId="79671AE3" w:rsidR="00DF00BF" w:rsidRDefault="00EA0E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015595" w:history="1">
            <w:r w:rsidR="00DF00BF" w:rsidRPr="000D6D5C">
              <w:rPr>
                <w:rStyle w:val="afb"/>
                <w:bCs/>
                <w:noProof/>
              </w:rPr>
              <w:t>1.</w:t>
            </w:r>
            <w:r w:rsidR="00DF00BF" w:rsidRPr="000D6D5C">
              <w:rPr>
                <w:rStyle w:val="afb"/>
                <w:noProof/>
              </w:rPr>
              <w:t xml:space="preserve"> </w:t>
            </w:r>
            <w:r w:rsidR="00DF00BF">
              <w:rPr>
                <w:rStyle w:val="afb"/>
                <w:noProof/>
              </w:rPr>
              <w:t>П</w:t>
            </w:r>
            <w:r w:rsidR="00DF00BF" w:rsidRPr="000D6D5C">
              <w:rPr>
                <w:rStyle w:val="afb"/>
                <w:noProof/>
              </w:rPr>
              <w:t>аспорт проекта</w:t>
            </w:r>
            <w:r w:rsidR="00DF00BF">
              <w:rPr>
                <w:noProof/>
                <w:webHidden/>
              </w:rPr>
              <w:tab/>
            </w:r>
            <w:r w:rsidR="00DF00BF">
              <w:rPr>
                <w:noProof/>
                <w:webHidden/>
              </w:rPr>
              <w:fldChar w:fldCharType="begin"/>
            </w:r>
            <w:r w:rsidR="00DF00BF">
              <w:rPr>
                <w:noProof/>
                <w:webHidden/>
              </w:rPr>
              <w:instrText xml:space="preserve"> PAGEREF _Toc167015595 \h </w:instrText>
            </w:r>
            <w:r w:rsidR="00DF00BF">
              <w:rPr>
                <w:noProof/>
                <w:webHidden/>
              </w:rPr>
            </w:r>
            <w:r w:rsidR="00DF00BF">
              <w:rPr>
                <w:noProof/>
                <w:webHidden/>
              </w:rPr>
              <w:fldChar w:fldCharType="separate"/>
            </w:r>
            <w:r w:rsidR="00DF00BF">
              <w:rPr>
                <w:noProof/>
                <w:webHidden/>
              </w:rPr>
              <w:t>3</w:t>
            </w:r>
            <w:r w:rsidR="00DF00BF">
              <w:rPr>
                <w:noProof/>
                <w:webHidden/>
              </w:rPr>
              <w:fldChar w:fldCharType="end"/>
            </w:r>
          </w:hyperlink>
        </w:p>
        <w:p w14:paraId="18E121EC" w14:textId="507866F6" w:rsidR="00DF00BF" w:rsidRDefault="00EA0E0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015596" w:history="1">
            <w:r w:rsidR="00DF00BF" w:rsidRPr="000D6D5C">
              <w:rPr>
                <w:rStyle w:val="afb"/>
                <w:noProof/>
              </w:rPr>
              <w:t>1.1 Описание проекта</w:t>
            </w:r>
            <w:r w:rsidR="00DF00BF">
              <w:rPr>
                <w:noProof/>
                <w:webHidden/>
              </w:rPr>
              <w:tab/>
            </w:r>
            <w:r w:rsidR="00DF00BF">
              <w:rPr>
                <w:noProof/>
                <w:webHidden/>
              </w:rPr>
              <w:fldChar w:fldCharType="begin"/>
            </w:r>
            <w:r w:rsidR="00DF00BF">
              <w:rPr>
                <w:noProof/>
                <w:webHidden/>
              </w:rPr>
              <w:instrText xml:space="preserve"> PAGEREF _Toc167015596 \h </w:instrText>
            </w:r>
            <w:r w:rsidR="00DF00BF">
              <w:rPr>
                <w:noProof/>
                <w:webHidden/>
              </w:rPr>
            </w:r>
            <w:r w:rsidR="00DF00BF">
              <w:rPr>
                <w:noProof/>
                <w:webHidden/>
              </w:rPr>
              <w:fldChar w:fldCharType="separate"/>
            </w:r>
            <w:r w:rsidR="00DF00BF">
              <w:rPr>
                <w:noProof/>
                <w:webHidden/>
              </w:rPr>
              <w:t>3</w:t>
            </w:r>
            <w:r w:rsidR="00DF00BF">
              <w:rPr>
                <w:noProof/>
                <w:webHidden/>
              </w:rPr>
              <w:fldChar w:fldCharType="end"/>
            </w:r>
          </w:hyperlink>
        </w:p>
        <w:p w14:paraId="0FDF2BBC" w14:textId="10FF4CAC" w:rsidR="00DF00BF" w:rsidRDefault="00EA0E0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015597" w:history="1">
            <w:r w:rsidR="00DF00BF" w:rsidRPr="000D6D5C">
              <w:rPr>
                <w:rStyle w:val="afb"/>
                <w:noProof/>
              </w:rPr>
              <w:t>1.2 Описание функциональности</w:t>
            </w:r>
            <w:r w:rsidR="00DF00BF">
              <w:rPr>
                <w:noProof/>
                <w:webHidden/>
              </w:rPr>
              <w:tab/>
            </w:r>
            <w:r w:rsidR="00DF00BF">
              <w:rPr>
                <w:noProof/>
                <w:webHidden/>
              </w:rPr>
              <w:fldChar w:fldCharType="begin"/>
            </w:r>
            <w:r w:rsidR="00DF00BF">
              <w:rPr>
                <w:noProof/>
                <w:webHidden/>
              </w:rPr>
              <w:instrText xml:space="preserve"> PAGEREF _Toc167015597 \h </w:instrText>
            </w:r>
            <w:r w:rsidR="00DF00BF">
              <w:rPr>
                <w:noProof/>
                <w:webHidden/>
              </w:rPr>
            </w:r>
            <w:r w:rsidR="00DF00BF">
              <w:rPr>
                <w:noProof/>
                <w:webHidden/>
              </w:rPr>
              <w:fldChar w:fldCharType="separate"/>
            </w:r>
            <w:r w:rsidR="00DF00BF">
              <w:rPr>
                <w:noProof/>
                <w:webHidden/>
              </w:rPr>
              <w:t>3</w:t>
            </w:r>
            <w:r w:rsidR="00DF00BF">
              <w:rPr>
                <w:noProof/>
                <w:webHidden/>
              </w:rPr>
              <w:fldChar w:fldCharType="end"/>
            </w:r>
          </w:hyperlink>
        </w:p>
        <w:p w14:paraId="7F9D8C55" w14:textId="38A7E83B" w:rsidR="00DF00BF" w:rsidRDefault="00EA0E0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015598" w:history="1">
            <w:r w:rsidR="00761626">
              <w:rPr>
                <w:rStyle w:val="afb"/>
                <w:noProof/>
              </w:rPr>
              <w:t>1.2.1 Создание таблицы</w:t>
            </w:r>
            <w:r w:rsidR="00DF00BF">
              <w:rPr>
                <w:noProof/>
                <w:webHidden/>
              </w:rPr>
              <w:tab/>
            </w:r>
            <w:r w:rsidR="00DF00BF">
              <w:rPr>
                <w:noProof/>
                <w:webHidden/>
              </w:rPr>
              <w:fldChar w:fldCharType="begin"/>
            </w:r>
            <w:r w:rsidR="00DF00BF">
              <w:rPr>
                <w:noProof/>
                <w:webHidden/>
              </w:rPr>
              <w:instrText xml:space="preserve"> PAGEREF _Toc167015598 \h </w:instrText>
            </w:r>
            <w:r w:rsidR="00DF00BF">
              <w:rPr>
                <w:noProof/>
                <w:webHidden/>
              </w:rPr>
            </w:r>
            <w:r w:rsidR="00DF00BF">
              <w:rPr>
                <w:noProof/>
                <w:webHidden/>
              </w:rPr>
              <w:fldChar w:fldCharType="separate"/>
            </w:r>
            <w:r w:rsidR="00DF00BF">
              <w:rPr>
                <w:noProof/>
                <w:webHidden/>
              </w:rPr>
              <w:t>3</w:t>
            </w:r>
            <w:r w:rsidR="00DF00BF">
              <w:rPr>
                <w:noProof/>
                <w:webHidden/>
              </w:rPr>
              <w:fldChar w:fldCharType="end"/>
            </w:r>
          </w:hyperlink>
        </w:p>
        <w:p w14:paraId="5A1D8C31" w14:textId="12DBC842" w:rsidR="00DF00BF" w:rsidRDefault="00EA0E0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015599" w:history="1">
            <w:r w:rsidR="00DF00BF" w:rsidRPr="000D6D5C">
              <w:rPr>
                <w:rStyle w:val="afb"/>
                <w:noProof/>
              </w:rPr>
              <w:t xml:space="preserve">1.2.2 </w:t>
            </w:r>
            <w:r w:rsidR="00761626">
              <w:rPr>
                <w:rStyle w:val="afb"/>
                <w:noProof/>
              </w:rPr>
              <w:t>Внесение данных о пользователях</w:t>
            </w:r>
            <w:r w:rsidR="00DF00BF">
              <w:rPr>
                <w:noProof/>
                <w:webHidden/>
              </w:rPr>
              <w:tab/>
            </w:r>
            <w:r w:rsidR="00DF00BF">
              <w:rPr>
                <w:noProof/>
                <w:webHidden/>
              </w:rPr>
              <w:fldChar w:fldCharType="begin"/>
            </w:r>
            <w:r w:rsidR="00DF00BF">
              <w:rPr>
                <w:noProof/>
                <w:webHidden/>
              </w:rPr>
              <w:instrText xml:space="preserve"> PAGEREF _Toc167015599 \h </w:instrText>
            </w:r>
            <w:r w:rsidR="00DF00BF">
              <w:rPr>
                <w:noProof/>
                <w:webHidden/>
              </w:rPr>
            </w:r>
            <w:r w:rsidR="00DF00BF">
              <w:rPr>
                <w:noProof/>
                <w:webHidden/>
              </w:rPr>
              <w:fldChar w:fldCharType="separate"/>
            </w:r>
            <w:r w:rsidR="00DF00BF">
              <w:rPr>
                <w:noProof/>
                <w:webHidden/>
              </w:rPr>
              <w:t>4</w:t>
            </w:r>
            <w:r w:rsidR="00DF00BF">
              <w:rPr>
                <w:noProof/>
                <w:webHidden/>
              </w:rPr>
              <w:fldChar w:fldCharType="end"/>
            </w:r>
          </w:hyperlink>
        </w:p>
        <w:p w14:paraId="3A98229F" w14:textId="00884843" w:rsidR="00DF00BF" w:rsidRDefault="00EA0E0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67015600" w:history="1">
            <w:r w:rsidR="00761626">
              <w:rPr>
                <w:rStyle w:val="afb"/>
                <w:noProof/>
              </w:rPr>
              <w:t>1.2.3 Вывод данных всех пользователей</w:t>
            </w:r>
            <w:r w:rsidR="00DF00BF">
              <w:rPr>
                <w:noProof/>
                <w:webHidden/>
              </w:rPr>
              <w:tab/>
            </w:r>
            <w:r w:rsidR="00DF00BF">
              <w:rPr>
                <w:noProof/>
                <w:webHidden/>
              </w:rPr>
              <w:fldChar w:fldCharType="begin"/>
            </w:r>
            <w:r w:rsidR="00DF00BF">
              <w:rPr>
                <w:noProof/>
                <w:webHidden/>
              </w:rPr>
              <w:instrText xml:space="preserve"> PAGEREF _Toc167015600 \h </w:instrText>
            </w:r>
            <w:r w:rsidR="00DF00BF">
              <w:rPr>
                <w:noProof/>
                <w:webHidden/>
              </w:rPr>
            </w:r>
            <w:r w:rsidR="00DF00BF">
              <w:rPr>
                <w:noProof/>
                <w:webHidden/>
              </w:rPr>
              <w:fldChar w:fldCharType="separate"/>
            </w:r>
            <w:r w:rsidR="00DF00BF">
              <w:rPr>
                <w:noProof/>
                <w:webHidden/>
              </w:rPr>
              <w:t>5</w:t>
            </w:r>
            <w:r w:rsidR="00DF00BF">
              <w:rPr>
                <w:noProof/>
                <w:webHidden/>
              </w:rPr>
              <w:fldChar w:fldCharType="end"/>
            </w:r>
          </w:hyperlink>
        </w:p>
        <w:p w14:paraId="612B53FF" w14:textId="5A87993F" w:rsidR="00AD6DF4" w:rsidRDefault="00ED67E3" w:rsidP="00ED67E3">
          <w:pPr>
            <w:jc w:val="left"/>
          </w:pPr>
          <w:r>
            <w:t xml:space="preserve">    </w:t>
          </w:r>
          <w:r w:rsidR="00AD6DF4" w:rsidRPr="00AD6DF4">
            <w:t xml:space="preserve">   1.2.4 </w:t>
          </w:r>
          <w:r w:rsidR="00761626">
            <w:t>Вывод данных о конкретном пользователе</w:t>
          </w:r>
          <w:r w:rsidR="00AD6DF4">
            <w:t>………</w:t>
          </w:r>
          <w:r>
            <w:t>..</w:t>
          </w:r>
          <w:r w:rsidR="00AD6DF4">
            <w:t>…</w:t>
          </w:r>
          <w:r>
            <w:t>.</w:t>
          </w:r>
          <w:r w:rsidR="00AD6DF4">
            <w:t>…</w:t>
          </w:r>
          <w:bookmarkStart w:id="9" w:name="_GoBack"/>
          <w:bookmarkEnd w:id="9"/>
          <w:r w:rsidR="00AD6DF4">
            <w:t>……</w:t>
          </w:r>
          <w:r w:rsidR="00761626">
            <w:t>6</w:t>
          </w:r>
          <w:r w:rsidR="00AD6DF4">
            <w:br/>
          </w:r>
          <w:r>
            <w:t xml:space="preserve">                </w:t>
          </w:r>
          <w:r w:rsidR="00AD6DF4" w:rsidRPr="00AD6DF4">
            <w:t xml:space="preserve"> 1.2.5</w:t>
          </w:r>
          <w:r w:rsidR="00AD6DF4">
            <w:t xml:space="preserve"> </w:t>
          </w:r>
          <w:r w:rsidR="00761626">
            <w:t>Удаление данных…………</w:t>
          </w:r>
          <w:r>
            <w:t>…</w:t>
          </w:r>
          <w:r w:rsidR="00761626">
            <w:t>..……</w:t>
          </w:r>
          <w:r>
            <w:t>….</w:t>
          </w:r>
          <w:r w:rsidR="00214579">
            <w:t>…………….</w:t>
          </w:r>
          <w:r w:rsidR="00761626">
            <w:t>.</w:t>
          </w:r>
          <w:r>
            <w:t>……</w:t>
          </w:r>
          <w:r w:rsidR="00AD6DF4">
            <w:t>……</w:t>
          </w:r>
          <w:r w:rsidR="00761626">
            <w:t>7</w:t>
          </w:r>
          <w:r w:rsidR="00AD6DF4" w:rsidRPr="00AD6DF4">
            <w:br/>
            <w:t xml:space="preserve">          </w:t>
          </w:r>
          <w:r w:rsidR="00AD6DF4" w:rsidRPr="00761626">
            <w:t xml:space="preserve">        </w:t>
          </w:r>
          <w:r w:rsidR="00AD6DF4" w:rsidRPr="00AD6DF4">
            <w:t>1.2.6</w:t>
          </w:r>
          <w:r w:rsidR="00AD6DF4">
            <w:t xml:space="preserve"> </w:t>
          </w:r>
          <w:r w:rsidR="00761626">
            <w:t>Обновление данных</w:t>
          </w:r>
          <w:r w:rsidR="00AD6DF4" w:rsidRPr="00AD6DF4">
            <w:t>……………</w:t>
          </w:r>
          <w:r w:rsidR="00761626">
            <w:t>…</w:t>
          </w:r>
          <w:r>
            <w:t>……………</w:t>
          </w:r>
          <w:r w:rsidR="00AD6DF4" w:rsidRPr="00AD6DF4">
            <w:t>…………</w:t>
          </w:r>
          <w:r w:rsidR="00761626">
            <w:t>..8</w:t>
          </w:r>
        </w:p>
        <w:p w14:paraId="347778DE" w14:textId="57D90F5D" w:rsidR="00761626" w:rsidRPr="00590B52" w:rsidRDefault="00ED67E3" w:rsidP="00ED67E3">
          <w:pPr>
            <w:jc w:val="left"/>
          </w:pPr>
          <w:r>
            <w:t xml:space="preserve">        1.2.7 Использование </w:t>
          </w:r>
          <w:r w:rsidR="00761626">
            <w:rPr>
              <w:lang w:val="en-US"/>
            </w:rPr>
            <w:t>Docker</w:t>
          </w:r>
          <w:r>
            <w:t>………………………</w:t>
          </w:r>
          <w:r w:rsidR="00761626" w:rsidRPr="00590B52">
            <w:t>………………..8</w:t>
          </w:r>
        </w:p>
        <w:p w14:paraId="7974FA09" w14:textId="48A39751" w:rsidR="00DF00BF" w:rsidRDefault="00761626" w:rsidP="00DB7F4F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t>2</w:t>
          </w:r>
          <w:r w:rsidR="00214579">
            <w:t>. Описание продукта………………………………</w:t>
          </w:r>
          <w:r>
            <w:t>…………………</w:t>
          </w:r>
          <w:r w:rsidR="00590B52">
            <w:t>..10</w:t>
          </w:r>
        </w:p>
        <w:p w14:paraId="17A92807" w14:textId="4045CE5D" w:rsidR="00DF00BF" w:rsidRDefault="00590B52" w:rsidP="00DB7F4F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t xml:space="preserve">3. </w:t>
          </w:r>
          <w:r w:rsidRPr="00590B52">
            <w:t>Основные этапы Реализации проекта</w:t>
          </w:r>
          <w:r w:rsidR="00DB7F4F">
            <w:t>………………</w:t>
          </w:r>
          <w:r>
            <w:t>……………….11</w:t>
          </w:r>
        </w:p>
        <w:p w14:paraId="4F7158A7" w14:textId="4C3347E1" w:rsidR="00DF00BF" w:rsidRDefault="00590B52" w:rsidP="00DB7F4F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t xml:space="preserve">4. </w:t>
          </w:r>
          <w:r w:rsidRPr="00590B52">
            <w:t>Раздел по специфике программы</w:t>
          </w:r>
          <w:r w:rsidR="00DB7F4F">
            <w:t>…………………………</w:t>
          </w:r>
          <w:r>
            <w:t>…………12</w:t>
          </w:r>
        </w:p>
        <w:p w14:paraId="4A62DCC7" w14:textId="40ADD43A" w:rsidR="00DF00BF" w:rsidRDefault="002145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t>Заключение…………………………………………………</w:t>
          </w:r>
          <w:r w:rsidR="00590B52">
            <w:t>…………..14</w:t>
          </w:r>
        </w:p>
        <w:p w14:paraId="4DBC9D87" w14:textId="3633DAF9" w:rsidR="00DF00BF" w:rsidRDefault="00590B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t>Библ</w:t>
          </w:r>
          <w:r w:rsidR="00214579">
            <w:t>иографический список……………………………</w:t>
          </w:r>
          <w:r>
            <w:t>………………15</w:t>
          </w:r>
        </w:p>
        <w:p w14:paraId="4DCF858C" w14:textId="408E0F4E" w:rsidR="004B658D" w:rsidRDefault="004B658D" w:rsidP="004B658D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593B7465" w14:textId="5C1CEC1F" w:rsidR="009E6FFB" w:rsidRDefault="009E6FFB" w:rsidP="009E6FFB">
      <w:pPr>
        <w:tabs>
          <w:tab w:val="clear" w:pos="567"/>
        </w:tabs>
        <w:spacing w:after="160" w:line="259" w:lineRule="auto"/>
        <w:ind w:firstLine="0"/>
        <w:contextualSpacing w:val="0"/>
        <w:jc w:val="left"/>
      </w:pPr>
    </w:p>
    <w:p w14:paraId="5C9B4B95" w14:textId="77777777" w:rsidR="009E6FFB" w:rsidRDefault="009E6FFB">
      <w:pPr>
        <w:tabs>
          <w:tab w:val="clear" w:pos="567"/>
        </w:tabs>
        <w:spacing w:after="160" w:line="259" w:lineRule="auto"/>
        <w:ind w:firstLine="0"/>
        <w:contextualSpacing w:val="0"/>
        <w:jc w:val="left"/>
      </w:pPr>
      <w:r>
        <w:br w:type="page"/>
      </w:r>
    </w:p>
    <w:p w14:paraId="78046829" w14:textId="4B28E692" w:rsidR="00F9533A" w:rsidRDefault="009E6FFB" w:rsidP="009E6FFB">
      <w:pPr>
        <w:pStyle w:val="1"/>
      </w:pPr>
      <w:bookmarkStart w:id="10" w:name="_Toc167015595"/>
      <w:r w:rsidRPr="009E6FFB">
        <w:rPr>
          <w:bCs/>
          <w:caps w:val="0"/>
        </w:rPr>
        <w:lastRenderedPageBreak/>
        <w:t>1.</w:t>
      </w:r>
      <w:r>
        <w:t xml:space="preserve"> паспорт проекта</w:t>
      </w:r>
      <w:bookmarkEnd w:id="10"/>
    </w:p>
    <w:p w14:paraId="4E677F2B" w14:textId="42493BF1" w:rsidR="009E6FFB" w:rsidRDefault="00193DA2" w:rsidP="009E6FFB">
      <w:pPr>
        <w:pStyle w:val="2"/>
      </w:pPr>
      <w:bookmarkStart w:id="11" w:name="_Toc167015596"/>
      <w:r>
        <w:t xml:space="preserve">1.1 </w:t>
      </w:r>
      <w:r w:rsidR="009E6FFB">
        <w:t>Описание проекта</w:t>
      </w:r>
      <w:bookmarkEnd w:id="11"/>
    </w:p>
    <w:p w14:paraId="73BE7BB8" w14:textId="25FDDADC" w:rsidR="00AB54D9" w:rsidRPr="004D758B" w:rsidRDefault="00AB54D9" w:rsidP="00AB54D9">
      <w:r>
        <w:t>Проект пр</w:t>
      </w:r>
      <w:r w:rsidR="00604ACD">
        <w:t>едставляет собой сервис по информированию об остатках расходников</w:t>
      </w:r>
      <w:r>
        <w:t xml:space="preserve"> </w:t>
      </w:r>
      <w:r w:rsidR="00604ACD">
        <w:t xml:space="preserve">и иных </w:t>
      </w:r>
      <w:r>
        <w:t>материалов для работников типографии. Он позволяет в</w:t>
      </w:r>
      <w:r w:rsidR="00604ACD">
        <w:t>носить в базу данные о том, кто из сотрудников и что из материалов взял со склада, виде расходника</w:t>
      </w:r>
      <w:r>
        <w:t xml:space="preserve"> и </w:t>
      </w:r>
      <w:r w:rsidR="00604ACD">
        <w:t xml:space="preserve">о его </w:t>
      </w:r>
      <w:r>
        <w:t>количестве</w:t>
      </w:r>
      <w:r w:rsidR="003666FE">
        <w:t>, просматривать внесённые данные, а также удалять их</w:t>
      </w:r>
      <w:r>
        <w:t>.</w:t>
      </w:r>
    </w:p>
    <w:p w14:paraId="5815B7CC" w14:textId="601F5ECC" w:rsidR="009E6FFB" w:rsidRDefault="00193DA2" w:rsidP="009E6FFB">
      <w:pPr>
        <w:pStyle w:val="2"/>
      </w:pPr>
      <w:bookmarkStart w:id="12" w:name="_Toc167015597"/>
      <w:r>
        <w:t xml:space="preserve">1.2 </w:t>
      </w:r>
      <w:r w:rsidR="009E6FFB">
        <w:t>Описание функциональности</w:t>
      </w:r>
      <w:bookmarkEnd w:id="12"/>
    </w:p>
    <w:p w14:paraId="6827D521" w14:textId="61B685C0" w:rsidR="00AB54D9" w:rsidRDefault="00EB4245" w:rsidP="00EB4245">
      <w:pPr>
        <w:pStyle w:val="3"/>
      </w:pPr>
      <w:bookmarkStart w:id="13" w:name="_Toc167015598"/>
      <w:r>
        <w:t xml:space="preserve">1.2.1 </w:t>
      </w:r>
      <w:bookmarkEnd w:id="13"/>
      <w:r w:rsidR="00E37F0C">
        <w:t>Создание таблицы</w:t>
      </w:r>
    </w:p>
    <w:p w14:paraId="450EC8B5" w14:textId="2DA8A07E" w:rsidR="00EB4245" w:rsidRPr="00E37F0C" w:rsidRDefault="00E37F0C" w:rsidP="00EB4245">
      <w:r>
        <w:t xml:space="preserve">Создание таблицы происходит при запуске следующего блока кода (указан на рисунке 1). </w:t>
      </w:r>
      <w:r w:rsidRPr="00E37F0C">
        <w:t>Этот блок кода настроен для использования с фреймворком Flask в Python и предназначен для создания базы данных с использованием расширения Flask-SQLAlchemy</w:t>
      </w:r>
    </w:p>
    <w:p w14:paraId="556D1937" w14:textId="68E30611" w:rsidR="00BB055F" w:rsidRDefault="004D758B" w:rsidP="00A274C4">
      <w:pPr>
        <w:pStyle w:val="a7"/>
      </w:pPr>
      <w:r>
        <w:rPr>
          <w:noProof/>
          <w:lang w:eastAsia="ru-RU"/>
        </w:rPr>
        <w:drawing>
          <wp:inline distT="0" distB="0" distL="0" distR="0" wp14:anchorId="6C983381" wp14:editId="5F56EFB1">
            <wp:extent cx="4553226" cy="2466331"/>
            <wp:effectExtent l="0" t="0" r="0" b="0"/>
            <wp:docPr id="8347959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26" cy="2466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4F431" w14:textId="120BB915" w:rsidR="00A274C4" w:rsidRDefault="00A274C4" w:rsidP="00A274C4">
      <w:pPr>
        <w:pStyle w:val="a2"/>
      </w:pPr>
      <w:r>
        <w:t>К</w:t>
      </w:r>
      <w:r w:rsidR="004D758B">
        <w:t>оманд</w:t>
      </w:r>
      <w:r w:rsidR="00372888">
        <w:t>а</w:t>
      </w:r>
      <w:r w:rsidR="008903CD">
        <w:t xml:space="preserve"> создания таблицы в базе</w:t>
      </w:r>
      <w:r>
        <w:t xml:space="preserve"> данных</w:t>
      </w:r>
    </w:p>
    <w:p w14:paraId="18FB1A81" w14:textId="0DD818CF" w:rsidR="008903CD" w:rsidRDefault="008903CD" w:rsidP="008903CD">
      <w:pPr>
        <w:pStyle w:val="3"/>
      </w:pPr>
      <w:r>
        <w:lastRenderedPageBreak/>
        <w:t>1.2.</w:t>
      </w:r>
      <w:r w:rsidR="00761626">
        <w:t>2</w:t>
      </w:r>
      <w:r>
        <w:t xml:space="preserve"> </w:t>
      </w:r>
      <w:r w:rsidR="00761626">
        <w:t>Внесение данных о пользователях</w:t>
      </w:r>
    </w:p>
    <w:p w14:paraId="677CECB7" w14:textId="5A35EBD0" w:rsidR="008903CD" w:rsidRPr="00EA0E03" w:rsidRDefault="008903CD" w:rsidP="008903CD">
      <w:r>
        <w:t xml:space="preserve">Внесение данных таблицы происходит при помощи блока кода, указанного на рисунке 2. </w:t>
      </w:r>
      <w:r w:rsidRPr="008903CD">
        <w:t>Данный блок кода представляет собой функцию представления в веб-приложении Flask, которая обрабатывает создание нового пользователя</w:t>
      </w:r>
      <w:r>
        <w:t xml:space="preserve">. </w:t>
      </w:r>
      <w:r>
        <w:br/>
        <w:t>Подробная работа данного блока кода указана ниже:</w:t>
      </w:r>
    </w:p>
    <w:p w14:paraId="07D332CF" w14:textId="3548E87E" w:rsidR="008903CD" w:rsidRPr="008903CD" w:rsidRDefault="008903CD" w:rsidP="008903CD">
      <w:pPr>
        <w:pStyle w:val="af1"/>
        <w:numPr>
          <w:ilvl w:val="0"/>
          <w:numId w:val="19"/>
        </w:numPr>
      </w:pPr>
      <w:r w:rsidRPr="008903CD">
        <w:rPr>
          <w:lang w:val="en-US"/>
        </w:rPr>
        <w:t>new</w:t>
      </w:r>
      <w:r w:rsidRPr="008903CD">
        <w:t>_</w:t>
      </w:r>
      <w:r w:rsidRPr="008903CD">
        <w:rPr>
          <w:lang w:val="en-US"/>
        </w:rPr>
        <w:t>user</w:t>
      </w:r>
      <w:r w:rsidRPr="008903CD">
        <w:t xml:space="preserve"> = </w:t>
      </w:r>
      <w:r w:rsidRPr="008903CD">
        <w:rPr>
          <w:lang w:val="en-US"/>
        </w:rPr>
        <w:t>User</w:t>
      </w:r>
      <w:r w:rsidRPr="008903CD">
        <w:t>(</w:t>
      </w:r>
      <w:r w:rsidRPr="008903CD">
        <w:rPr>
          <w:lang w:val="en-US"/>
        </w:rPr>
        <w:t>username</w:t>
      </w:r>
      <w:r w:rsidRPr="008903CD">
        <w:t>=</w:t>
      </w:r>
      <w:r w:rsidRPr="008903CD">
        <w:rPr>
          <w:lang w:val="en-US"/>
        </w:rPr>
        <w:t>data</w:t>
      </w:r>
      <w:r w:rsidRPr="008903CD">
        <w:t>['</w:t>
      </w:r>
      <w:r w:rsidRPr="008903CD">
        <w:rPr>
          <w:lang w:val="en-US"/>
        </w:rPr>
        <w:t>username</w:t>
      </w:r>
      <w:r w:rsidRPr="008903CD">
        <w:t xml:space="preserve">'], </w:t>
      </w:r>
      <w:r w:rsidRPr="008903CD">
        <w:rPr>
          <w:lang w:val="en-US"/>
        </w:rPr>
        <w:t>email</w:t>
      </w:r>
      <w:r w:rsidRPr="008903CD">
        <w:t>=</w:t>
      </w:r>
      <w:r w:rsidRPr="008903CD">
        <w:rPr>
          <w:lang w:val="en-US"/>
        </w:rPr>
        <w:t>data</w:t>
      </w:r>
      <w:r w:rsidRPr="008903CD">
        <w:t>['</w:t>
      </w:r>
      <w:r w:rsidRPr="008903CD">
        <w:rPr>
          <w:lang w:val="en-US"/>
        </w:rPr>
        <w:t>email</w:t>
      </w:r>
      <w:r w:rsidRPr="008903CD">
        <w:t>'</w:t>
      </w:r>
      <w:r>
        <w:t>]) - с</w:t>
      </w:r>
      <w:r w:rsidRPr="008903CD">
        <w:t xml:space="preserve">оздание нового объекта пользователя </w:t>
      </w:r>
      <w:r>
        <w:t>с</w:t>
      </w:r>
      <w:r w:rsidRPr="008903CD">
        <w:t xml:space="preserve"> </w:t>
      </w:r>
      <w:r>
        <w:t>именем</w:t>
      </w:r>
      <w:r w:rsidRPr="008903CD">
        <w:t xml:space="preserve"> </w:t>
      </w:r>
      <w:r>
        <w:t>и</w:t>
      </w:r>
      <w:r w:rsidRPr="008903CD">
        <w:t xml:space="preserve"> </w:t>
      </w:r>
      <w:r>
        <w:t>электронной почтой (При необходимости можно добавить различные ключи, например, название расходника и т.д)</w:t>
      </w:r>
    </w:p>
    <w:p w14:paraId="4C50D50A" w14:textId="5385D630" w:rsidR="008903CD" w:rsidRPr="008903CD" w:rsidRDefault="008903CD" w:rsidP="008903CD">
      <w:pPr>
        <w:pStyle w:val="af1"/>
        <w:numPr>
          <w:ilvl w:val="0"/>
          <w:numId w:val="19"/>
        </w:numPr>
      </w:pPr>
      <w:r>
        <w:t>db.session.add(new_user) - д</w:t>
      </w:r>
      <w:r w:rsidRPr="008903CD">
        <w:t>обавление нового пользователя в сессию базы данных</w:t>
      </w:r>
    </w:p>
    <w:p w14:paraId="5409B00E" w14:textId="67151D43" w:rsidR="008903CD" w:rsidRPr="008903CD" w:rsidRDefault="008903CD" w:rsidP="008903CD">
      <w:pPr>
        <w:pStyle w:val="af1"/>
        <w:numPr>
          <w:ilvl w:val="0"/>
          <w:numId w:val="19"/>
        </w:numPr>
      </w:pPr>
      <w:r w:rsidRPr="008903CD">
        <w:t xml:space="preserve">db.session.commit()  </w:t>
      </w:r>
      <w:r>
        <w:t>- ф</w:t>
      </w:r>
      <w:r w:rsidRPr="008903CD">
        <w:t>иксация изменений в базе данных</w:t>
      </w:r>
    </w:p>
    <w:p w14:paraId="12B3F79C" w14:textId="38DCD625" w:rsidR="008903CD" w:rsidRPr="008903CD" w:rsidRDefault="008903CD" w:rsidP="008903CD">
      <w:pPr>
        <w:pStyle w:val="af1"/>
        <w:numPr>
          <w:ilvl w:val="0"/>
          <w:numId w:val="19"/>
        </w:numPr>
      </w:pPr>
      <w:r w:rsidRPr="008903CD">
        <w:t xml:space="preserve">return make_response({'message': 'user created'}, 201) </w:t>
      </w:r>
      <w:r>
        <w:t>-</w:t>
      </w:r>
      <w:r w:rsidRPr="008903CD">
        <w:t xml:space="preserve"> </w:t>
      </w:r>
      <w:r>
        <w:t>в</w:t>
      </w:r>
      <w:r w:rsidRPr="008903CD">
        <w:t>озврат ответа с сообщением об успешном создании</w:t>
      </w:r>
    </w:p>
    <w:p w14:paraId="1D2ECC14" w14:textId="37F3EBFD" w:rsidR="008903CD" w:rsidRPr="008903CD" w:rsidRDefault="008903CD" w:rsidP="008903CD">
      <w:pPr>
        <w:pStyle w:val="af1"/>
        <w:numPr>
          <w:ilvl w:val="0"/>
          <w:numId w:val="19"/>
        </w:numPr>
        <w:rPr>
          <w:lang w:val="en-US"/>
        </w:rPr>
      </w:pPr>
      <w:r w:rsidRPr="008903CD">
        <w:rPr>
          <w:lang w:val="en-US"/>
        </w:rPr>
        <w:t>except e:</w:t>
      </w:r>
    </w:p>
    <w:p w14:paraId="2757DBC8" w14:textId="3A9AD8F2" w:rsidR="008903CD" w:rsidRPr="008903CD" w:rsidRDefault="008903CD" w:rsidP="008903CD">
      <w:pPr>
        <w:pStyle w:val="af1"/>
        <w:numPr>
          <w:ilvl w:val="0"/>
          <w:numId w:val="19"/>
        </w:numPr>
        <w:rPr>
          <w:lang w:val="en-US"/>
        </w:rPr>
      </w:pPr>
      <w:r w:rsidRPr="008903CD">
        <w:rPr>
          <w:lang w:val="en-US"/>
        </w:rPr>
        <w:t xml:space="preserve">return make_response({'error': 'error creating user'}, 500) - </w:t>
      </w:r>
      <w:r w:rsidRPr="008903CD">
        <w:t>Возврат</w:t>
      </w:r>
      <w:r w:rsidRPr="008903CD">
        <w:rPr>
          <w:lang w:val="en-US"/>
        </w:rPr>
        <w:t xml:space="preserve"> </w:t>
      </w:r>
      <w:r w:rsidRPr="008903CD">
        <w:t>ошибки</w:t>
      </w:r>
      <w:r w:rsidRPr="008903CD">
        <w:rPr>
          <w:lang w:val="en-US"/>
        </w:rPr>
        <w:t xml:space="preserve">, </w:t>
      </w:r>
      <w:r w:rsidRPr="008903CD">
        <w:t>если</w:t>
      </w:r>
      <w:r w:rsidRPr="008903CD">
        <w:rPr>
          <w:lang w:val="en-US"/>
        </w:rPr>
        <w:t xml:space="preserve"> </w:t>
      </w:r>
      <w:r w:rsidRPr="008903CD">
        <w:t>что</w:t>
      </w:r>
      <w:r w:rsidRPr="008903CD">
        <w:rPr>
          <w:lang w:val="en-US"/>
        </w:rPr>
        <w:t>-</w:t>
      </w:r>
      <w:r w:rsidRPr="008903CD">
        <w:t>то</w:t>
      </w:r>
      <w:r w:rsidRPr="008903CD">
        <w:rPr>
          <w:lang w:val="en-US"/>
        </w:rPr>
        <w:t xml:space="preserve"> </w:t>
      </w:r>
      <w:r w:rsidRPr="008903CD">
        <w:t>пошло</w:t>
      </w:r>
      <w:r w:rsidRPr="008903CD">
        <w:rPr>
          <w:lang w:val="en-US"/>
        </w:rPr>
        <w:t xml:space="preserve"> </w:t>
      </w:r>
      <w:r w:rsidRPr="008903CD">
        <w:t>не</w:t>
      </w:r>
      <w:r w:rsidRPr="008903CD">
        <w:rPr>
          <w:lang w:val="en-US"/>
        </w:rPr>
        <w:t xml:space="preserve"> </w:t>
      </w:r>
      <w:r w:rsidRPr="008903CD">
        <w:t>так</w:t>
      </w:r>
    </w:p>
    <w:p w14:paraId="70974A31" w14:textId="77777777" w:rsidR="008903CD" w:rsidRPr="008903CD" w:rsidRDefault="008903CD" w:rsidP="008903CD">
      <w:pPr>
        <w:numPr>
          <w:ilvl w:val="0"/>
          <w:numId w:val="18"/>
        </w:numPr>
      </w:pPr>
      <w:r w:rsidRPr="008903CD">
        <w:t>@app.route('/users', methods=['POST']) - Декоратор, который указывает, что функция create_user будет обрабатывать POST-запросы по URL /users.</w:t>
      </w:r>
    </w:p>
    <w:p w14:paraId="77061F07" w14:textId="77777777" w:rsidR="008903CD" w:rsidRPr="008903CD" w:rsidRDefault="008903CD" w:rsidP="008903CD">
      <w:pPr>
        <w:numPr>
          <w:ilvl w:val="0"/>
          <w:numId w:val="18"/>
        </w:numPr>
      </w:pPr>
      <w:r w:rsidRPr="008903CD">
        <w:t>try - Блок try используется для обработки исключений, которые могут возникнуть во время выполнения кода внутри блока.</w:t>
      </w:r>
    </w:p>
    <w:p w14:paraId="40E138AB" w14:textId="77777777" w:rsidR="008903CD" w:rsidRPr="008903CD" w:rsidRDefault="008903CD" w:rsidP="008903CD">
      <w:pPr>
        <w:numPr>
          <w:ilvl w:val="0"/>
          <w:numId w:val="18"/>
        </w:numPr>
      </w:pPr>
      <w:r w:rsidRPr="008903CD">
        <w:t>data = request.get_json() - Извлекает данные из POST-запроса, которые отправляются в формате JSON.</w:t>
      </w:r>
    </w:p>
    <w:p w14:paraId="1B47CBF8" w14:textId="77777777" w:rsidR="008903CD" w:rsidRPr="008903CD" w:rsidRDefault="008903CD" w:rsidP="008903CD">
      <w:pPr>
        <w:numPr>
          <w:ilvl w:val="0"/>
          <w:numId w:val="18"/>
        </w:numPr>
      </w:pPr>
      <w:r w:rsidRPr="008903CD">
        <w:t>new_user = User(username=data['username'], email=data['email']) - Создает новый экземпляр модели User, используя данные из запроса.</w:t>
      </w:r>
    </w:p>
    <w:p w14:paraId="2C68A663" w14:textId="77777777" w:rsidR="008903CD" w:rsidRPr="008903CD" w:rsidRDefault="008903CD" w:rsidP="008903CD">
      <w:pPr>
        <w:numPr>
          <w:ilvl w:val="0"/>
          <w:numId w:val="18"/>
        </w:numPr>
      </w:pPr>
      <w:r w:rsidRPr="008903CD">
        <w:lastRenderedPageBreak/>
        <w:t>db.session.add(new_user) и db.session.commit() - Добавляет нового пользователя в базу данных и сохраняет изменения.</w:t>
      </w:r>
    </w:p>
    <w:p w14:paraId="45C3EDC5" w14:textId="77777777" w:rsidR="008903CD" w:rsidRPr="008903CD" w:rsidRDefault="008903CD" w:rsidP="008903CD">
      <w:pPr>
        <w:numPr>
          <w:ilvl w:val="0"/>
          <w:numId w:val="18"/>
        </w:numPr>
      </w:pPr>
      <w:r w:rsidRPr="008903CD">
        <w:t>return make_response({'message': 'user created'}, 201) - Возвращает ответ со статусом 201, указывающим на успешное создание ресурса.</w:t>
      </w:r>
    </w:p>
    <w:p w14:paraId="08857530" w14:textId="77777777" w:rsidR="008903CD" w:rsidRPr="008903CD" w:rsidRDefault="008903CD" w:rsidP="008903CD">
      <w:pPr>
        <w:numPr>
          <w:ilvl w:val="0"/>
          <w:numId w:val="18"/>
        </w:numPr>
      </w:pPr>
      <w:r w:rsidRPr="008903CD">
        <w:t>except e - Если во время выполнения кода возникает исключение, блок except перехватывает его и возвращает ответ с ошибкой 500.</w:t>
      </w:r>
    </w:p>
    <w:p w14:paraId="74348F8A" w14:textId="74DAC02B" w:rsidR="008903CD" w:rsidRPr="00E37F0C" w:rsidRDefault="008903CD" w:rsidP="008903CD">
      <w:r>
        <w:br/>
      </w:r>
    </w:p>
    <w:p w14:paraId="1F73A8AE" w14:textId="77777777" w:rsidR="008903CD" w:rsidRDefault="008903CD" w:rsidP="00F84EED">
      <w:pPr>
        <w:pStyle w:val="a7"/>
      </w:pPr>
      <w:r w:rsidRPr="00F84EED">
        <w:rPr>
          <w:noProof/>
          <w:lang w:eastAsia="ru-RU"/>
        </w:rPr>
        <w:drawing>
          <wp:inline distT="0" distB="0" distL="0" distR="0" wp14:anchorId="46436246" wp14:editId="19687721">
            <wp:extent cx="4553226" cy="1664414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226" cy="1664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D8823A" w14:textId="661006EE" w:rsidR="00F84EED" w:rsidRDefault="00F84EED" w:rsidP="00F84EED">
      <w:pPr>
        <w:pStyle w:val="a2"/>
      </w:pPr>
      <w:r w:rsidRPr="00F84EED">
        <w:t>Команда создания нового пользователя</w:t>
      </w:r>
      <w:r>
        <w:t xml:space="preserve"> в базе данных</w:t>
      </w:r>
    </w:p>
    <w:p w14:paraId="0FE6D119" w14:textId="2C44635A" w:rsidR="00F84EED" w:rsidRDefault="00F84EED" w:rsidP="00F84EED"/>
    <w:p w14:paraId="56A44CEF" w14:textId="77777777" w:rsidR="00F84EED" w:rsidRPr="00F84EED" w:rsidRDefault="00F84EED" w:rsidP="00F84EED"/>
    <w:p w14:paraId="5F38AE50" w14:textId="680FE81D" w:rsidR="00F84EED" w:rsidRDefault="00F84EED" w:rsidP="00F84EED"/>
    <w:p w14:paraId="45488E88" w14:textId="7E26B45B" w:rsidR="00F84EED" w:rsidRDefault="00F84EED" w:rsidP="00F84EED"/>
    <w:p w14:paraId="2DE1F248" w14:textId="181E753C" w:rsidR="00F84EED" w:rsidRDefault="00F84EED" w:rsidP="00F84EED"/>
    <w:p w14:paraId="63842C20" w14:textId="67350B3F" w:rsidR="00F84EED" w:rsidRDefault="00F84EED" w:rsidP="00F84EED"/>
    <w:p w14:paraId="78FD6419" w14:textId="0BDB47D9" w:rsidR="00F84EED" w:rsidRDefault="00F84EED" w:rsidP="00F84EED"/>
    <w:p w14:paraId="765FF79E" w14:textId="1D3AB843" w:rsidR="00F84EED" w:rsidRDefault="00F84EED" w:rsidP="00F84EED"/>
    <w:p w14:paraId="33437702" w14:textId="50FEDA7A" w:rsidR="00F84EED" w:rsidRDefault="00F84EED" w:rsidP="00F84EED"/>
    <w:p w14:paraId="5C105C07" w14:textId="77777777" w:rsidR="003A7B4C" w:rsidRPr="00F84EED" w:rsidRDefault="003A7B4C" w:rsidP="00F84EED"/>
    <w:p w14:paraId="1EC2206C" w14:textId="7EDD85C5" w:rsidR="00303006" w:rsidRDefault="00761626" w:rsidP="00AD6DF4">
      <w:pPr>
        <w:pStyle w:val="3"/>
      </w:pPr>
      <w:bookmarkStart w:id="14" w:name="_Toc167015599"/>
      <w:r>
        <w:lastRenderedPageBreak/>
        <w:t>1.2.3</w:t>
      </w:r>
      <w:r w:rsidR="00303006">
        <w:t xml:space="preserve"> Вывод данных</w:t>
      </w:r>
      <w:bookmarkEnd w:id="14"/>
      <w:r>
        <w:t xml:space="preserve"> о всех пользователях</w:t>
      </w:r>
    </w:p>
    <w:p w14:paraId="79585A22" w14:textId="57639D9E" w:rsidR="00303006" w:rsidRDefault="00F84EED" w:rsidP="00303006">
      <w:r>
        <w:t xml:space="preserve">Вывод данных обо всех пользователях, представленных в базе данных осуществляется посредством </w:t>
      </w:r>
      <w:r>
        <w:rPr>
          <w:lang w:val="en-US"/>
        </w:rPr>
        <w:t>GET</w:t>
      </w:r>
      <w:r w:rsidRPr="00F84EED">
        <w:t>-</w:t>
      </w:r>
      <w:r>
        <w:t>запроса – «</w:t>
      </w:r>
      <w:r w:rsidRPr="00F84EED">
        <w:t>/</w:t>
      </w:r>
      <w:r>
        <w:rPr>
          <w:lang w:val="en-US"/>
        </w:rPr>
        <w:t>users</w:t>
      </w:r>
      <w:r>
        <w:t>». Блок кода, отвечающий за вывод данных о пользователях, представленных в базе данных указан на рисунке 3</w:t>
      </w:r>
      <w:r w:rsidR="008C0B8F">
        <w:t>.</w:t>
      </w:r>
    </w:p>
    <w:p w14:paraId="6B0F2A6B" w14:textId="6B2AB6C2" w:rsidR="008C0B8F" w:rsidRDefault="008C0B8F" w:rsidP="008C0B8F">
      <w:pPr>
        <w:pStyle w:val="a7"/>
      </w:pPr>
      <w:r>
        <w:rPr>
          <w:noProof/>
          <w:lang w:eastAsia="ru-RU"/>
        </w:rPr>
        <w:drawing>
          <wp:inline distT="0" distB="0" distL="0" distR="0" wp14:anchorId="243A148E" wp14:editId="3BAB971F">
            <wp:extent cx="4494695" cy="998821"/>
            <wp:effectExtent l="0" t="0" r="1270" b="0"/>
            <wp:docPr id="2769807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695" cy="99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26AA9" w14:textId="76966DA4" w:rsidR="008C0B8F" w:rsidRDefault="00F84EED" w:rsidP="008C0B8F">
      <w:pPr>
        <w:pStyle w:val="a2"/>
      </w:pPr>
      <w:r>
        <w:t>Команда вывода данных обо всех пользователях.</w:t>
      </w:r>
    </w:p>
    <w:p w14:paraId="5CFF3305" w14:textId="441B9EB6" w:rsidR="008C0B8F" w:rsidRDefault="003A7B4C" w:rsidP="008C0B8F">
      <w:r>
        <w:t>Если существует хотя бы один пользователь</w:t>
      </w:r>
      <w:r w:rsidR="008C0B8F">
        <w:t xml:space="preserve">, программа выводит на экран соответствующую строку данных в формате </w:t>
      </w:r>
      <w:r w:rsidR="00F84EED">
        <w:rPr>
          <w:lang w:val="en-US"/>
        </w:rPr>
        <w:t>json</w:t>
      </w:r>
      <w:r w:rsidR="00F84EED">
        <w:t>. Если же пользовател</w:t>
      </w:r>
      <w:r>
        <w:t>и отсутствуют</w:t>
      </w:r>
      <w:r w:rsidR="008C0B8F">
        <w:t>, программа выводит сообщение</w:t>
      </w:r>
      <w:r w:rsidR="00BE1E4F">
        <w:t>:</w:t>
      </w:r>
      <w:r w:rsidR="008C0B8F" w:rsidRPr="008C0B8F">
        <w:t xml:space="preserve"> </w:t>
      </w:r>
      <w:r w:rsidR="008C0B8F">
        <w:t>«</w:t>
      </w:r>
      <w:r w:rsidR="00F84EED">
        <w:rPr>
          <w:lang w:val="en-US"/>
        </w:rPr>
        <w:t>error</w:t>
      </w:r>
      <w:r w:rsidR="00F84EED" w:rsidRPr="00F84EED">
        <w:t xml:space="preserve"> </w:t>
      </w:r>
      <w:r w:rsidR="00F84EED">
        <w:rPr>
          <w:lang w:val="en-US"/>
        </w:rPr>
        <w:t>getting</w:t>
      </w:r>
      <w:r w:rsidR="00F84EED" w:rsidRPr="00F84EED">
        <w:t xml:space="preserve"> </w:t>
      </w:r>
      <w:r w:rsidR="00F84EED">
        <w:rPr>
          <w:lang w:val="en-US"/>
        </w:rPr>
        <w:t>users</w:t>
      </w:r>
      <w:r w:rsidR="008C0B8F">
        <w:t>»</w:t>
      </w:r>
      <w:r w:rsidR="00F84EED">
        <w:t xml:space="preserve"> с присвоением соответствующего номера 500 об ошибке</w:t>
      </w:r>
      <w:r w:rsidR="008C0B8F">
        <w:t>.</w:t>
      </w:r>
    </w:p>
    <w:p w14:paraId="7F14E524" w14:textId="7260E9EA" w:rsidR="003A7B4C" w:rsidRDefault="00761626" w:rsidP="00AD6DF4">
      <w:pPr>
        <w:pStyle w:val="3"/>
      </w:pPr>
      <w:r>
        <w:t>1.2.4</w:t>
      </w:r>
      <w:r w:rsidR="003A7B4C" w:rsidRPr="004732BF">
        <w:t xml:space="preserve"> </w:t>
      </w:r>
      <w:r w:rsidR="003A7B4C">
        <w:t>Вывод данных о конкретном пользователе</w:t>
      </w:r>
    </w:p>
    <w:p w14:paraId="5FA78CD6" w14:textId="6649311B" w:rsidR="003A7B4C" w:rsidRPr="003A7B4C" w:rsidRDefault="003A7B4C" w:rsidP="003A7B4C">
      <w:r>
        <w:t xml:space="preserve">Иногда требуется вывести информацию об одном конкретном пользователе, для этого используется метод </w:t>
      </w:r>
      <w:r>
        <w:rPr>
          <w:lang w:val="en-US"/>
        </w:rPr>
        <w:t>GET</w:t>
      </w:r>
      <w:r>
        <w:t xml:space="preserve">, для поиска конкретного пользователя будет достаточно указать </w:t>
      </w:r>
      <w:r>
        <w:rPr>
          <w:lang w:val="en-US"/>
        </w:rPr>
        <w:t>id</w:t>
      </w:r>
      <w:r>
        <w:t xml:space="preserve"> пользователя. Блок кода, отвечающий за данную функциональность сервиса представлен на рисунке 4.</w:t>
      </w:r>
    </w:p>
    <w:p w14:paraId="39D2EA33" w14:textId="77777777" w:rsidR="003A7B4C" w:rsidRDefault="003A7B4C" w:rsidP="003A7B4C">
      <w:pPr>
        <w:pStyle w:val="a7"/>
      </w:pPr>
      <w:r>
        <w:rPr>
          <w:noProof/>
          <w:lang w:eastAsia="ru-RU"/>
        </w:rPr>
        <w:drawing>
          <wp:inline distT="0" distB="0" distL="0" distR="0" wp14:anchorId="2DEA5B5A" wp14:editId="06FEEC81">
            <wp:extent cx="4790162" cy="1658133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62" cy="1658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CDB19" w14:textId="3214BB8F" w:rsidR="003A7B4C" w:rsidRPr="003A7B4C" w:rsidRDefault="003A7B4C" w:rsidP="003A7B4C">
      <w:pPr>
        <w:pStyle w:val="a2"/>
      </w:pPr>
      <w:r>
        <w:t>Вывод данных о конкретном пользователе</w:t>
      </w:r>
    </w:p>
    <w:p w14:paraId="354B32C4" w14:textId="21DCCE76" w:rsidR="008C0B8F" w:rsidRDefault="00AD6DF4" w:rsidP="00AD6DF4">
      <w:pPr>
        <w:pStyle w:val="3"/>
      </w:pPr>
      <w:bookmarkStart w:id="15" w:name="_Toc167015600"/>
      <w:r>
        <w:lastRenderedPageBreak/>
        <w:t>1.2.</w:t>
      </w:r>
      <w:r w:rsidR="00761626">
        <w:t xml:space="preserve">5 </w:t>
      </w:r>
      <w:r w:rsidR="008C0B8F">
        <w:t>Удаление данных</w:t>
      </w:r>
      <w:bookmarkEnd w:id="15"/>
    </w:p>
    <w:p w14:paraId="63DFA924" w14:textId="597AFE7B" w:rsidR="008C0B8F" w:rsidRDefault="00F84EED" w:rsidP="008C0B8F">
      <w:r>
        <w:t xml:space="preserve">Удаление данных о пользователе представлено в блоке кода ниже (см. рисунок </w:t>
      </w:r>
      <w:r w:rsidR="003A7B4C">
        <w:t>5</w:t>
      </w:r>
      <w:r>
        <w:t>).</w:t>
      </w:r>
      <w:r w:rsidR="003A7B4C">
        <w:t xml:space="preserve"> </w:t>
      </w:r>
      <w:r w:rsidR="003A7B4C" w:rsidRPr="003A7B4C">
        <w:t>Этот блок кода определяет функцию delete_user, которая используется для удаления пользователя из базы данных в веб-приложении Flask. Функция принимает id пользователя как параметр в URL и пытается найти соответствующего пользователя в базе данных. Если пользователь найден, он удаляется, и операция подтверждается. В ответ клиенту отправляется JSON с данными удалённого пользователя и статусом 200. Если пользователь не найден, возвращается сообщение об ошибке с кодом 404. В случае возникновения исключения при удалении, клиенту отправляется сообщение об ошибке с кодом 500. Эта функция важна для управления учетными записями пользователей, позволяя администраторам удалять записи о пользователях.</w:t>
      </w:r>
    </w:p>
    <w:p w14:paraId="051C6623" w14:textId="6EAFEFD6" w:rsidR="008C0B8F" w:rsidRDefault="008C0B8F" w:rsidP="008C0B8F">
      <w:pPr>
        <w:pStyle w:val="a7"/>
      </w:pPr>
      <w:r>
        <w:rPr>
          <w:noProof/>
          <w:lang w:eastAsia="ru-RU"/>
        </w:rPr>
        <w:drawing>
          <wp:inline distT="0" distB="0" distL="0" distR="0" wp14:anchorId="4EFDA022" wp14:editId="72EEA9CA">
            <wp:extent cx="4861543" cy="1649196"/>
            <wp:effectExtent l="0" t="0" r="0" b="8255"/>
            <wp:docPr id="18331262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43" cy="1649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E2E43" w14:textId="4E5A8F2A" w:rsidR="00AD6DF4" w:rsidRDefault="008C0B8F" w:rsidP="00AD6DF4">
      <w:pPr>
        <w:pStyle w:val="a2"/>
      </w:pPr>
      <w:r>
        <w:t xml:space="preserve">Команда удаления </w:t>
      </w:r>
      <w:r w:rsidR="00AD6DF4">
        <w:t>данных</w:t>
      </w:r>
    </w:p>
    <w:p w14:paraId="03331A46" w14:textId="0AC1E6DF" w:rsidR="00AD6DF4" w:rsidRDefault="00AD6DF4" w:rsidP="00AD6DF4"/>
    <w:p w14:paraId="4BC2A30C" w14:textId="3516D067" w:rsidR="00AD6DF4" w:rsidRDefault="00AD6DF4" w:rsidP="00AD6DF4"/>
    <w:p w14:paraId="4745BE22" w14:textId="4981EBA6" w:rsidR="00AD6DF4" w:rsidRDefault="00AD6DF4" w:rsidP="00AD6DF4"/>
    <w:p w14:paraId="183A0BA9" w14:textId="2F772762" w:rsidR="00AD6DF4" w:rsidRDefault="00AD6DF4" w:rsidP="00AD6DF4"/>
    <w:p w14:paraId="092EB066" w14:textId="77777777" w:rsidR="00AD6DF4" w:rsidRPr="00AD6DF4" w:rsidRDefault="00AD6DF4" w:rsidP="00AD6DF4"/>
    <w:p w14:paraId="4A86AF29" w14:textId="285666BF" w:rsidR="00F84EED" w:rsidRDefault="00AD6DF4" w:rsidP="00AD6DF4">
      <w:pPr>
        <w:pStyle w:val="3"/>
      </w:pPr>
      <w:r>
        <w:lastRenderedPageBreak/>
        <w:t>1.2.</w:t>
      </w:r>
      <w:r w:rsidR="00761626">
        <w:t>6</w:t>
      </w:r>
      <w:r w:rsidR="00F84EED" w:rsidRPr="004732BF">
        <w:t xml:space="preserve"> </w:t>
      </w:r>
      <w:r w:rsidR="00F84EED">
        <w:t>Обновление данных</w:t>
      </w:r>
    </w:p>
    <w:p w14:paraId="2BFAA2BE" w14:textId="39F77255" w:rsidR="00F84EED" w:rsidRPr="003A7B4C" w:rsidRDefault="003A7B4C" w:rsidP="00F84EED">
      <w:r>
        <w:t xml:space="preserve">Обновление данных осуществляется посредством использования запроса </w:t>
      </w:r>
      <w:r>
        <w:rPr>
          <w:lang w:val="en-US"/>
        </w:rPr>
        <w:t>PATCH</w:t>
      </w:r>
      <w:r>
        <w:t xml:space="preserve"> (см. рисунок 6).</w:t>
      </w:r>
    </w:p>
    <w:p w14:paraId="49422D9D" w14:textId="77777777" w:rsidR="00F84EED" w:rsidRDefault="00F84EED" w:rsidP="00F84EED">
      <w:pPr>
        <w:pStyle w:val="a7"/>
      </w:pPr>
      <w:r>
        <w:rPr>
          <w:noProof/>
          <w:lang w:eastAsia="ru-RU"/>
        </w:rPr>
        <w:drawing>
          <wp:inline distT="0" distB="0" distL="0" distR="0" wp14:anchorId="6EA6E5F1" wp14:editId="1F549C01">
            <wp:extent cx="3527942" cy="1658133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942" cy="1658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DC87A7" w14:textId="081B0CA7" w:rsidR="00F84EED" w:rsidRDefault="003A7B4C" w:rsidP="00761626">
      <w:pPr>
        <w:pStyle w:val="a2"/>
      </w:pPr>
      <w:r>
        <w:t>Команда обновление</w:t>
      </w:r>
      <w:r w:rsidR="00F84EED">
        <w:t xml:space="preserve"> данных</w:t>
      </w:r>
      <w:r>
        <w:t xml:space="preserve"> о пользователе</w:t>
      </w:r>
    </w:p>
    <w:p w14:paraId="10C11001" w14:textId="6D0AD02A" w:rsidR="003A7B4C" w:rsidRDefault="003A7B4C" w:rsidP="003A7B4C">
      <w:r w:rsidRPr="003A7B4C">
        <w:t>Этот блок кода относится к функции update_user, которая обновляет информацию о пользователе в базе данных веб-приложения Flask. Она принимает id пользователя в качестве переменной в URL и позволяет обновить такие данные, как имя пользователя и электронная почта. Если пользователь с указанным id существует, его данные обновляются согласно полученному JSON-запросу. После успешного обновления возвращается сообщение с кодом 200. Если пользователь не найден, возвращается ошибка 404. В случае возникновения ошибки при обновлении данных пользователя, возвращается ошибка 500. Эта функция важна для поддержания актуальности данных пользователей и обеспечения возможности их изменения администраторами или самими пользователями.</w:t>
      </w:r>
    </w:p>
    <w:p w14:paraId="4C3950E3" w14:textId="15EDA1AA" w:rsidR="00AD6DF4" w:rsidRPr="00EA0E03" w:rsidRDefault="00AD6DF4" w:rsidP="00AD6DF4">
      <w:pPr>
        <w:pStyle w:val="3"/>
      </w:pPr>
      <w:r>
        <w:t>1.2.</w:t>
      </w:r>
      <w:r w:rsidR="00761626">
        <w:t>7</w:t>
      </w:r>
      <w:r w:rsidRPr="004732BF">
        <w:t xml:space="preserve"> </w:t>
      </w:r>
      <w:r>
        <w:t xml:space="preserve">Использование </w:t>
      </w:r>
      <w:r>
        <w:rPr>
          <w:lang w:val="en-US"/>
        </w:rPr>
        <w:t>Docker</w:t>
      </w:r>
    </w:p>
    <w:p w14:paraId="740ABD6F" w14:textId="77777777" w:rsidR="00AD6DF4" w:rsidRPr="00AD6DF4" w:rsidRDefault="00AD6DF4" w:rsidP="00AD6DF4">
      <w:r w:rsidRPr="00AD6DF4">
        <w:t>Docker — это платформа для разработки, доставки и запуска приложений в контейнерах. Контейнеры позволяют упаковать приложение со всеми его зависимостями в стандартизированную единицу для программного обеспечения. Это обеспечивает несколько преимуществ:</w:t>
      </w:r>
    </w:p>
    <w:p w14:paraId="5B1238F1" w14:textId="77777777" w:rsidR="00AD6DF4" w:rsidRPr="00AD6DF4" w:rsidRDefault="00AD6DF4" w:rsidP="00AD6DF4">
      <w:pPr>
        <w:numPr>
          <w:ilvl w:val="0"/>
          <w:numId w:val="21"/>
        </w:numPr>
      </w:pPr>
      <w:r w:rsidRPr="00AD6DF4">
        <w:rPr>
          <w:b/>
          <w:bCs/>
        </w:rPr>
        <w:lastRenderedPageBreak/>
        <w:t>Портативность</w:t>
      </w:r>
      <w:r w:rsidRPr="00AD6DF4">
        <w:t>: Поскольку контейнеры включают все необходимое для работы приложения, они могут запускаться на любой системе, поддерживающей Docker, независимо от настроек и установленных программ.</w:t>
      </w:r>
    </w:p>
    <w:p w14:paraId="651F6BDC" w14:textId="77777777" w:rsidR="00AD6DF4" w:rsidRPr="00AD6DF4" w:rsidRDefault="00AD6DF4" w:rsidP="00AD6DF4">
      <w:pPr>
        <w:numPr>
          <w:ilvl w:val="0"/>
          <w:numId w:val="21"/>
        </w:numPr>
      </w:pPr>
      <w:r w:rsidRPr="00AD6DF4">
        <w:rPr>
          <w:b/>
          <w:bCs/>
        </w:rPr>
        <w:t>Быстрота развертывания</w:t>
      </w:r>
      <w:r w:rsidRPr="00AD6DF4">
        <w:t>: Контейнеры могут быть созданы, запущены и остановлены за секунды, в отличие от традиционных виртуальных машин.</w:t>
      </w:r>
    </w:p>
    <w:p w14:paraId="0179CFDC" w14:textId="77777777" w:rsidR="00AD6DF4" w:rsidRPr="00AD6DF4" w:rsidRDefault="00AD6DF4" w:rsidP="00AD6DF4">
      <w:pPr>
        <w:numPr>
          <w:ilvl w:val="0"/>
          <w:numId w:val="21"/>
        </w:numPr>
      </w:pPr>
      <w:r w:rsidRPr="00AD6DF4">
        <w:rPr>
          <w:b/>
          <w:bCs/>
        </w:rPr>
        <w:t>Эффективность</w:t>
      </w:r>
      <w:r w:rsidRPr="00AD6DF4">
        <w:t>: Docker использует ресурсы системы более эффективно, что позволяет запускать больше приложений на тех же физических машинах.</w:t>
      </w:r>
    </w:p>
    <w:p w14:paraId="3927E4D8" w14:textId="77777777" w:rsidR="00AD6DF4" w:rsidRPr="00AD6DF4" w:rsidRDefault="00AD6DF4" w:rsidP="00AD6DF4">
      <w:pPr>
        <w:numPr>
          <w:ilvl w:val="0"/>
          <w:numId w:val="21"/>
        </w:numPr>
      </w:pPr>
      <w:r w:rsidRPr="00AD6DF4">
        <w:rPr>
          <w:b/>
          <w:bCs/>
        </w:rPr>
        <w:t>Изоляция</w:t>
      </w:r>
      <w:r w:rsidRPr="00AD6DF4">
        <w:t>: Приложения работают в изолированной среде, что повышает безопасность и упрощает управление версиями и зависимостями.</w:t>
      </w:r>
    </w:p>
    <w:p w14:paraId="4A82F59B" w14:textId="66EA6A5C" w:rsidR="00AD6DF4" w:rsidRDefault="00AD6DF4" w:rsidP="00AD6DF4">
      <w:pPr>
        <w:numPr>
          <w:ilvl w:val="0"/>
          <w:numId w:val="21"/>
        </w:numPr>
      </w:pPr>
      <w:r w:rsidRPr="00AD6DF4">
        <w:rPr>
          <w:b/>
          <w:bCs/>
        </w:rPr>
        <w:t>Масштабируемость и управление</w:t>
      </w:r>
      <w:r w:rsidRPr="00AD6DF4">
        <w:t>: Docker облегчает масштабирование приложений и их управление, особенно при использовании оркестраторов контейнеров, таких как Kubernetes.</w:t>
      </w:r>
    </w:p>
    <w:p w14:paraId="3E48CE6B" w14:textId="5CBB0297" w:rsidR="00AD6DF4" w:rsidRDefault="00AD6DF4" w:rsidP="00AD6DF4"/>
    <w:p w14:paraId="0D5F3CF1" w14:textId="2F350827" w:rsidR="00AD6DF4" w:rsidRDefault="00AD6DF4" w:rsidP="00AD6DF4">
      <w:pPr>
        <w:ind w:firstLine="0"/>
      </w:pPr>
      <w:r>
        <w:t xml:space="preserve">Использование </w:t>
      </w:r>
      <w:r>
        <w:rPr>
          <w:lang w:val="en-US"/>
        </w:rPr>
        <w:t>Docker</w:t>
      </w:r>
      <w:r w:rsidRPr="00AD6DF4">
        <w:t xml:space="preserve"> </w:t>
      </w:r>
      <w:r>
        <w:t xml:space="preserve">представлено на рисунке 7. </w:t>
      </w:r>
    </w:p>
    <w:p w14:paraId="7965AEE4" w14:textId="77777777" w:rsidR="00AD6DF4" w:rsidRDefault="00AD6DF4" w:rsidP="00AD6DF4">
      <w:pPr>
        <w:pStyle w:val="a7"/>
      </w:pPr>
      <w:r>
        <w:rPr>
          <w:noProof/>
          <w:lang w:eastAsia="ru-RU"/>
        </w:rPr>
        <w:drawing>
          <wp:inline distT="0" distB="0" distL="0" distR="0" wp14:anchorId="30E9958D" wp14:editId="20C87913">
            <wp:extent cx="3527942" cy="1041758"/>
            <wp:effectExtent l="0" t="0" r="0" b="635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942" cy="1041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36800" w14:textId="1CE36BF4" w:rsidR="00AD6DF4" w:rsidRDefault="00AD6DF4" w:rsidP="00761626">
      <w:pPr>
        <w:pStyle w:val="a2"/>
      </w:pPr>
      <w:r>
        <w:t xml:space="preserve">Настройка </w:t>
      </w:r>
      <w:r>
        <w:rPr>
          <w:lang w:val="en-US"/>
        </w:rPr>
        <w:t xml:space="preserve">Docker </w:t>
      </w:r>
      <w:r>
        <w:t>для приложения.</w:t>
      </w:r>
    </w:p>
    <w:p w14:paraId="5BB11E3F" w14:textId="19403F17" w:rsidR="00AD6DF4" w:rsidRDefault="00AD6DF4" w:rsidP="00AD6DF4">
      <w:pPr>
        <w:ind w:firstLine="0"/>
      </w:pPr>
      <w:r>
        <w:t xml:space="preserve">Для настройки и «поддержания» приложения в связке с базой данных </w:t>
      </w:r>
      <w:r w:rsidR="00761626">
        <w:t xml:space="preserve">внутри контейнера </w:t>
      </w:r>
      <w:r w:rsidR="00761626">
        <w:rPr>
          <w:lang w:val="en-US"/>
        </w:rPr>
        <w:t>Docker</w:t>
      </w:r>
      <w:r w:rsidR="00761626" w:rsidRPr="00761626">
        <w:t xml:space="preserve"> </w:t>
      </w:r>
      <w:r>
        <w:t xml:space="preserve">используется </w:t>
      </w:r>
      <w:r>
        <w:rPr>
          <w:lang w:val="en-US"/>
        </w:rPr>
        <w:t>docker</w:t>
      </w:r>
      <w:r w:rsidRPr="00AD6DF4">
        <w:t>-</w:t>
      </w:r>
      <w:r>
        <w:rPr>
          <w:lang w:val="en-US"/>
        </w:rPr>
        <w:t>compose</w:t>
      </w:r>
      <w:r w:rsidR="00761626">
        <w:t xml:space="preserve"> (см. рисунок 8)</w:t>
      </w:r>
    </w:p>
    <w:p w14:paraId="107FC881" w14:textId="77777777" w:rsidR="00761626" w:rsidRDefault="00761626" w:rsidP="00761626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 wp14:anchorId="3861DCDE" wp14:editId="6CDD90D8">
            <wp:extent cx="4355318" cy="2863850"/>
            <wp:effectExtent l="0" t="0" r="762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148" cy="288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EBD985" w14:textId="38DF1E0C" w:rsidR="00761626" w:rsidRPr="00761626" w:rsidRDefault="00761626" w:rsidP="00761626">
      <w:pPr>
        <w:pStyle w:val="a2"/>
      </w:pPr>
      <w:r>
        <w:rPr>
          <w:lang w:val="en-US"/>
        </w:rPr>
        <w:t>Docker</w:t>
      </w:r>
      <w:r w:rsidRPr="00761626">
        <w:t>-</w:t>
      </w:r>
      <w:r>
        <w:rPr>
          <w:lang w:val="en-US"/>
        </w:rPr>
        <w:t>compose</w:t>
      </w:r>
      <w:r w:rsidRPr="00761626">
        <w:t xml:space="preserve"> </w:t>
      </w:r>
      <w:r>
        <w:t>для правильной работы приложения и базы данных.</w:t>
      </w:r>
    </w:p>
    <w:p w14:paraId="7885A793" w14:textId="4203DAF9" w:rsidR="009E6FFB" w:rsidRDefault="009E6FFB" w:rsidP="009E6FFB">
      <w:pPr>
        <w:pStyle w:val="1"/>
      </w:pPr>
      <w:bookmarkStart w:id="16" w:name="_Toc167015601"/>
      <w:r>
        <w:t>2. Описание продукта</w:t>
      </w:r>
      <w:bookmarkEnd w:id="16"/>
    </w:p>
    <w:p w14:paraId="0CCB80E4" w14:textId="77777777" w:rsidR="00604ACD" w:rsidRPr="004D758B" w:rsidRDefault="00604ACD" w:rsidP="00604ACD">
      <w:r>
        <w:t>Проект представляет собой сервис по информированию об остатках расходников и иных материалов для работников типографии. Он позволяет вносить в базу данные о том, кто из сотрудников и что из материалов взял со склада, виде расходника и о его количестве, просматривать внесённые данные, а также удалять их.</w:t>
      </w:r>
    </w:p>
    <w:p w14:paraId="4261A5B0" w14:textId="47E54616" w:rsidR="0034135C" w:rsidRDefault="0034135C" w:rsidP="000E3E93">
      <w:r>
        <w:t>При работе с сервисом доступны следующие функции:</w:t>
      </w:r>
    </w:p>
    <w:p w14:paraId="45E6F350" w14:textId="0EC69A8B" w:rsidR="0034135C" w:rsidRDefault="00604ACD" w:rsidP="0034135C">
      <w:pPr>
        <w:pStyle w:val="af1"/>
        <w:numPr>
          <w:ilvl w:val="0"/>
          <w:numId w:val="14"/>
        </w:numPr>
      </w:pPr>
      <w:r>
        <w:t>Внесение</w:t>
      </w:r>
      <w:r w:rsidR="0034135C">
        <w:t xml:space="preserve"> </w:t>
      </w:r>
      <w:r w:rsidR="0034135C" w:rsidRPr="0034135C">
        <w:rPr>
          <w:lang w:val="en-US"/>
        </w:rPr>
        <w:t>id</w:t>
      </w:r>
      <w:r>
        <w:t xml:space="preserve"> работника, расходника</w:t>
      </w:r>
      <w:r w:rsidR="0034135C">
        <w:t xml:space="preserve"> и его количество;</w:t>
      </w:r>
    </w:p>
    <w:p w14:paraId="46BA386D" w14:textId="3E14E6B0" w:rsidR="0034135C" w:rsidRDefault="0034135C" w:rsidP="0034135C">
      <w:pPr>
        <w:pStyle w:val="af1"/>
        <w:numPr>
          <w:ilvl w:val="0"/>
          <w:numId w:val="14"/>
        </w:numPr>
      </w:pPr>
      <w:r>
        <w:t>Просмотр внесённых ранее данных;</w:t>
      </w:r>
    </w:p>
    <w:p w14:paraId="53165D8C" w14:textId="0931BB3E" w:rsidR="0034135C" w:rsidRDefault="0034135C" w:rsidP="0034135C">
      <w:pPr>
        <w:pStyle w:val="af1"/>
        <w:numPr>
          <w:ilvl w:val="0"/>
          <w:numId w:val="14"/>
        </w:numPr>
      </w:pPr>
      <w:r>
        <w:t>Удаление данных.</w:t>
      </w:r>
    </w:p>
    <w:p w14:paraId="2829BE13" w14:textId="4B6154BE" w:rsidR="008F25A9" w:rsidRPr="00761626" w:rsidRDefault="00F6709D" w:rsidP="0034135C">
      <w:r>
        <w:t xml:space="preserve">Код проекта написан на языке </w:t>
      </w:r>
      <w:r>
        <w:rPr>
          <w:lang w:val="en-US"/>
        </w:rPr>
        <w:t>Python</w:t>
      </w:r>
      <w:r w:rsidRPr="00F6709D">
        <w:t xml:space="preserve"> </w:t>
      </w:r>
      <w:r w:rsidR="00604ACD">
        <w:t xml:space="preserve">с помощью </w:t>
      </w:r>
      <w:r w:rsidR="00604ACD">
        <w:rPr>
          <w:lang w:val="en-US"/>
        </w:rPr>
        <w:t>IDE</w:t>
      </w:r>
      <w:r w:rsidR="00604ACD" w:rsidRPr="00604ACD">
        <w:rPr>
          <w:lang w:val="en-US"/>
        </w:rPr>
        <w:t xml:space="preserve"> </w:t>
      </w:r>
      <w:r w:rsidR="00604ACD">
        <w:rPr>
          <w:lang w:val="en-US"/>
        </w:rPr>
        <w:t>Microsoft</w:t>
      </w:r>
      <w:r w:rsidR="00604ACD" w:rsidRPr="00604ACD">
        <w:rPr>
          <w:lang w:val="en-US"/>
        </w:rPr>
        <w:t xml:space="preserve"> </w:t>
      </w:r>
      <w:r w:rsidR="00604ACD">
        <w:rPr>
          <w:lang w:val="en-US"/>
        </w:rPr>
        <w:t>Visual</w:t>
      </w:r>
      <w:r w:rsidR="00604ACD" w:rsidRPr="00604ACD">
        <w:rPr>
          <w:lang w:val="en-US"/>
        </w:rPr>
        <w:t xml:space="preserve"> </w:t>
      </w:r>
      <w:r w:rsidR="00604ACD">
        <w:rPr>
          <w:lang w:val="en-US"/>
        </w:rPr>
        <w:t>Studio Code</w:t>
      </w:r>
      <w:r w:rsidRPr="00604ACD">
        <w:rPr>
          <w:lang w:val="en-US"/>
        </w:rPr>
        <w:t>.</w:t>
      </w:r>
      <w:r w:rsidR="00DE1778" w:rsidRPr="00604ACD">
        <w:rPr>
          <w:lang w:val="en-US"/>
        </w:rPr>
        <w:t xml:space="preserve"> </w:t>
      </w:r>
      <w:r w:rsidR="00DE1778">
        <w:t xml:space="preserve">В программе применяется </w:t>
      </w:r>
      <w:r w:rsidR="00DE1778" w:rsidRPr="00DE1778">
        <w:t>архитектурный стиль для разработки веб-сервисов</w:t>
      </w:r>
      <w:r w:rsidR="00DE1778">
        <w:t xml:space="preserve"> </w:t>
      </w:r>
      <w:r w:rsidR="00DE1778">
        <w:rPr>
          <w:lang w:val="en-US"/>
        </w:rPr>
        <w:t>Rest</w:t>
      </w:r>
      <w:r w:rsidR="00DE1778" w:rsidRPr="00DE1778">
        <w:t xml:space="preserve"> </w:t>
      </w:r>
      <w:r w:rsidR="00DE1778">
        <w:rPr>
          <w:lang w:val="en-US"/>
        </w:rPr>
        <w:t>API</w:t>
      </w:r>
      <w:r w:rsidR="004022A2">
        <w:t>. Он</w:t>
      </w:r>
      <w:r w:rsidR="00604ACD">
        <w:t>а</w:t>
      </w:r>
      <w:r w:rsidR="004022A2">
        <w:t xml:space="preserve"> </w:t>
      </w:r>
      <w:r w:rsidR="00B00A10">
        <w:t>определяет</w:t>
      </w:r>
      <w:r w:rsidR="004022A2">
        <w:t xml:space="preserve"> запросы для работы с данными в таблице</w:t>
      </w:r>
      <w:r w:rsidR="00DE1778">
        <w:t xml:space="preserve">. Использована система управления базами данных </w:t>
      </w:r>
      <w:r w:rsidR="00604ACD">
        <w:rPr>
          <w:lang w:val="en-US"/>
        </w:rPr>
        <w:t>mySQL</w:t>
      </w:r>
      <w:r w:rsidR="00761626">
        <w:t xml:space="preserve">, для поднятия приложения в контейнере используется </w:t>
      </w:r>
      <w:r w:rsidR="00761626">
        <w:rPr>
          <w:lang w:val="en-US"/>
        </w:rPr>
        <w:t>Docker</w:t>
      </w:r>
      <w:r w:rsidR="00761626" w:rsidRPr="00761626">
        <w:t xml:space="preserve"> </w:t>
      </w:r>
      <w:r w:rsidR="00761626">
        <w:t xml:space="preserve">и его настройка </w:t>
      </w:r>
      <w:r w:rsidR="00761626">
        <w:rPr>
          <w:lang w:val="en-US"/>
        </w:rPr>
        <w:t>Docker</w:t>
      </w:r>
      <w:r w:rsidR="00761626" w:rsidRPr="00761626">
        <w:t>-</w:t>
      </w:r>
      <w:r w:rsidR="00761626">
        <w:rPr>
          <w:lang w:val="en-US"/>
        </w:rPr>
        <w:t>compose</w:t>
      </w:r>
      <w:r w:rsidR="00761626" w:rsidRPr="00761626">
        <w:t>.</w:t>
      </w:r>
    </w:p>
    <w:p w14:paraId="42F590BA" w14:textId="31A85358" w:rsidR="009E6FFB" w:rsidRDefault="008F25A9" w:rsidP="00761626">
      <w:pPr>
        <w:pStyle w:val="1"/>
      </w:pPr>
      <w:r>
        <w:br w:type="page"/>
      </w:r>
      <w:bookmarkStart w:id="17" w:name="_Toc167015602"/>
      <w:r w:rsidR="009E6FFB">
        <w:lastRenderedPageBreak/>
        <w:t>3. Основные этапы Реал</w:t>
      </w:r>
      <w:r w:rsidR="00761626">
        <w:t>и</w:t>
      </w:r>
      <w:r w:rsidR="009E6FFB">
        <w:t>зации проекта</w:t>
      </w:r>
      <w:bookmarkEnd w:id="17"/>
    </w:p>
    <w:p w14:paraId="223349B3" w14:textId="7A12FCB5" w:rsidR="00DF4665" w:rsidRDefault="00DF4665" w:rsidP="00DF4665">
      <w:pPr>
        <w:pStyle w:val="a"/>
      </w:pPr>
      <w:r>
        <w:t>Настройка рабочего окружения, знакомство с инструментами разработчика.</w:t>
      </w:r>
    </w:p>
    <w:p w14:paraId="005FF808" w14:textId="5DE352CF" w:rsidR="008F25A9" w:rsidRDefault="00DF4665" w:rsidP="00DF4665">
      <w:pPr>
        <w:pStyle w:val="a"/>
      </w:pPr>
      <w:r>
        <w:t xml:space="preserve">Знакомство с основными возможностями </w:t>
      </w:r>
      <w:r>
        <w:rPr>
          <w:lang w:val="en-US"/>
        </w:rPr>
        <w:t>Python</w:t>
      </w:r>
      <w:r>
        <w:t>. Написание основных функций для проекта.</w:t>
      </w:r>
    </w:p>
    <w:p w14:paraId="3731B847" w14:textId="26C7C315" w:rsidR="0055003D" w:rsidRDefault="0055003D" w:rsidP="0055003D">
      <w:pPr>
        <w:pStyle w:val="a"/>
      </w:pPr>
      <w:r>
        <w:t>Запуск кода проекта и его отладка в консоли инструментов разработчика.</w:t>
      </w:r>
    </w:p>
    <w:p w14:paraId="5031B033" w14:textId="27E692C6" w:rsidR="002B2FE7" w:rsidRDefault="002B2FE7" w:rsidP="0055003D">
      <w:pPr>
        <w:pStyle w:val="a"/>
      </w:pPr>
      <w:r w:rsidRPr="002B2FE7">
        <w:t>Организация кода — подготовка нужных модулей для проекта, создание точки входа</w:t>
      </w:r>
      <w:r>
        <w:t>.</w:t>
      </w:r>
    </w:p>
    <w:p w14:paraId="3FEEE6A2" w14:textId="194E47E7" w:rsidR="002B2FE7" w:rsidRPr="003C6978" w:rsidRDefault="003C6978" w:rsidP="0055003D">
      <w:pPr>
        <w:pStyle w:val="a"/>
      </w:pPr>
      <w:r w:rsidRPr="003C6978">
        <w:t xml:space="preserve">Протокол HTTP, формат данных </w:t>
      </w:r>
      <w:r w:rsidR="00604ACD">
        <w:rPr>
          <w:lang w:val="en-US"/>
        </w:rPr>
        <w:t>json</w:t>
      </w:r>
      <w:r w:rsidRPr="003C6978">
        <w:t>. Написание запросов к серверу из браузера.</w:t>
      </w:r>
    </w:p>
    <w:p w14:paraId="2EB0AD20" w14:textId="51DBB7F7" w:rsidR="008A1848" w:rsidRDefault="003C6978" w:rsidP="0036773E">
      <w:pPr>
        <w:pStyle w:val="a"/>
      </w:pPr>
      <w:r>
        <w:rPr>
          <w:lang w:val="en-US"/>
        </w:rPr>
        <w:t>Rest</w:t>
      </w:r>
      <w:r w:rsidRPr="004732BF">
        <w:t xml:space="preserve"> </w:t>
      </w:r>
      <w:r>
        <w:rPr>
          <w:lang w:val="en-US"/>
        </w:rPr>
        <w:t>API</w:t>
      </w:r>
      <w:r w:rsidR="0036773E">
        <w:t>.</w:t>
      </w:r>
      <w:r w:rsidR="004732BF">
        <w:t xml:space="preserve"> Различные методы работы с данными.</w:t>
      </w:r>
    </w:p>
    <w:p w14:paraId="752D56EB" w14:textId="2FDF013E" w:rsidR="00AD6DF4" w:rsidRDefault="00AD6DF4" w:rsidP="0036773E">
      <w:pPr>
        <w:pStyle w:val="a"/>
      </w:pPr>
      <w:r>
        <w:t xml:space="preserve">Создание и настройка </w:t>
      </w:r>
      <w:r>
        <w:rPr>
          <w:lang w:val="en-US"/>
        </w:rPr>
        <w:t>Docker.</w:t>
      </w:r>
    </w:p>
    <w:p w14:paraId="1F84E664" w14:textId="55EBC5C3" w:rsidR="0036773E" w:rsidRPr="008F25A9" w:rsidRDefault="008A1848" w:rsidP="008A1848">
      <w:pPr>
        <w:tabs>
          <w:tab w:val="clear" w:pos="567"/>
        </w:tabs>
        <w:spacing w:after="160" w:line="259" w:lineRule="auto"/>
        <w:ind w:firstLine="0"/>
        <w:contextualSpacing w:val="0"/>
        <w:jc w:val="left"/>
      </w:pPr>
      <w:r>
        <w:br w:type="page"/>
      </w:r>
    </w:p>
    <w:p w14:paraId="23DB5803" w14:textId="0D99AECB" w:rsidR="004D2496" w:rsidRDefault="001B3525" w:rsidP="004D2496">
      <w:pPr>
        <w:pStyle w:val="1"/>
      </w:pPr>
      <w:bookmarkStart w:id="18" w:name="_Toc167015603"/>
      <w:r>
        <w:lastRenderedPageBreak/>
        <w:t>4</w:t>
      </w:r>
      <w:r w:rsidR="004D2496">
        <w:t>. Раздел по специфике программы</w:t>
      </w:r>
      <w:bookmarkEnd w:id="18"/>
    </w:p>
    <w:p w14:paraId="1D6CAD13" w14:textId="790F3EEC" w:rsidR="007C5C79" w:rsidRDefault="007C5C79" w:rsidP="007C5C79">
      <w:r>
        <w:t xml:space="preserve">Проект состоит из четырёх модулей: одного модуля создания </w:t>
      </w:r>
      <w:r w:rsidR="004E2BA0">
        <w:t>базы</w:t>
      </w:r>
      <w:r>
        <w:t xml:space="preserve"> данных и трёх для работы с данными.</w:t>
      </w:r>
      <w:r w:rsidR="009D3892">
        <w:t xml:space="preserve"> Перед первым модулем указывается ссылка на базу данных (Рисунок 4).</w:t>
      </w:r>
    </w:p>
    <w:p w14:paraId="586AEE0E" w14:textId="08C0FB67" w:rsidR="009D3892" w:rsidRDefault="004E2BA0" w:rsidP="009D3892">
      <w:pPr>
        <w:pStyle w:val="a7"/>
      </w:pPr>
      <w:r>
        <w:rPr>
          <w:noProof/>
          <w:lang w:eastAsia="ru-RU"/>
        </w:rPr>
        <w:drawing>
          <wp:inline distT="0" distB="0" distL="0" distR="0" wp14:anchorId="3C1034AD" wp14:editId="77224040">
            <wp:extent cx="5364480" cy="1012501"/>
            <wp:effectExtent l="0" t="0" r="7620" b="0"/>
            <wp:docPr id="1085971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014" cy="1015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05394" w14:textId="3F790DAF" w:rsidR="009D3892" w:rsidRDefault="009D3892" w:rsidP="009D3892">
      <w:pPr>
        <w:pStyle w:val="a2"/>
      </w:pPr>
      <w:r>
        <w:t>Ссылка на базу данных</w:t>
      </w:r>
    </w:p>
    <w:p w14:paraId="2BBDCBFA" w14:textId="59D7B720" w:rsidR="009D3892" w:rsidRPr="004E2BA0" w:rsidRDefault="009D3892" w:rsidP="009D3892">
      <w:r>
        <w:t>При запуске программы создаётся файл «</w:t>
      </w:r>
      <w:r>
        <w:rPr>
          <w:lang w:val="en-US"/>
        </w:rPr>
        <w:t>materials</w:t>
      </w:r>
      <w:r w:rsidRPr="009D3892">
        <w:t>.</w:t>
      </w:r>
      <w:r>
        <w:rPr>
          <w:lang w:val="en-US"/>
        </w:rPr>
        <w:t>db</w:t>
      </w:r>
      <w:r>
        <w:t>», в котором будет находиться база данных.</w:t>
      </w:r>
      <w:r w:rsidR="004E2BA0">
        <w:t xml:space="preserve"> Последняя строчка связывает приложение с </w:t>
      </w:r>
      <w:r w:rsidR="004E2BA0">
        <w:rPr>
          <w:lang w:val="en-US"/>
        </w:rPr>
        <w:t>SQLAlchemy</w:t>
      </w:r>
      <w:r w:rsidR="004E2BA0">
        <w:t>.</w:t>
      </w:r>
    </w:p>
    <w:p w14:paraId="36E15DB5" w14:textId="339D2EA0" w:rsidR="007C5C79" w:rsidRPr="00F52966" w:rsidRDefault="007C5C79" w:rsidP="007C5C79">
      <w:r>
        <w:t>Модуль, создающий</w:t>
      </w:r>
      <w:r w:rsidR="004E2BA0">
        <w:t xml:space="preserve"> базу данных,</w:t>
      </w:r>
      <w:r w:rsidR="00F52966">
        <w:t xml:space="preserve"> начинается с модели базы данных, которая</w:t>
      </w:r>
      <w:r w:rsidR="004E2BA0">
        <w:t xml:space="preserve"> </w:t>
      </w:r>
      <w:r w:rsidR="00F52966">
        <w:t>задаётся как</w:t>
      </w:r>
      <w:r>
        <w:t xml:space="preserve"> </w:t>
      </w:r>
      <w:r w:rsidRPr="007C5C79">
        <w:rPr>
          <w:i/>
          <w:iCs/>
          <w:lang w:val="en-US"/>
        </w:rPr>
        <w:t>class</w:t>
      </w:r>
      <w:r>
        <w:t xml:space="preserve"> (см. Рисунок </w:t>
      </w:r>
      <w:r w:rsidR="009D3892">
        <w:t>5</w:t>
      </w:r>
      <w:r w:rsidR="00F52966">
        <w:t>)</w:t>
      </w:r>
      <w:r>
        <w:t>.</w:t>
      </w:r>
      <w:r w:rsidR="00F52966">
        <w:t xml:space="preserve"> В классе указываются все необходимые колонки таблицы данных, указывается тип данных в них, а также </w:t>
      </w:r>
      <w:r w:rsidR="00F52966">
        <w:rPr>
          <w:lang w:val="en-US"/>
        </w:rPr>
        <w:t>primary</w:t>
      </w:r>
      <w:r w:rsidR="00F52966" w:rsidRPr="00F52966">
        <w:t>_</w:t>
      </w:r>
      <w:r w:rsidR="00F52966">
        <w:rPr>
          <w:lang w:val="en-US"/>
        </w:rPr>
        <w:t>key</w:t>
      </w:r>
      <w:r w:rsidR="00F52966">
        <w:t>, по которому можно будет делать поиск.</w:t>
      </w:r>
    </w:p>
    <w:p w14:paraId="50B47A97" w14:textId="0FA2D855" w:rsidR="007C5C79" w:rsidRDefault="007C5C79" w:rsidP="007C5C79">
      <w:pPr>
        <w:pStyle w:val="a7"/>
      </w:pPr>
      <w:r>
        <w:rPr>
          <w:noProof/>
          <w:lang w:eastAsia="ru-RU"/>
        </w:rPr>
        <w:drawing>
          <wp:inline distT="0" distB="0" distL="0" distR="0" wp14:anchorId="38F6DC35" wp14:editId="20A156EB">
            <wp:extent cx="4000500" cy="2685020"/>
            <wp:effectExtent l="0" t="0" r="0" b="1270"/>
            <wp:docPr id="2077902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316" cy="2693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EA0AB" w14:textId="36CB8FED" w:rsidR="007C5C79" w:rsidRDefault="007C5C79" w:rsidP="007C5C79">
      <w:pPr>
        <w:pStyle w:val="a2"/>
      </w:pPr>
      <w:r>
        <w:t>Модуль, создающий таблицу данных</w:t>
      </w:r>
    </w:p>
    <w:p w14:paraId="059DD3F7" w14:textId="54B7CD52" w:rsidR="00F52966" w:rsidRDefault="00F52966" w:rsidP="00F52966">
      <w:r>
        <w:lastRenderedPageBreak/>
        <w:t xml:space="preserve">Далее задаётся функция </w:t>
      </w:r>
      <w:r w:rsidRPr="00F52966">
        <w:rPr>
          <w:i/>
          <w:iCs/>
          <w:lang w:val="en-US"/>
        </w:rPr>
        <w:t>init</w:t>
      </w:r>
      <w:r>
        <w:t>, которая вызывается при создании нового объекта класса. Она необходима для установки изначальных значений. Последняя часть модуля непосредственно создаёт базу данных.</w:t>
      </w:r>
    </w:p>
    <w:p w14:paraId="49081D8A" w14:textId="1D6212C1" w:rsidR="00087B2A" w:rsidRDefault="00087B2A" w:rsidP="00F52966">
      <w:r>
        <w:t xml:space="preserve">Модули для работы с данными задаются командами </w:t>
      </w:r>
      <w:r w:rsidRPr="00087B2A">
        <w:rPr>
          <w:i/>
          <w:iCs/>
        </w:rPr>
        <w:t>@</w:t>
      </w:r>
      <w:r w:rsidRPr="00087B2A">
        <w:rPr>
          <w:i/>
          <w:iCs/>
          <w:lang w:val="en-US"/>
        </w:rPr>
        <w:t>app</w:t>
      </w:r>
      <w:r w:rsidRPr="00087B2A">
        <w:rPr>
          <w:i/>
          <w:iCs/>
        </w:rPr>
        <w:t>.</w:t>
      </w:r>
      <w:r w:rsidRPr="00087B2A">
        <w:rPr>
          <w:i/>
          <w:iCs/>
          <w:lang w:val="en-US"/>
        </w:rPr>
        <w:t>route</w:t>
      </w:r>
      <w:r>
        <w:t>. В них указываются функции — их название и выполняемая работа.</w:t>
      </w:r>
      <w:r w:rsidR="00F74657">
        <w:t xml:space="preserve"> Подробное описание модулей приведено в пункте 1.2.</w:t>
      </w:r>
    </w:p>
    <w:p w14:paraId="0D764A01" w14:textId="493D79DF" w:rsidR="00A82F26" w:rsidRDefault="00A82F26" w:rsidP="00F52966">
      <w:r>
        <w:t>В конце программы находится функция, с помощью которой происходит запуск (см. Рисунок 6).</w:t>
      </w:r>
    </w:p>
    <w:p w14:paraId="385471F8" w14:textId="184C631A" w:rsidR="00A82F26" w:rsidRDefault="00A82F26" w:rsidP="00A82F26">
      <w:pPr>
        <w:pStyle w:val="a7"/>
      </w:pPr>
      <w:r>
        <w:rPr>
          <w:noProof/>
          <w:lang w:eastAsia="ru-RU"/>
        </w:rPr>
        <w:drawing>
          <wp:inline distT="0" distB="0" distL="0" distR="0" wp14:anchorId="45D5BD0B" wp14:editId="782AAD6F">
            <wp:extent cx="4086225" cy="733425"/>
            <wp:effectExtent l="0" t="0" r="9525" b="9525"/>
            <wp:docPr id="229086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F6895" w14:textId="79CBC70F" w:rsidR="00A82F26" w:rsidRPr="00A82F26" w:rsidRDefault="00A82F26" w:rsidP="00AC0561">
      <w:pPr>
        <w:pStyle w:val="a2"/>
      </w:pPr>
      <w:r>
        <w:t>Функция запуска программы</w:t>
      </w:r>
    </w:p>
    <w:p w14:paraId="2D127474" w14:textId="3B77B198" w:rsidR="008A1848" w:rsidRPr="008A1848" w:rsidRDefault="008A1848" w:rsidP="007C5C79">
      <w:r>
        <w:br w:type="page"/>
      </w:r>
    </w:p>
    <w:p w14:paraId="2A4F989C" w14:textId="0705EF38" w:rsidR="004D2496" w:rsidRDefault="004D2496" w:rsidP="004D2496">
      <w:pPr>
        <w:pStyle w:val="1"/>
      </w:pPr>
      <w:bookmarkStart w:id="19" w:name="_Toc167015604"/>
      <w:r>
        <w:lastRenderedPageBreak/>
        <w:t>Заключение</w:t>
      </w:r>
      <w:bookmarkEnd w:id="19"/>
    </w:p>
    <w:p w14:paraId="49843AA0" w14:textId="2B09E8DB" w:rsidR="007C2751" w:rsidRDefault="00AA44E8" w:rsidP="008A1848">
      <w:r>
        <w:t xml:space="preserve">Изучена работа с базами данных с помощью </w:t>
      </w:r>
      <w:r>
        <w:rPr>
          <w:lang w:val="en-US"/>
        </w:rPr>
        <w:t>Python</w:t>
      </w:r>
      <w:r>
        <w:t xml:space="preserve">, в частности с базой </w:t>
      </w:r>
      <w:r w:rsidR="00604ACD">
        <w:rPr>
          <w:lang w:val="en-US"/>
        </w:rPr>
        <w:t>mySQL</w:t>
      </w:r>
      <w:r>
        <w:t xml:space="preserve">. Получены знания о создании баз и работе с данными в них. Приобретены навыки работы с </w:t>
      </w:r>
      <w:r>
        <w:rPr>
          <w:lang w:val="en-US"/>
        </w:rPr>
        <w:t>API</w:t>
      </w:r>
      <w:r>
        <w:t xml:space="preserve"> и форматом данных </w:t>
      </w:r>
      <w:r w:rsidR="00604ACD">
        <w:rPr>
          <w:lang w:val="en-US"/>
        </w:rPr>
        <w:t>json</w:t>
      </w:r>
      <w:r w:rsidR="00761626" w:rsidRPr="00761626">
        <w:t xml:space="preserve">, </w:t>
      </w:r>
      <w:r w:rsidR="00761626">
        <w:rPr>
          <w:lang w:val="en-US"/>
        </w:rPr>
        <w:t>Docker</w:t>
      </w:r>
      <w:r>
        <w:t>. Изучены различные методы ввода и вывода данн</w:t>
      </w:r>
      <w:r w:rsidR="007C2751">
        <w:t>ы</w:t>
      </w:r>
      <w:r>
        <w:t xml:space="preserve">х. </w:t>
      </w:r>
    </w:p>
    <w:p w14:paraId="42C0F316" w14:textId="7AF48FEA" w:rsidR="003561D0" w:rsidRDefault="00AA44E8" w:rsidP="008A1848">
      <w:r w:rsidRPr="00AA44E8">
        <w:t>В ходе работы на</w:t>
      </w:r>
      <w:r w:rsidR="00604ACD">
        <w:t>д проектом был разработан</w:t>
      </w:r>
      <w:r w:rsidRPr="00AA44E8">
        <w:t xml:space="preserve"> </w:t>
      </w:r>
      <w:r w:rsidR="00604ACD">
        <w:t>сервис по информированию об остатках расходников и иных материалов для работников типографии</w:t>
      </w:r>
      <w:r w:rsidRPr="00AA44E8">
        <w:t>.</w:t>
      </w:r>
      <w:r w:rsidR="007C2751">
        <w:t xml:space="preserve"> В дальнейшем возможно изучение других баз данных, способов работы с ними, форматов данных и работы с удалёнными серверами.</w:t>
      </w:r>
    </w:p>
    <w:p w14:paraId="06B6F2A0" w14:textId="509169BF" w:rsidR="008A1848" w:rsidRPr="00AA44E8" w:rsidRDefault="003561D0" w:rsidP="003561D0">
      <w:pPr>
        <w:tabs>
          <w:tab w:val="clear" w:pos="567"/>
        </w:tabs>
        <w:spacing w:after="160" w:line="259" w:lineRule="auto"/>
        <w:ind w:firstLine="0"/>
        <w:contextualSpacing w:val="0"/>
        <w:jc w:val="left"/>
      </w:pPr>
      <w:r>
        <w:br w:type="page"/>
      </w:r>
    </w:p>
    <w:p w14:paraId="5EE102BE" w14:textId="6FF7B5E3" w:rsidR="004D2496" w:rsidRDefault="004D2496" w:rsidP="004D2496">
      <w:pPr>
        <w:pStyle w:val="1"/>
      </w:pPr>
      <w:bookmarkStart w:id="20" w:name="_Toc167015605"/>
      <w:r>
        <w:lastRenderedPageBreak/>
        <w:t>библиографический список</w:t>
      </w:r>
      <w:bookmarkEnd w:id="20"/>
    </w:p>
    <w:p w14:paraId="18845DF0" w14:textId="0A08C2B8" w:rsidR="003561D0" w:rsidRDefault="00C20E2A" w:rsidP="00C77304">
      <w:pPr>
        <w:pStyle w:val="a"/>
        <w:numPr>
          <w:ilvl w:val="0"/>
          <w:numId w:val="15"/>
        </w:numPr>
      </w:pPr>
      <w:r w:rsidRPr="00C20E2A">
        <w:t xml:space="preserve">Курс: Прикладное программирование на языке Python / [Электронный ресурс] // Moodle: [сайт]. — URL: https://elearn.urfu.ru/course/view.php?id=6775 </w:t>
      </w:r>
      <w:r w:rsidR="00604ACD">
        <w:t>(дата обращения: 01</w:t>
      </w:r>
      <w:r w:rsidR="00C77304">
        <w:t>.05.2024)</w:t>
      </w:r>
    </w:p>
    <w:p w14:paraId="2B09D0EA" w14:textId="443E15A9" w:rsidR="00C77304" w:rsidRPr="003561D0" w:rsidRDefault="00C77304" w:rsidP="00C77304">
      <w:pPr>
        <w:pStyle w:val="a"/>
        <w:numPr>
          <w:ilvl w:val="0"/>
          <w:numId w:val="15"/>
        </w:numPr>
      </w:pPr>
      <w:r>
        <w:rPr>
          <w:lang w:val="en-US"/>
        </w:rPr>
        <w:t>Flask</w:t>
      </w:r>
      <w:r w:rsidR="004C73F9" w:rsidRPr="004C73F9">
        <w:t xml:space="preserve"> / [Электронный ресурс] // </w:t>
      </w:r>
      <w:r w:rsidR="00DF19C3" w:rsidRPr="00DF19C3">
        <w:t>flask.palletsprojects</w:t>
      </w:r>
      <w:r w:rsidR="004C73F9" w:rsidRPr="004C73F9">
        <w:t xml:space="preserve">: [сайт]. — </w:t>
      </w:r>
      <w:r w:rsidR="004C73F9" w:rsidRPr="004C73F9">
        <w:rPr>
          <w:lang w:val="en-US"/>
        </w:rPr>
        <w:t>URL</w:t>
      </w:r>
      <w:r w:rsidR="004C73F9" w:rsidRPr="004C73F9">
        <w:t xml:space="preserve">: </w:t>
      </w:r>
      <w:r w:rsidR="004C73F9" w:rsidRPr="004C73F9">
        <w:rPr>
          <w:lang w:val="en-US"/>
        </w:rPr>
        <w:t>https</w:t>
      </w:r>
      <w:r w:rsidR="004C73F9" w:rsidRPr="004C73F9">
        <w:t>://</w:t>
      </w:r>
      <w:r w:rsidR="004C73F9" w:rsidRPr="004C73F9">
        <w:rPr>
          <w:lang w:val="en-US"/>
        </w:rPr>
        <w:t>flask</w:t>
      </w:r>
      <w:r w:rsidR="004C73F9" w:rsidRPr="004C73F9">
        <w:t>-</w:t>
      </w:r>
      <w:r w:rsidR="004C73F9" w:rsidRPr="004C73F9">
        <w:rPr>
          <w:lang w:val="en-US"/>
        </w:rPr>
        <w:t>restful</w:t>
      </w:r>
      <w:r w:rsidR="004C73F9" w:rsidRPr="004C73F9">
        <w:t>.</w:t>
      </w:r>
      <w:r w:rsidR="004C73F9" w:rsidRPr="004C73F9">
        <w:rPr>
          <w:lang w:val="en-US"/>
        </w:rPr>
        <w:t>readthedocs</w:t>
      </w:r>
      <w:r w:rsidR="004C73F9" w:rsidRPr="004C73F9">
        <w:t>.</w:t>
      </w:r>
      <w:r w:rsidR="004C73F9" w:rsidRPr="004C73F9">
        <w:rPr>
          <w:lang w:val="en-US"/>
        </w:rPr>
        <w:t>io</w:t>
      </w:r>
      <w:r w:rsidR="004C73F9" w:rsidRPr="004C73F9">
        <w:t>/</w:t>
      </w:r>
      <w:r w:rsidR="004C73F9" w:rsidRPr="004C73F9">
        <w:rPr>
          <w:lang w:val="en-US"/>
        </w:rPr>
        <w:t>en</w:t>
      </w:r>
      <w:r w:rsidR="004C73F9" w:rsidRPr="004C73F9">
        <w:t>/</w:t>
      </w:r>
      <w:r w:rsidR="004C73F9" w:rsidRPr="004C73F9">
        <w:rPr>
          <w:lang w:val="en-US"/>
        </w:rPr>
        <w:t>latest</w:t>
      </w:r>
      <w:r w:rsidR="004C73F9" w:rsidRPr="004C73F9">
        <w:t>/</w:t>
      </w:r>
      <w:r w:rsidR="004C73F9" w:rsidRPr="004C73F9">
        <w:rPr>
          <w:lang w:val="en-US"/>
        </w:rPr>
        <w:t>quickstart</w:t>
      </w:r>
      <w:r w:rsidR="004C73F9" w:rsidRPr="004C73F9">
        <w:t>.</w:t>
      </w:r>
      <w:r w:rsidR="004C73F9" w:rsidRPr="004C73F9">
        <w:rPr>
          <w:lang w:val="en-US"/>
        </w:rPr>
        <w:t>html</w:t>
      </w:r>
      <w:r w:rsidR="00604ACD">
        <w:t xml:space="preserve"> (дата обращения: 08</w:t>
      </w:r>
      <w:r w:rsidR="004C73F9" w:rsidRPr="004C73F9">
        <w:t>.05.2024).</w:t>
      </w:r>
    </w:p>
    <w:sectPr w:rsidR="00C77304" w:rsidRPr="003561D0" w:rsidSect="004B658D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11BA7" w14:textId="77777777" w:rsidR="008B7AE4" w:rsidRDefault="008B7AE4" w:rsidP="004B658D">
      <w:pPr>
        <w:spacing w:line="240" w:lineRule="auto"/>
      </w:pPr>
      <w:r>
        <w:separator/>
      </w:r>
    </w:p>
    <w:p w14:paraId="3F1E8CBE" w14:textId="77777777" w:rsidR="008B7AE4" w:rsidRDefault="008B7AE4"/>
  </w:endnote>
  <w:endnote w:type="continuationSeparator" w:id="0">
    <w:p w14:paraId="28DD66AE" w14:textId="77777777" w:rsidR="008B7AE4" w:rsidRDefault="008B7AE4" w:rsidP="004B658D">
      <w:pPr>
        <w:spacing w:line="240" w:lineRule="auto"/>
      </w:pPr>
      <w:r>
        <w:continuationSeparator/>
      </w:r>
    </w:p>
    <w:p w14:paraId="50B8DB0E" w14:textId="77777777" w:rsidR="008B7AE4" w:rsidRDefault="008B7A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459577"/>
      <w:docPartObj>
        <w:docPartGallery w:val="Page Numbers (Bottom of Page)"/>
        <w:docPartUnique/>
      </w:docPartObj>
    </w:sdtPr>
    <w:sdtContent>
      <w:p w14:paraId="54E842F6" w14:textId="3610CB40" w:rsidR="00EA0E03" w:rsidRDefault="00EA0E0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579">
          <w:rPr>
            <w:noProof/>
          </w:rPr>
          <w:t>2</w:t>
        </w:r>
        <w:r>
          <w:fldChar w:fldCharType="end"/>
        </w:r>
      </w:p>
    </w:sdtContent>
  </w:sdt>
  <w:p w14:paraId="2B1A82DD" w14:textId="77777777" w:rsidR="00EA0E03" w:rsidRDefault="00EA0E03">
    <w:pPr>
      <w:pStyle w:val="ad"/>
    </w:pPr>
  </w:p>
  <w:p w14:paraId="2872AE11" w14:textId="77777777" w:rsidR="00EA0E03" w:rsidRDefault="00EA0E0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54E12" w14:textId="77777777" w:rsidR="008B7AE4" w:rsidRDefault="008B7AE4" w:rsidP="004B658D">
      <w:pPr>
        <w:spacing w:line="240" w:lineRule="auto"/>
      </w:pPr>
      <w:r>
        <w:separator/>
      </w:r>
    </w:p>
    <w:p w14:paraId="05C0EE85" w14:textId="77777777" w:rsidR="008B7AE4" w:rsidRDefault="008B7AE4"/>
  </w:footnote>
  <w:footnote w:type="continuationSeparator" w:id="0">
    <w:p w14:paraId="5555EA52" w14:textId="77777777" w:rsidR="008B7AE4" w:rsidRDefault="008B7AE4" w:rsidP="004B658D">
      <w:pPr>
        <w:spacing w:line="240" w:lineRule="auto"/>
      </w:pPr>
      <w:r>
        <w:continuationSeparator/>
      </w:r>
    </w:p>
    <w:p w14:paraId="5C0B3057" w14:textId="77777777" w:rsidR="008B7AE4" w:rsidRDefault="008B7A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B24B35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361372"/>
    <w:multiLevelType w:val="hybridMultilevel"/>
    <w:tmpl w:val="DCAA0F72"/>
    <w:lvl w:ilvl="0" w:tplc="D0CE2F52">
      <w:start w:val="1"/>
      <w:numFmt w:val="decimal"/>
      <w:pStyle w:val="a0"/>
      <w:lvlText w:val="Таблица %1 –"/>
      <w:lvlJc w:val="right"/>
      <w:pPr>
        <w:ind w:left="717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48F58FB"/>
    <w:multiLevelType w:val="multilevel"/>
    <w:tmpl w:val="D8FE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24BB6"/>
    <w:multiLevelType w:val="hybridMultilevel"/>
    <w:tmpl w:val="D4CADA8A"/>
    <w:lvl w:ilvl="0" w:tplc="598266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0D7FB6"/>
    <w:multiLevelType w:val="hybridMultilevel"/>
    <w:tmpl w:val="F934ED2E"/>
    <w:lvl w:ilvl="0" w:tplc="1376D334">
      <w:start w:val="1"/>
      <w:numFmt w:val="lowerLetter"/>
      <w:pStyle w:val="a1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5E7EED"/>
    <w:multiLevelType w:val="multilevel"/>
    <w:tmpl w:val="BC3E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A4955"/>
    <w:multiLevelType w:val="multilevel"/>
    <w:tmpl w:val="BC3E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C47E9"/>
    <w:multiLevelType w:val="hybridMultilevel"/>
    <w:tmpl w:val="7716E0E4"/>
    <w:lvl w:ilvl="0" w:tplc="0FE2A03A">
      <w:start w:val="1"/>
      <w:numFmt w:val="decimal"/>
      <w:pStyle w:val="a2"/>
      <w:lvlText w:val="Рисунок %1 –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B75410A"/>
    <w:multiLevelType w:val="hybridMultilevel"/>
    <w:tmpl w:val="C1765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A069D"/>
    <w:multiLevelType w:val="multilevel"/>
    <w:tmpl w:val="BC3E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CE276C"/>
    <w:multiLevelType w:val="hybridMultilevel"/>
    <w:tmpl w:val="3654B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0"/>
  </w:num>
  <w:num w:numId="14">
    <w:abstractNumId w:val="3"/>
  </w:num>
  <w:num w:numId="15">
    <w:abstractNumId w:val="8"/>
  </w:num>
  <w:num w:numId="16">
    <w:abstractNumId w:val="7"/>
    <w:lvlOverride w:ilvl="0">
      <w:startOverride w:val="1"/>
    </w:lvlOverride>
  </w:num>
  <w:num w:numId="17">
    <w:abstractNumId w:val="2"/>
  </w:num>
  <w:num w:numId="18">
    <w:abstractNumId w:val="9"/>
  </w:num>
  <w:num w:numId="19">
    <w:abstractNumId w:val="5"/>
  </w:num>
  <w:num w:numId="20">
    <w:abstractNumId w:val="7"/>
    <w:lvlOverride w:ilvl="0">
      <w:startOverride w:val="1"/>
    </w:lvlOverride>
  </w:num>
  <w:num w:numId="21">
    <w:abstractNumId w:val="6"/>
  </w:num>
  <w:num w:numId="2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3"/>
    <w:rsid w:val="000853D8"/>
    <w:rsid w:val="00087B2A"/>
    <w:rsid w:val="000937AC"/>
    <w:rsid w:val="000E3E93"/>
    <w:rsid w:val="001259F3"/>
    <w:rsid w:val="00184E61"/>
    <w:rsid w:val="00193DA2"/>
    <w:rsid w:val="001B3525"/>
    <w:rsid w:val="001E440E"/>
    <w:rsid w:val="00214579"/>
    <w:rsid w:val="002B2FE7"/>
    <w:rsid w:val="00303006"/>
    <w:rsid w:val="0034135C"/>
    <w:rsid w:val="00354ECD"/>
    <w:rsid w:val="003561D0"/>
    <w:rsid w:val="003666FE"/>
    <w:rsid w:val="0036773E"/>
    <w:rsid w:val="00372888"/>
    <w:rsid w:val="003A7B4C"/>
    <w:rsid w:val="003C6978"/>
    <w:rsid w:val="003D7CFD"/>
    <w:rsid w:val="004022A2"/>
    <w:rsid w:val="004732BF"/>
    <w:rsid w:val="004B658D"/>
    <w:rsid w:val="004C73F9"/>
    <w:rsid w:val="004D2496"/>
    <w:rsid w:val="004D758B"/>
    <w:rsid w:val="004E2BA0"/>
    <w:rsid w:val="00500D48"/>
    <w:rsid w:val="00541B48"/>
    <w:rsid w:val="0055003D"/>
    <w:rsid w:val="00590B52"/>
    <w:rsid w:val="00604ACD"/>
    <w:rsid w:val="00682D62"/>
    <w:rsid w:val="00725B6F"/>
    <w:rsid w:val="00761626"/>
    <w:rsid w:val="00772574"/>
    <w:rsid w:val="007C2751"/>
    <w:rsid w:val="007C5C79"/>
    <w:rsid w:val="007C6343"/>
    <w:rsid w:val="007C74B8"/>
    <w:rsid w:val="00813606"/>
    <w:rsid w:val="00850AEF"/>
    <w:rsid w:val="00852BF8"/>
    <w:rsid w:val="008903CD"/>
    <w:rsid w:val="008A1848"/>
    <w:rsid w:val="008B6609"/>
    <w:rsid w:val="008B7AE4"/>
    <w:rsid w:val="008C0B8F"/>
    <w:rsid w:val="008F25A9"/>
    <w:rsid w:val="00900B08"/>
    <w:rsid w:val="00950216"/>
    <w:rsid w:val="009C72DC"/>
    <w:rsid w:val="009D3892"/>
    <w:rsid w:val="009E6FFB"/>
    <w:rsid w:val="00A274C4"/>
    <w:rsid w:val="00A82F26"/>
    <w:rsid w:val="00AA44E8"/>
    <w:rsid w:val="00AB54D9"/>
    <w:rsid w:val="00AC0561"/>
    <w:rsid w:val="00AD6DF4"/>
    <w:rsid w:val="00B00A10"/>
    <w:rsid w:val="00B035B4"/>
    <w:rsid w:val="00B27DDE"/>
    <w:rsid w:val="00B87969"/>
    <w:rsid w:val="00B92B44"/>
    <w:rsid w:val="00BB055F"/>
    <w:rsid w:val="00BD7340"/>
    <w:rsid w:val="00BE1E4F"/>
    <w:rsid w:val="00BE44B2"/>
    <w:rsid w:val="00BE7F13"/>
    <w:rsid w:val="00C04DFA"/>
    <w:rsid w:val="00C20E2A"/>
    <w:rsid w:val="00C77304"/>
    <w:rsid w:val="00CC02AC"/>
    <w:rsid w:val="00D80070"/>
    <w:rsid w:val="00DB7F4F"/>
    <w:rsid w:val="00DE1778"/>
    <w:rsid w:val="00DF00BF"/>
    <w:rsid w:val="00DF19C3"/>
    <w:rsid w:val="00DF4665"/>
    <w:rsid w:val="00E37F0C"/>
    <w:rsid w:val="00E83DA9"/>
    <w:rsid w:val="00EA0E03"/>
    <w:rsid w:val="00EB4245"/>
    <w:rsid w:val="00EB7B3A"/>
    <w:rsid w:val="00ED67E3"/>
    <w:rsid w:val="00EE4960"/>
    <w:rsid w:val="00F52966"/>
    <w:rsid w:val="00F6709D"/>
    <w:rsid w:val="00F74657"/>
    <w:rsid w:val="00F84EED"/>
    <w:rsid w:val="00F9533A"/>
    <w:rsid w:val="00F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E678"/>
  <w15:chartTrackingRefBased/>
  <w15:docId w15:val="{02C1B66B-08A0-441D-9724-26D7C2F3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AD6DF4"/>
    <w:pPr>
      <w:tabs>
        <w:tab w:val="left" w:pos="567"/>
      </w:tabs>
      <w:spacing w:after="0"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3"/>
    <w:next w:val="a3"/>
    <w:link w:val="10"/>
    <w:uiPriority w:val="9"/>
    <w:qFormat/>
    <w:rsid w:val="00950216"/>
    <w:pPr>
      <w:keepNext/>
      <w:keepLines/>
      <w:spacing w:before="360"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950216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950216"/>
    <w:pPr>
      <w:spacing w:before="240" w:after="120"/>
      <w:outlineLvl w:val="2"/>
    </w:pPr>
    <w:rPr>
      <w:sz w:val="28"/>
      <w:szCs w:val="24"/>
    </w:rPr>
  </w:style>
  <w:style w:type="paragraph" w:styleId="4">
    <w:name w:val="heading 4"/>
    <w:basedOn w:val="3"/>
    <w:next w:val="a3"/>
    <w:link w:val="40"/>
    <w:uiPriority w:val="9"/>
    <w:semiHidden/>
    <w:unhideWhenUsed/>
    <w:qFormat/>
    <w:rsid w:val="00950216"/>
    <w:pPr>
      <w:outlineLvl w:val="3"/>
    </w:pPr>
    <w:rPr>
      <w:rFonts w:asciiTheme="majorHAnsi" w:hAnsiTheme="majorHAnsi"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1259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1259F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1259F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1259F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1259F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950216"/>
    <w:rPr>
      <w:rFonts w:ascii="Times New Roman" w:eastAsiaTheme="majorEastAsia" w:hAnsi="Times New Roman" w:cstheme="majorBidi"/>
      <w:b/>
      <w:caps/>
      <w:kern w:val="0"/>
      <w:sz w:val="32"/>
      <w:szCs w:val="32"/>
      <w14:ligatures w14:val="none"/>
    </w:rPr>
  </w:style>
  <w:style w:type="paragraph" w:customStyle="1" w:styleId="a2">
    <w:name w:val="подрисуночная подпись"/>
    <w:basedOn w:val="a3"/>
    <w:next w:val="a3"/>
    <w:qFormat/>
    <w:rsid w:val="00950216"/>
    <w:pPr>
      <w:numPr>
        <w:numId w:val="9"/>
      </w:numPr>
      <w:tabs>
        <w:tab w:val="left" w:pos="397"/>
      </w:tabs>
      <w:spacing w:before="120" w:after="240"/>
      <w:jc w:val="center"/>
    </w:pPr>
    <w:rPr>
      <w:sz w:val="24"/>
    </w:rPr>
  </w:style>
  <w:style w:type="paragraph" w:customStyle="1" w:styleId="a7">
    <w:name w:val="рисунок"/>
    <w:basedOn w:val="a3"/>
    <w:next w:val="a3"/>
    <w:qFormat/>
    <w:rsid w:val="00950216"/>
    <w:pPr>
      <w:spacing w:before="360" w:after="120"/>
      <w:ind w:firstLine="0"/>
      <w:jc w:val="center"/>
    </w:pPr>
    <w:rPr>
      <w:sz w:val="24"/>
    </w:rPr>
  </w:style>
  <w:style w:type="paragraph" w:customStyle="1" w:styleId="a8">
    <w:name w:val="таблица"/>
    <w:basedOn w:val="a3"/>
    <w:rsid w:val="00950216"/>
    <w:pPr>
      <w:keepNext/>
      <w:spacing w:after="120"/>
      <w:ind w:firstLine="0"/>
      <w:jc w:val="center"/>
    </w:pPr>
    <w:rPr>
      <w:sz w:val="24"/>
    </w:rPr>
  </w:style>
  <w:style w:type="paragraph" w:customStyle="1" w:styleId="a1">
    <w:name w:val="буквенная подрисуночная подпись"/>
    <w:basedOn w:val="a2"/>
    <w:rsid w:val="00950216"/>
    <w:pPr>
      <w:numPr>
        <w:numId w:val="10"/>
      </w:numPr>
    </w:pPr>
  </w:style>
  <w:style w:type="paragraph" w:customStyle="1" w:styleId="a9">
    <w:name w:val="Таб. текст"/>
    <w:basedOn w:val="a3"/>
    <w:qFormat/>
    <w:rsid w:val="00950216"/>
    <w:pPr>
      <w:spacing w:line="240" w:lineRule="auto"/>
      <w:ind w:firstLine="0"/>
      <w:jc w:val="center"/>
    </w:pPr>
    <w:rPr>
      <w:sz w:val="26"/>
      <w:lang w:val="en-US"/>
    </w:rPr>
  </w:style>
  <w:style w:type="paragraph" w:customStyle="1" w:styleId="a0">
    <w:name w:val="Таб.номер"/>
    <w:basedOn w:val="a3"/>
    <w:next w:val="a3"/>
    <w:qFormat/>
    <w:rsid w:val="00950216"/>
    <w:pPr>
      <w:numPr>
        <w:numId w:val="12"/>
      </w:numPr>
      <w:spacing w:before="120"/>
      <w:jc w:val="right"/>
    </w:pPr>
  </w:style>
  <w:style w:type="paragraph" w:customStyle="1" w:styleId="aa">
    <w:name w:val="подрис.абв"/>
    <w:basedOn w:val="a2"/>
    <w:next w:val="a3"/>
    <w:qFormat/>
    <w:rsid w:val="00950216"/>
    <w:pPr>
      <w:numPr>
        <w:numId w:val="0"/>
      </w:numPr>
      <w:spacing w:after="0"/>
    </w:pPr>
  </w:style>
  <w:style w:type="character" w:customStyle="1" w:styleId="20">
    <w:name w:val="Заголовок 2 Знак"/>
    <w:basedOn w:val="a4"/>
    <w:link w:val="2"/>
    <w:uiPriority w:val="9"/>
    <w:rsid w:val="00950216"/>
    <w:rPr>
      <w:rFonts w:ascii="Times New Roman" w:eastAsiaTheme="majorEastAsia" w:hAnsi="Times New Roman" w:cstheme="majorBidi"/>
      <w:b/>
      <w:kern w:val="0"/>
      <w:sz w:val="32"/>
      <w:szCs w:val="26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950216"/>
    <w:rPr>
      <w:rFonts w:ascii="Times New Roman" w:eastAsiaTheme="majorEastAsia" w:hAnsi="Times New Roman" w:cstheme="majorBidi"/>
      <w:b/>
      <w:kern w:val="0"/>
      <w:sz w:val="28"/>
      <w:szCs w:val="24"/>
      <w14:ligatures w14:val="none"/>
    </w:rPr>
  </w:style>
  <w:style w:type="character" w:customStyle="1" w:styleId="40">
    <w:name w:val="Заголовок 4 Знак"/>
    <w:basedOn w:val="a4"/>
    <w:link w:val="4"/>
    <w:uiPriority w:val="9"/>
    <w:semiHidden/>
    <w:rsid w:val="00950216"/>
    <w:rPr>
      <w:rFonts w:asciiTheme="majorHAnsi" w:eastAsiaTheme="majorEastAsia" w:hAnsiTheme="majorHAnsi" w:cstheme="majorBidi"/>
      <w:b/>
      <w:i/>
      <w:iCs/>
      <w:kern w:val="0"/>
      <w:sz w:val="28"/>
      <w:szCs w:val="24"/>
      <w14:ligatures w14:val="none"/>
    </w:rPr>
  </w:style>
  <w:style w:type="paragraph" w:styleId="ab">
    <w:name w:val="header"/>
    <w:basedOn w:val="a3"/>
    <w:link w:val="ac"/>
    <w:uiPriority w:val="99"/>
    <w:unhideWhenUsed/>
    <w:rsid w:val="00950216"/>
    <w:pPr>
      <w:tabs>
        <w:tab w:val="clear" w:pos="567"/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950216"/>
    <w:rPr>
      <w:rFonts w:ascii="Times New Roman" w:hAnsi="Times New Roman"/>
      <w:kern w:val="0"/>
      <w:sz w:val="28"/>
      <w14:ligatures w14:val="none"/>
    </w:rPr>
  </w:style>
  <w:style w:type="paragraph" w:styleId="ad">
    <w:name w:val="footer"/>
    <w:basedOn w:val="a3"/>
    <w:link w:val="ae"/>
    <w:uiPriority w:val="99"/>
    <w:unhideWhenUsed/>
    <w:rsid w:val="00950216"/>
    <w:pPr>
      <w:tabs>
        <w:tab w:val="clear" w:pos="567"/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950216"/>
    <w:rPr>
      <w:rFonts w:ascii="Times New Roman" w:hAnsi="Times New Roman"/>
      <w:kern w:val="0"/>
      <w:sz w:val="28"/>
      <w14:ligatures w14:val="none"/>
    </w:rPr>
  </w:style>
  <w:style w:type="paragraph" w:styleId="af">
    <w:name w:val="caption"/>
    <w:basedOn w:val="a3"/>
    <w:next w:val="a3"/>
    <w:uiPriority w:val="35"/>
    <w:unhideWhenUsed/>
    <w:rsid w:val="0095021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">
    <w:name w:val="List Number"/>
    <w:basedOn w:val="a3"/>
    <w:uiPriority w:val="99"/>
    <w:unhideWhenUsed/>
    <w:qFormat/>
    <w:rsid w:val="00950216"/>
    <w:pPr>
      <w:numPr>
        <w:numId w:val="11"/>
      </w:numPr>
    </w:pPr>
  </w:style>
  <w:style w:type="table" w:styleId="af0">
    <w:name w:val="Table Grid"/>
    <w:basedOn w:val="a5"/>
    <w:uiPriority w:val="39"/>
    <w:rsid w:val="0095021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3"/>
    <w:uiPriority w:val="34"/>
    <w:rsid w:val="00950216"/>
    <w:pPr>
      <w:ind w:left="720"/>
    </w:pPr>
  </w:style>
  <w:style w:type="character" w:customStyle="1" w:styleId="50">
    <w:name w:val="Заголовок 5 Знак"/>
    <w:basedOn w:val="a4"/>
    <w:link w:val="5"/>
    <w:uiPriority w:val="9"/>
    <w:semiHidden/>
    <w:rsid w:val="001259F3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4"/>
    <w:link w:val="6"/>
    <w:uiPriority w:val="9"/>
    <w:semiHidden/>
    <w:rsid w:val="001259F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4"/>
    <w:link w:val="7"/>
    <w:uiPriority w:val="9"/>
    <w:semiHidden/>
    <w:rsid w:val="001259F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4"/>
    <w:link w:val="8"/>
    <w:uiPriority w:val="9"/>
    <w:semiHidden/>
    <w:rsid w:val="001259F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4"/>
    <w:link w:val="9"/>
    <w:uiPriority w:val="9"/>
    <w:semiHidden/>
    <w:rsid w:val="001259F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f2">
    <w:name w:val="Title"/>
    <w:basedOn w:val="a3"/>
    <w:next w:val="a3"/>
    <w:link w:val="af3"/>
    <w:uiPriority w:val="10"/>
    <w:rsid w:val="001259F3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4"/>
    <w:link w:val="af2"/>
    <w:uiPriority w:val="10"/>
    <w:rsid w:val="001259F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f4">
    <w:name w:val="Subtitle"/>
    <w:basedOn w:val="a3"/>
    <w:next w:val="a3"/>
    <w:link w:val="af5"/>
    <w:uiPriority w:val="11"/>
    <w:rsid w:val="001259F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5">
    <w:name w:val="Подзаголовок Знак"/>
    <w:basedOn w:val="a4"/>
    <w:link w:val="af4"/>
    <w:uiPriority w:val="11"/>
    <w:rsid w:val="001259F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3"/>
    <w:next w:val="a3"/>
    <w:link w:val="22"/>
    <w:uiPriority w:val="29"/>
    <w:rsid w:val="001259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1259F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character" w:styleId="af6">
    <w:name w:val="Intense Emphasis"/>
    <w:basedOn w:val="a4"/>
    <w:uiPriority w:val="21"/>
    <w:rsid w:val="001259F3"/>
    <w:rPr>
      <w:i/>
      <w:iCs/>
      <w:color w:val="0F4761" w:themeColor="accent1" w:themeShade="BF"/>
    </w:rPr>
  </w:style>
  <w:style w:type="paragraph" w:styleId="af7">
    <w:name w:val="Intense Quote"/>
    <w:basedOn w:val="a3"/>
    <w:next w:val="a3"/>
    <w:link w:val="af8"/>
    <w:uiPriority w:val="30"/>
    <w:rsid w:val="0012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8">
    <w:name w:val="Выделенная цитата Знак"/>
    <w:basedOn w:val="a4"/>
    <w:link w:val="af7"/>
    <w:uiPriority w:val="30"/>
    <w:rsid w:val="001259F3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f9">
    <w:name w:val="Intense Reference"/>
    <w:basedOn w:val="a4"/>
    <w:uiPriority w:val="32"/>
    <w:rsid w:val="001259F3"/>
    <w:rPr>
      <w:b/>
      <w:bCs/>
      <w:smallCaps/>
      <w:color w:val="0F4761" w:themeColor="accent1" w:themeShade="BF"/>
      <w:spacing w:val="5"/>
    </w:rPr>
  </w:style>
  <w:style w:type="paragraph" w:styleId="afa">
    <w:name w:val="TOC Heading"/>
    <w:basedOn w:val="1"/>
    <w:next w:val="a3"/>
    <w:uiPriority w:val="39"/>
    <w:unhideWhenUsed/>
    <w:qFormat/>
    <w:rsid w:val="004B658D"/>
    <w:pPr>
      <w:tabs>
        <w:tab w:val="clear" w:pos="567"/>
      </w:tabs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0F4761" w:themeColor="accent1" w:themeShade="BF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B658D"/>
    <w:pPr>
      <w:tabs>
        <w:tab w:val="clear" w:pos="567"/>
      </w:tabs>
      <w:spacing w:after="100"/>
    </w:pPr>
  </w:style>
  <w:style w:type="paragraph" w:styleId="23">
    <w:name w:val="toc 2"/>
    <w:basedOn w:val="a3"/>
    <w:next w:val="a3"/>
    <w:autoRedefine/>
    <w:uiPriority w:val="39"/>
    <w:unhideWhenUsed/>
    <w:rsid w:val="004B658D"/>
    <w:pPr>
      <w:tabs>
        <w:tab w:val="clear" w:pos="567"/>
      </w:tabs>
      <w:spacing w:after="100"/>
      <w:ind w:left="280"/>
    </w:pPr>
  </w:style>
  <w:style w:type="character" w:styleId="afb">
    <w:name w:val="Hyperlink"/>
    <w:basedOn w:val="a4"/>
    <w:uiPriority w:val="99"/>
    <w:unhideWhenUsed/>
    <w:rsid w:val="004B658D"/>
    <w:rPr>
      <w:color w:val="467886" w:themeColor="hyperlink"/>
      <w:u w:val="single"/>
    </w:rPr>
  </w:style>
  <w:style w:type="paragraph" w:styleId="31">
    <w:name w:val="toc 3"/>
    <w:basedOn w:val="a3"/>
    <w:next w:val="a3"/>
    <w:autoRedefine/>
    <w:uiPriority w:val="39"/>
    <w:unhideWhenUsed/>
    <w:rsid w:val="00E83DA9"/>
    <w:pPr>
      <w:tabs>
        <w:tab w:val="clear" w:pos="567"/>
      </w:tabs>
      <w:spacing w:after="100"/>
      <w:ind w:left="560"/>
    </w:pPr>
  </w:style>
  <w:style w:type="character" w:customStyle="1" w:styleId="UnresolvedMention">
    <w:name w:val="Unresolved Mention"/>
    <w:basedOn w:val="a4"/>
    <w:uiPriority w:val="99"/>
    <w:semiHidden/>
    <w:unhideWhenUsed/>
    <w:rsid w:val="00C77304"/>
    <w:rPr>
      <w:color w:val="605E5C"/>
      <w:shd w:val="clear" w:color="auto" w:fill="E1DFDD"/>
    </w:rPr>
  </w:style>
  <w:style w:type="paragraph" w:styleId="afc">
    <w:name w:val="Normal (Web)"/>
    <w:basedOn w:val="a3"/>
    <w:uiPriority w:val="99"/>
    <w:semiHidden/>
    <w:unhideWhenUsed/>
    <w:rsid w:val="008903CD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3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8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17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52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808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9848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6561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6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45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9152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5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4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82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18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13140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7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3266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9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1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1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044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8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584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3781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09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3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8918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7631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1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6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4267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0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4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19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136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6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2408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19929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2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0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62967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5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827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09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667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1515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1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5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9264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8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48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41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9506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6766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98838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69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06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02709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96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79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6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9073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753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8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3592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5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8606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6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523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81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34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926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93288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2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8905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88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1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5709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4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4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6121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21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2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1641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5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8042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4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4425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1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3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3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98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0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02420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9757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6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88019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55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5662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82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44540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5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63739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5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92420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2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29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32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90715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20566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4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5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0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0017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22DB0-350D-4261-88F3-1E5AEB94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Македонская Анастасия Андреевна</dc:creator>
  <cp:keywords/>
  <dc:description/>
  <cp:lastModifiedBy>a.tretyakov 1</cp:lastModifiedBy>
  <cp:revision>5</cp:revision>
  <dcterms:created xsi:type="dcterms:W3CDTF">2024-05-30T05:16:00Z</dcterms:created>
  <dcterms:modified xsi:type="dcterms:W3CDTF">2024-05-30T05:44:00Z</dcterms:modified>
</cp:coreProperties>
</file>