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743" w:rsidRDefault="001C6743" w:rsidP="001C6743">
      <w:r>
        <w:t xml:space="preserve">UY, </w:t>
      </w:r>
      <w:proofErr w:type="spellStart"/>
      <w:r>
        <w:t>Arlan</w:t>
      </w:r>
      <w:proofErr w:type="spellEnd"/>
      <w:r>
        <w:t xml:space="preserve"> Vincent </w:t>
      </w:r>
    </w:p>
    <w:p w:rsidR="001C6743" w:rsidRDefault="001C6743" w:rsidP="001C6743">
      <w:r>
        <w:t>2015-09385</w:t>
      </w:r>
    </w:p>
    <w:p w:rsidR="00031924" w:rsidRDefault="001C6743">
      <w:r>
        <w:t>JUICO, Jules Gerard</w:t>
      </w:r>
    </w:p>
    <w:p w:rsidR="001C6743" w:rsidRDefault="001C6743" w:rsidP="001C6743">
      <w:r>
        <w:t>2014-40314</w:t>
      </w:r>
    </w:p>
    <w:p w:rsidR="001C6743" w:rsidRDefault="001C6743" w:rsidP="001C6743"/>
    <w:p w:rsidR="001C6743" w:rsidRDefault="001C6743" w:rsidP="001C6743">
      <w:r>
        <w:t>We hereby declare that we</w:t>
      </w:r>
      <w:r>
        <w:t xml:space="preserve"> have cr</w:t>
      </w:r>
      <w:r>
        <w:t>eated this work completely on our</w:t>
      </w:r>
      <w:r>
        <w:t xml:space="preserve"> own, used no unauthorized assistance has been received or given in th</w:t>
      </w:r>
      <w:r>
        <w:t>e completion of this work, and we</w:t>
      </w:r>
      <w:r>
        <w:t xml:space="preserve"> have ma</w:t>
      </w:r>
      <w:r>
        <w:t>rked any citations accordingly.</w:t>
      </w:r>
    </w:p>
    <w:p w:rsidR="00D81BE9" w:rsidRDefault="00D81BE9" w:rsidP="001C6743">
      <w:r>
        <w:tab/>
      </w:r>
      <w:r>
        <w:tab/>
      </w:r>
      <w:r>
        <w:tab/>
      </w:r>
      <w:r>
        <w:tab/>
      </w:r>
      <w:r>
        <w:tab/>
      </w:r>
      <w:r>
        <w:tab/>
      </w:r>
      <w:proofErr w:type="spellStart"/>
      <w:r>
        <w:t>Arlan</w:t>
      </w:r>
      <w:proofErr w:type="spellEnd"/>
      <w:r>
        <w:t xml:space="preserve"> Vincent </w:t>
      </w:r>
      <w:proofErr w:type="spellStart"/>
      <w:r>
        <w:t>Uy</w:t>
      </w:r>
      <w:proofErr w:type="spellEnd"/>
      <w:r>
        <w:t>, Jules Gerard Juico, 21 May 2019</w:t>
      </w:r>
      <w:bookmarkStart w:id="0" w:name="_GoBack"/>
      <w:bookmarkEnd w:id="0"/>
    </w:p>
    <w:p w:rsidR="001C6743" w:rsidRDefault="001C6743" w:rsidP="001C6743"/>
    <w:p w:rsidR="001C6743" w:rsidRDefault="001C6743" w:rsidP="001C6743">
      <w:pPr>
        <w:pStyle w:val="ListParagraph"/>
        <w:numPr>
          <w:ilvl w:val="0"/>
          <w:numId w:val="1"/>
        </w:numPr>
      </w:pPr>
      <w:r>
        <w:br/>
        <w:t xml:space="preserve"> </w:t>
      </w:r>
    </w:p>
    <w:p w:rsidR="000B32D3" w:rsidRDefault="00DB678D" w:rsidP="001C6743">
      <w:pPr>
        <w:pStyle w:val="ListParagraph"/>
        <w:numPr>
          <w:ilvl w:val="0"/>
          <w:numId w:val="1"/>
        </w:numPr>
      </w:pPr>
      <w:r>
        <w:br/>
      </w:r>
      <w:r w:rsidR="001C6743">
        <w:t xml:space="preserve"> </w:t>
      </w:r>
    </w:p>
    <w:tbl>
      <w:tblPr>
        <w:tblStyle w:val="PlainTable3"/>
        <w:tblW w:w="0" w:type="auto"/>
        <w:tblLook w:val="04A0" w:firstRow="1" w:lastRow="0" w:firstColumn="1" w:lastColumn="0" w:noHBand="0" w:noVBand="1"/>
      </w:tblPr>
      <w:tblGrid>
        <w:gridCol w:w="1168"/>
        <w:gridCol w:w="2176"/>
        <w:gridCol w:w="1944"/>
        <w:gridCol w:w="1896"/>
        <w:gridCol w:w="2166"/>
      </w:tblGrid>
      <w:tr w:rsidR="00D81BE9" w:rsidTr="00DB67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0" w:type="dxa"/>
            <w:tcBorders>
              <w:top w:val="single" w:sz="4" w:space="0" w:color="auto"/>
              <w:left w:val="single" w:sz="4" w:space="0" w:color="auto"/>
              <w:bottom w:val="single" w:sz="4" w:space="0" w:color="auto"/>
              <w:right w:val="single" w:sz="4" w:space="0" w:color="auto"/>
            </w:tcBorders>
          </w:tcPr>
          <w:p w:rsidR="000B32D3" w:rsidRPr="000B32D3" w:rsidRDefault="00DB678D" w:rsidP="000B32D3">
            <w:pPr>
              <w:pStyle w:val="ListParagraph"/>
              <w:ind w:left="0"/>
              <w:jc w:val="center"/>
              <w:rPr>
                <w:b w:val="0"/>
              </w:rPr>
            </w:pPr>
            <w:r>
              <w:rPr>
                <w:b w:val="0"/>
                <w:caps w:val="0"/>
              </w:rPr>
              <w:t>h</w:t>
            </w:r>
          </w:p>
        </w:tc>
        <w:tc>
          <w:tcPr>
            <w:tcW w:w="2179" w:type="dxa"/>
            <w:tcBorders>
              <w:top w:val="single" w:sz="4" w:space="0" w:color="auto"/>
              <w:left w:val="single" w:sz="4" w:space="0" w:color="auto"/>
              <w:bottom w:val="single" w:sz="4" w:space="0" w:color="auto"/>
              <w:right w:val="single" w:sz="4" w:space="0" w:color="auto"/>
            </w:tcBorders>
          </w:tcPr>
          <w:p w:rsidR="000B32D3" w:rsidRPr="000B32D3" w:rsidRDefault="000B32D3" w:rsidP="000B32D3">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sidRPr="000B32D3">
              <w:rPr>
                <w:b w:val="0"/>
                <w:caps w:val="0"/>
              </w:rPr>
              <w:t>Error</w:t>
            </w:r>
            <w:r>
              <w:rPr>
                <w:b w:val="0"/>
                <w:caps w:val="0"/>
              </w:rPr>
              <w:t xml:space="preserve"> trapezoidal</w:t>
            </w:r>
          </w:p>
        </w:tc>
        <w:tc>
          <w:tcPr>
            <w:tcW w:w="1945" w:type="dxa"/>
            <w:tcBorders>
              <w:top w:val="single" w:sz="4" w:space="0" w:color="auto"/>
              <w:left w:val="single" w:sz="4" w:space="0" w:color="auto"/>
              <w:bottom w:val="single" w:sz="4" w:space="0" w:color="auto"/>
              <w:right w:val="single" w:sz="4" w:space="0" w:color="auto"/>
            </w:tcBorders>
          </w:tcPr>
          <w:p w:rsidR="000B32D3" w:rsidRPr="000B32D3" w:rsidRDefault="000B32D3" w:rsidP="000B32D3">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Pr>
                <w:b w:val="0"/>
                <w:caps w:val="0"/>
              </w:rPr>
              <w:t>Error trapezoidal / h^2</w:t>
            </w:r>
          </w:p>
        </w:tc>
        <w:tc>
          <w:tcPr>
            <w:tcW w:w="1898" w:type="dxa"/>
            <w:tcBorders>
              <w:top w:val="single" w:sz="4" w:space="0" w:color="auto"/>
              <w:left w:val="single" w:sz="4" w:space="0" w:color="auto"/>
              <w:bottom w:val="single" w:sz="4" w:space="0" w:color="auto"/>
              <w:right w:val="single" w:sz="4" w:space="0" w:color="auto"/>
            </w:tcBorders>
          </w:tcPr>
          <w:p w:rsidR="000B32D3" w:rsidRPr="000B32D3" w:rsidRDefault="000B32D3" w:rsidP="000B32D3">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error </w:t>
            </w:r>
            <w:proofErr w:type="spellStart"/>
            <w:r>
              <w:rPr>
                <w:b w:val="0"/>
                <w:caps w:val="0"/>
              </w:rPr>
              <w:t>simpson’s</w:t>
            </w:r>
            <w:proofErr w:type="spellEnd"/>
          </w:p>
        </w:tc>
        <w:tc>
          <w:tcPr>
            <w:tcW w:w="2168" w:type="dxa"/>
            <w:tcBorders>
              <w:top w:val="single" w:sz="4" w:space="0" w:color="auto"/>
              <w:left w:val="single" w:sz="4" w:space="0" w:color="auto"/>
              <w:bottom w:val="single" w:sz="4" w:space="0" w:color="auto"/>
              <w:right w:val="single" w:sz="4" w:space="0" w:color="auto"/>
            </w:tcBorders>
          </w:tcPr>
          <w:p w:rsidR="000B32D3" w:rsidRPr="000B32D3" w:rsidRDefault="000B32D3" w:rsidP="000B32D3">
            <w:pPr>
              <w:pStyle w:val="ListParagraph"/>
              <w:ind w:left="0"/>
              <w:jc w:val="center"/>
              <w:cnfStyle w:val="100000000000" w:firstRow="1" w:lastRow="0" w:firstColumn="0" w:lastColumn="0" w:oddVBand="0" w:evenVBand="0" w:oddHBand="0" w:evenHBand="0" w:firstRowFirstColumn="0" w:firstRowLastColumn="0" w:lastRowFirstColumn="0" w:lastRowLastColumn="0"/>
              <w:rPr>
                <w:b w:val="0"/>
              </w:rPr>
            </w:pPr>
            <w:r>
              <w:rPr>
                <w:b w:val="0"/>
                <w:caps w:val="0"/>
              </w:rPr>
              <w:t xml:space="preserve">error </w:t>
            </w:r>
            <w:proofErr w:type="spellStart"/>
            <w:r>
              <w:rPr>
                <w:b w:val="0"/>
                <w:caps w:val="0"/>
              </w:rPr>
              <w:t>simpson’s</w:t>
            </w:r>
            <w:proofErr w:type="spellEnd"/>
            <w:r>
              <w:rPr>
                <w:b w:val="0"/>
                <w:caps w:val="0"/>
              </w:rPr>
              <w:t xml:space="preserve"> / h^4</w:t>
            </w:r>
          </w:p>
        </w:tc>
      </w:tr>
      <w:tr w:rsidR="00D81BE9" w:rsidTr="00DB6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top w:val="single" w:sz="4" w:space="0" w:color="auto"/>
              <w:left w:val="single" w:sz="4" w:space="0" w:color="auto"/>
            </w:tcBorders>
          </w:tcPr>
          <w:p w:rsidR="000B32D3" w:rsidRDefault="00D81BE9" w:rsidP="000B32D3">
            <w:pPr>
              <w:pStyle w:val="ListParagraph"/>
              <w:ind w:left="0"/>
            </w:pPr>
            <w:r>
              <w:t>0.05</w:t>
            </w:r>
          </w:p>
        </w:tc>
        <w:tc>
          <w:tcPr>
            <w:tcW w:w="2179" w:type="dxa"/>
            <w:tcBorders>
              <w:top w:val="single" w:sz="4" w:space="0" w:color="auto"/>
              <w:bottom w:val="single" w:sz="4" w:space="0" w:color="auto"/>
              <w:right w:val="single" w:sz="4" w:space="0" w:color="auto"/>
            </w:tcBorders>
          </w:tcPr>
          <w:p w:rsidR="000B32D3" w:rsidRDefault="00DB678D" w:rsidP="000B32D3">
            <w:pPr>
              <w:pStyle w:val="ListParagraph"/>
              <w:ind w:left="0"/>
              <w:cnfStyle w:val="000000100000" w:firstRow="0" w:lastRow="0" w:firstColumn="0" w:lastColumn="0" w:oddVBand="0" w:evenVBand="0" w:oddHBand="1" w:evenHBand="0" w:firstRowFirstColumn="0" w:firstRowLastColumn="0" w:lastRowFirstColumn="0" w:lastRowLastColumn="0"/>
            </w:pPr>
            <w:r>
              <w:t>-3.3268958604</w:t>
            </w:r>
            <w:r w:rsidRPr="00DB678D">
              <w:t>e-05</w:t>
            </w:r>
          </w:p>
        </w:tc>
        <w:tc>
          <w:tcPr>
            <w:tcW w:w="1945" w:type="dxa"/>
            <w:tcBorders>
              <w:top w:val="single" w:sz="4" w:space="0" w:color="auto"/>
              <w:left w:val="single" w:sz="4" w:space="0" w:color="auto"/>
              <w:bottom w:val="single" w:sz="4" w:space="0" w:color="auto"/>
              <w:right w:val="single" w:sz="4" w:space="0" w:color="auto"/>
            </w:tcBorders>
          </w:tcPr>
          <w:p w:rsidR="000B32D3" w:rsidRDefault="00DB678D" w:rsidP="000B32D3">
            <w:pPr>
              <w:pStyle w:val="ListParagraph"/>
              <w:ind w:left="0"/>
              <w:cnfStyle w:val="000000100000" w:firstRow="0" w:lastRow="0" w:firstColumn="0" w:lastColumn="0" w:oddVBand="0" w:evenVBand="0" w:oddHBand="1" w:evenHBand="0" w:firstRowFirstColumn="0" w:firstRowLastColumn="0" w:lastRowFirstColumn="0" w:lastRowLastColumn="0"/>
            </w:pPr>
            <w:r>
              <w:t>-0.013307583441</w:t>
            </w:r>
          </w:p>
        </w:tc>
        <w:tc>
          <w:tcPr>
            <w:tcW w:w="1898" w:type="dxa"/>
            <w:tcBorders>
              <w:top w:val="single" w:sz="4" w:space="0" w:color="auto"/>
              <w:left w:val="single" w:sz="4" w:space="0" w:color="auto"/>
              <w:bottom w:val="single" w:sz="4" w:space="0" w:color="auto"/>
              <w:right w:val="single" w:sz="4" w:space="0" w:color="auto"/>
            </w:tcBorders>
          </w:tcPr>
          <w:p w:rsidR="000B32D3" w:rsidRDefault="00DB678D" w:rsidP="000B32D3">
            <w:pPr>
              <w:pStyle w:val="ListParagraph"/>
              <w:ind w:left="0"/>
              <w:cnfStyle w:val="000000100000" w:firstRow="0" w:lastRow="0" w:firstColumn="0" w:lastColumn="0" w:oddVBand="0" w:evenVBand="0" w:oddHBand="1" w:evenHBand="0" w:firstRowFirstColumn="0" w:firstRowLastColumn="0" w:lastRowFirstColumn="0" w:lastRowLastColumn="0"/>
            </w:pPr>
            <w:r>
              <w:t>2.222222222</w:t>
            </w:r>
            <w:r w:rsidRPr="00DB678D">
              <w:t>e-09</w:t>
            </w:r>
          </w:p>
        </w:tc>
        <w:tc>
          <w:tcPr>
            <w:tcW w:w="2168" w:type="dxa"/>
            <w:tcBorders>
              <w:top w:val="single" w:sz="4" w:space="0" w:color="auto"/>
              <w:left w:val="single" w:sz="4" w:space="0" w:color="auto"/>
              <w:bottom w:val="single" w:sz="4" w:space="0" w:color="auto"/>
              <w:right w:val="single" w:sz="4" w:space="0" w:color="auto"/>
            </w:tcBorders>
          </w:tcPr>
          <w:p w:rsidR="000B32D3" w:rsidRDefault="00DB678D" w:rsidP="000B32D3">
            <w:pPr>
              <w:pStyle w:val="ListParagraph"/>
              <w:ind w:left="0"/>
              <w:cnfStyle w:val="000000100000" w:firstRow="0" w:lastRow="0" w:firstColumn="0" w:lastColumn="0" w:oddVBand="0" w:evenVBand="0" w:oddHBand="1" w:evenHBand="0" w:firstRowFirstColumn="0" w:firstRowLastColumn="0" w:lastRowFirstColumn="0" w:lastRowLastColumn="0"/>
            </w:pPr>
            <w:r>
              <w:t>0.0003555555555</w:t>
            </w:r>
          </w:p>
        </w:tc>
      </w:tr>
      <w:tr w:rsidR="00D81BE9" w:rsidTr="00DB678D">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auto"/>
            </w:tcBorders>
          </w:tcPr>
          <w:p w:rsidR="000B32D3" w:rsidRDefault="00D81BE9" w:rsidP="000B32D3">
            <w:pPr>
              <w:pStyle w:val="ListParagraph"/>
              <w:ind w:left="0"/>
            </w:pPr>
            <w:r>
              <w:t>0.0277</w:t>
            </w:r>
          </w:p>
        </w:tc>
        <w:tc>
          <w:tcPr>
            <w:tcW w:w="2179" w:type="dxa"/>
            <w:tcBorders>
              <w:top w:val="single" w:sz="4" w:space="0" w:color="auto"/>
              <w:bottom w:val="single" w:sz="4" w:space="0" w:color="auto"/>
              <w:right w:val="single" w:sz="4" w:space="0" w:color="auto"/>
            </w:tcBorders>
          </w:tcPr>
          <w:p w:rsidR="000B32D3" w:rsidRDefault="00DB678D" w:rsidP="000B32D3">
            <w:pPr>
              <w:pStyle w:val="ListParagraph"/>
              <w:ind w:left="0"/>
              <w:cnfStyle w:val="000000000000" w:firstRow="0" w:lastRow="0" w:firstColumn="0" w:lastColumn="0" w:oddVBand="0" w:evenVBand="0" w:oddHBand="0" w:evenHBand="0" w:firstRowFirstColumn="0" w:firstRowLastColumn="0" w:lastRowFirstColumn="0" w:lastRowLastColumn="0"/>
            </w:pPr>
            <w:r>
              <w:t>-5.7045539445</w:t>
            </w:r>
            <w:r w:rsidRPr="00DB678D">
              <w:t>e-06</w:t>
            </w:r>
          </w:p>
        </w:tc>
        <w:tc>
          <w:tcPr>
            <w:tcW w:w="1945"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000000" w:firstRow="0" w:lastRow="0" w:firstColumn="0" w:lastColumn="0" w:oddVBand="0" w:evenVBand="0" w:oddHBand="0" w:evenHBand="0" w:firstRowFirstColumn="0" w:firstRowLastColumn="0" w:lastRowFirstColumn="0" w:lastRowLastColumn="0"/>
            </w:pPr>
            <w:r>
              <w:t>-0.007393101912</w:t>
            </w:r>
          </w:p>
        </w:tc>
        <w:tc>
          <w:tcPr>
            <w:tcW w:w="1898"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000000" w:firstRow="0" w:lastRow="0" w:firstColumn="0" w:lastColumn="0" w:oddVBand="0" w:evenVBand="0" w:oddHBand="0" w:evenHBand="0" w:firstRowFirstColumn="0" w:firstRowLastColumn="0" w:lastRowFirstColumn="0" w:lastRowLastColumn="0"/>
            </w:pPr>
            <w:r>
              <w:t>1.176047764</w:t>
            </w:r>
            <w:r w:rsidRPr="00D81BE9">
              <w:t>e-10</w:t>
            </w:r>
          </w:p>
        </w:tc>
        <w:tc>
          <w:tcPr>
            <w:tcW w:w="2168"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000000" w:firstRow="0" w:lastRow="0" w:firstColumn="0" w:lastColumn="0" w:oddVBand="0" w:evenVBand="0" w:oddHBand="0" w:evenHBand="0" w:firstRowFirstColumn="0" w:firstRowLastColumn="0" w:lastRowFirstColumn="0" w:lastRowLastColumn="0"/>
            </w:pPr>
            <w:r>
              <w:t>0.0001975308641</w:t>
            </w:r>
          </w:p>
        </w:tc>
      </w:tr>
      <w:tr w:rsidR="00D81BE9" w:rsidTr="00DB6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auto"/>
            </w:tcBorders>
          </w:tcPr>
          <w:p w:rsidR="000B32D3" w:rsidRDefault="00D81BE9" w:rsidP="000B32D3">
            <w:pPr>
              <w:pStyle w:val="ListParagraph"/>
              <w:ind w:left="0"/>
            </w:pPr>
            <w:r>
              <w:t>0.0192</w:t>
            </w:r>
          </w:p>
        </w:tc>
        <w:tc>
          <w:tcPr>
            <w:tcW w:w="2179" w:type="dxa"/>
            <w:tcBorders>
              <w:top w:val="single" w:sz="4" w:space="0" w:color="auto"/>
              <w:bottom w:val="single" w:sz="4" w:space="0" w:color="auto"/>
              <w:right w:val="single" w:sz="4" w:space="0" w:color="auto"/>
            </w:tcBorders>
          </w:tcPr>
          <w:p w:rsidR="000B32D3" w:rsidRDefault="00D81BE9" w:rsidP="000B32D3">
            <w:pPr>
              <w:pStyle w:val="ListParagraph"/>
              <w:ind w:left="0"/>
              <w:cnfStyle w:val="000000100000" w:firstRow="0" w:lastRow="0" w:firstColumn="0" w:lastColumn="0" w:oddVBand="0" w:evenVBand="0" w:oddHBand="1" w:evenHBand="0" w:firstRowFirstColumn="0" w:firstRowLastColumn="0" w:lastRowFirstColumn="0" w:lastRowLastColumn="0"/>
            </w:pPr>
            <w:r>
              <w:t>-1.8928629155</w:t>
            </w:r>
            <w:r w:rsidRPr="00D81BE9">
              <w:t>e-06</w:t>
            </w:r>
          </w:p>
        </w:tc>
        <w:tc>
          <w:tcPr>
            <w:tcW w:w="1945"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100000" w:firstRow="0" w:lastRow="0" w:firstColumn="0" w:lastColumn="0" w:oddVBand="0" w:evenVBand="0" w:oddHBand="1" w:evenHBand="0" w:firstRowFirstColumn="0" w:firstRowLastColumn="0" w:lastRowFirstColumn="0" w:lastRowLastColumn="0"/>
            </w:pPr>
            <w:r>
              <w:t>-0.005118301323</w:t>
            </w:r>
          </w:p>
        </w:tc>
        <w:tc>
          <w:tcPr>
            <w:tcW w:w="1898"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100000" w:firstRow="0" w:lastRow="0" w:firstColumn="0" w:lastColumn="0" w:oddVBand="0" w:evenVBand="0" w:oddHBand="1" w:evenHBand="0" w:firstRowFirstColumn="0" w:firstRowLastColumn="0" w:lastRowFirstColumn="0" w:lastRowLastColumn="0"/>
            </w:pPr>
            <w:r>
              <w:t>1.870340794e-11</w:t>
            </w:r>
          </w:p>
        </w:tc>
        <w:tc>
          <w:tcPr>
            <w:tcW w:w="2168"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100000" w:firstRow="0" w:lastRow="0" w:firstColumn="0" w:lastColumn="0" w:oddVBand="0" w:evenVBand="0" w:oddHBand="1" w:evenHBand="0" w:firstRowFirstColumn="0" w:firstRowLastColumn="0" w:lastRowFirstColumn="0" w:lastRowLastColumn="0"/>
            </w:pPr>
            <w:r>
              <w:t>0.0001367521367</w:t>
            </w:r>
          </w:p>
        </w:tc>
      </w:tr>
      <w:tr w:rsidR="00D81BE9" w:rsidTr="00DB678D">
        <w:tc>
          <w:tcPr>
            <w:cnfStyle w:val="001000000000" w:firstRow="0" w:lastRow="0" w:firstColumn="1" w:lastColumn="0" w:oddVBand="0" w:evenVBand="0" w:oddHBand="0" w:evenHBand="0" w:firstRowFirstColumn="0" w:firstRowLastColumn="0" w:lastRowFirstColumn="0" w:lastRowLastColumn="0"/>
            <w:tcW w:w="1170" w:type="dxa"/>
            <w:tcBorders>
              <w:left w:val="single" w:sz="4" w:space="0" w:color="auto"/>
              <w:bottom w:val="single" w:sz="4" w:space="0" w:color="auto"/>
            </w:tcBorders>
          </w:tcPr>
          <w:p w:rsidR="000B32D3" w:rsidRDefault="00D81BE9" w:rsidP="000B32D3">
            <w:pPr>
              <w:pStyle w:val="ListParagraph"/>
              <w:ind w:left="0"/>
            </w:pPr>
            <w:r>
              <w:t>0.0156</w:t>
            </w:r>
          </w:p>
        </w:tc>
        <w:tc>
          <w:tcPr>
            <w:tcW w:w="2179" w:type="dxa"/>
            <w:tcBorders>
              <w:top w:val="single" w:sz="4" w:space="0" w:color="auto"/>
              <w:bottom w:val="single" w:sz="4" w:space="0" w:color="auto"/>
              <w:right w:val="single" w:sz="4" w:space="0" w:color="auto"/>
            </w:tcBorders>
          </w:tcPr>
          <w:p w:rsidR="000B32D3" w:rsidRDefault="00D81BE9" w:rsidP="000B32D3">
            <w:pPr>
              <w:pStyle w:val="ListParagraph"/>
              <w:ind w:left="0"/>
              <w:cnfStyle w:val="000000000000" w:firstRow="0" w:lastRow="0" w:firstColumn="0" w:lastColumn="0" w:oddVBand="0" w:evenVBand="0" w:oddHBand="0" w:evenHBand="0" w:firstRowFirstColumn="0" w:firstRowLastColumn="0" w:lastRowFirstColumn="0" w:lastRowLastColumn="0"/>
            </w:pPr>
            <w:r>
              <w:t>-1.0152880433e-06</w:t>
            </w:r>
          </w:p>
        </w:tc>
        <w:tc>
          <w:tcPr>
            <w:tcW w:w="1945" w:type="dxa"/>
            <w:tcBorders>
              <w:top w:val="single" w:sz="4" w:space="0" w:color="auto"/>
              <w:left w:val="single" w:sz="4" w:space="0" w:color="auto"/>
              <w:bottom w:val="single" w:sz="4" w:space="0" w:color="auto"/>
              <w:right w:val="single" w:sz="4" w:space="0" w:color="auto"/>
            </w:tcBorders>
          </w:tcPr>
          <w:p w:rsidR="000B32D3" w:rsidRDefault="00D81BE9" w:rsidP="00D81BE9">
            <w:pPr>
              <w:pStyle w:val="ListParagraph"/>
              <w:ind w:left="0"/>
              <w:cnfStyle w:val="000000000000" w:firstRow="0" w:lastRow="0" w:firstColumn="0" w:lastColumn="0" w:oddVBand="0" w:evenVBand="0" w:oddHBand="0" w:evenHBand="0" w:firstRowFirstColumn="0" w:firstRowLastColumn="0" w:lastRowFirstColumn="0" w:lastRowLastColumn="0"/>
            </w:pPr>
            <w:r>
              <w:t>-0.004158619825</w:t>
            </w:r>
          </w:p>
        </w:tc>
        <w:tc>
          <w:tcPr>
            <w:tcW w:w="1898" w:type="dxa"/>
            <w:tcBorders>
              <w:top w:val="single" w:sz="4" w:space="0" w:color="auto"/>
              <w:left w:val="single" w:sz="4" w:space="0" w:color="auto"/>
              <w:bottom w:val="single" w:sz="4" w:space="0" w:color="auto"/>
              <w:right w:val="single" w:sz="4" w:space="0" w:color="auto"/>
            </w:tcBorders>
          </w:tcPr>
          <w:p w:rsidR="000B32D3" w:rsidRDefault="00D81BE9" w:rsidP="000B32D3">
            <w:pPr>
              <w:pStyle w:val="ListParagraph"/>
              <w:ind w:left="0"/>
              <w:cnfStyle w:val="000000000000" w:firstRow="0" w:lastRow="0" w:firstColumn="0" w:lastColumn="0" w:oddVBand="0" w:evenVBand="0" w:oddHBand="0" w:evenHBand="0" w:firstRowFirstColumn="0" w:firstRowLastColumn="0" w:lastRowFirstColumn="0" w:lastRowLastColumn="0"/>
            </w:pPr>
            <w:r>
              <w:t>6.622738308</w:t>
            </w:r>
            <w:r w:rsidRPr="00D81BE9">
              <w:t>e-12</w:t>
            </w:r>
          </w:p>
        </w:tc>
        <w:tc>
          <w:tcPr>
            <w:tcW w:w="2168" w:type="dxa"/>
            <w:tcBorders>
              <w:top w:val="single" w:sz="4" w:space="0" w:color="auto"/>
              <w:left w:val="single" w:sz="4" w:space="0" w:color="auto"/>
              <w:bottom w:val="single" w:sz="4" w:space="0" w:color="auto"/>
              <w:right w:val="single" w:sz="4" w:space="0" w:color="auto"/>
            </w:tcBorders>
          </w:tcPr>
          <w:p w:rsidR="000B32D3" w:rsidRDefault="00D81BE9" w:rsidP="000B32D3">
            <w:pPr>
              <w:cnfStyle w:val="000000000000" w:firstRow="0" w:lastRow="0" w:firstColumn="0" w:lastColumn="0" w:oddVBand="0" w:evenVBand="0" w:oddHBand="0" w:evenHBand="0" w:firstRowFirstColumn="0" w:firstRowLastColumn="0" w:lastRowFirstColumn="0" w:lastRowLastColumn="0"/>
            </w:pPr>
            <w:r w:rsidRPr="00D81BE9">
              <w:t>0.0001111111</w:t>
            </w:r>
            <w:r>
              <w:t>111</w:t>
            </w:r>
          </w:p>
        </w:tc>
      </w:tr>
    </w:tbl>
    <w:p w:rsidR="00DB678D" w:rsidRDefault="00DB678D" w:rsidP="00DB678D"/>
    <w:p w:rsidR="00DB678D" w:rsidRDefault="00D81BE9" w:rsidP="00DB678D">
      <w:pPr>
        <w:pStyle w:val="ListParagraph"/>
        <w:numPr>
          <w:ilvl w:val="0"/>
          <w:numId w:val="1"/>
        </w:numPr>
      </w:pPr>
      <w:r>
        <w:t>As seen from the table above, composite Simpson’s rule has a smaller error in approximation than the trapezoidal rule. The approximation of composite Simpson’s rule converges relatively faster to the exact value than the composite trapezoidal rule as the number of interval increases.</w:t>
      </w:r>
    </w:p>
    <w:sectPr w:rsidR="00DB6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611AC"/>
    <w:multiLevelType w:val="hybridMultilevel"/>
    <w:tmpl w:val="024C60D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743"/>
    <w:rsid w:val="00031924"/>
    <w:rsid w:val="000B32D3"/>
    <w:rsid w:val="001C6743"/>
    <w:rsid w:val="00D81BE9"/>
    <w:rsid w:val="00DB678D"/>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CFA7"/>
  <w15:chartTrackingRefBased/>
  <w15:docId w15:val="{2D2B42BA-1EF5-42ED-88C8-E50E3110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743"/>
    <w:pPr>
      <w:ind w:left="720"/>
      <w:contextualSpacing/>
    </w:pPr>
  </w:style>
  <w:style w:type="table" w:styleId="TableGrid">
    <w:name w:val="Table Grid"/>
    <w:basedOn w:val="TableNormal"/>
    <w:uiPriority w:val="39"/>
    <w:rsid w:val="000B32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B32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Juico</dc:creator>
  <cp:keywords/>
  <dc:description/>
  <cp:lastModifiedBy>Glenn Juico</cp:lastModifiedBy>
  <cp:revision>1</cp:revision>
  <dcterms:created xsi:type="dcterms:W3CDTF">2019-05-20T17:35:00Z</dcterms:created>
  <dcterms:modified xsi:type="dcterms:W3CDTF">2019-05-20T18:24:00Z</dcterms:modified>
</cp:coreProperties>
</file>