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12" w:rsidRPr="00D54A12" w:rsidRDefault="00D54A12" w:rsidP="00D54A12">
      <w:pPr>
        <w:jc w:val="center"/>
        <w:rPr>
          <w:rFonts w:ascii="Times New Roman" w:eastAsiaTheme="minorEastAsia" w:hAnsi="Times New Roman"/>
          <w:b/>
          <w:sz w:val="28"/>
          <w:szCs w:val="28"/>
          <w:lang w:eastAsia="ru-RU"/>
        </w:rPr>
      </w:pPr>
      <w:r w:rsidRPr="00D54A12">
        <w:rPr>
          <w:rFonts w:ascii="Times New Roman" w:eastAsiaTheme="minorEastAsia" w:hAnsi="Times New Roman"/>
          <w:b/>
          <w:sz w:val="28"/>
          <w:szCs w:val="28"/>
          <w:lang w:eastAsia="ru-RU"/>
        </w:rPr>
        <w:t>РЕСПУБЛИКАНСКОЕ ГОСУДАРСТВЕННОЕ</w:t>
      </w:r>
    </w:p>
    <w:p w:rsidR="00D54A12" w:rsidRPr="00D54A12" w:rsidRDefault="00D54A12" w:rsidP="00D54A12">
      <w:pPr>
        <w:jc w:val="center"/>
        <w:rPr>
          <w:rFonts w:ascii="Times New Roman" w:eastAsiaTheme="minorEastAsia" w:hAnsi="Times New Roman"/>
          <w:b/>
          <w:sz w:val="28"/>
          <w:szCs w:val="28"/>
          <w:lang w:eastAsia="ru-RU"/>
        </w:rPr>
      </w:pPr>
      <w:r w:rsidRPr="00D54A12">
        <w:rPr>
          <w:rFonts w:ascii="Times New Roman" w:eastAsiaTheme="minorEastAsia" w:hAnsi="Times New Roman"/>
          <w:b/>
          <w:sz w:val="28"/>
          <w:szCs w:val="28"/>
          <w:lang w:eastAsia="ru-RU"/>
        </w:rPr>
        <w:t>ПРЕДПРИЯТИЕ НА ПРАВЕ ХОЗЯЙСТВЕННОГО ВЕДЕНИЯ</w:t>
      </w:r>
    </w:p>
    <w:p w:rsidR="00D54A12" w:rsidRPr="00D54A12" w:rsidRDefault="00D54A12" w:rsidP="00D54A12">
      <w:pPr>
        <w:jc w:val="center"/>
        <w:rPr>
          <w:rFonts w:ascii="Times New Roman" w:eastAsiaTheme="minorEastAsia" w:hAnsi="Times New Roman"/>
          <w:b/>
          <w:sz w:val="28"/>
          <w:szCs w:val="28"/>
          <w:lang w:eastAsia="ru-RU"/>
        </w:rPr>
      </w:pPr>
      <w:r w:rsidRPr="00D54A12">
        <w:rPr>
          <w:rFonts w:ascii="Times New Roman" w:eastAsiaTheme="minorEastAsia" w:hAnsi="Times New Roman"/>
          <w:b/>
          <w:sz w:val="28"/>
          <w:szCs w:val="28"/>
          <w:lang w:eastAsia="ru-RU"/>
        </w:rPr>
        <w:t>«НАУЧНО-ИССЛЕДОВАТЕЛЬСКИЙ ИНСТИТУТ КУРОРТОЛОГИИ И МЕДИЦИНСКОЙ РЕАБИЛИТАЦИИ»</w:t>
      </w:r>
    </w:p>
    <w:p w:rsidR="00D54A12" w:rsidRPr="00D54A12" w:rsidRDefault="00D54A12" w:rsidP="00D54A12">
      <w:pPr>
        <w:jc w:val="center"/>
        <w:rPr>
          <w:rFonts w:ascii="Times New Roman" w:eastAsiaTheme="minorEastAsia" w:hAnsi="Times New Roman"/>
          <w:b/>
          <w:sz w:val="28"/>
          <w:szCs w:val="28"/>
          <w:lang w:eastAsia="ru-RU"/>
        </w:rPr>
      </w:pPr>
      <w:r w:rsidRPr="00D54A12">
        <w:rPr>
          <w:rFonts w:ascii="Times New Roman" w:eastAsiaTheme="minorEastAsia" w:hAnsi="Times New Roman"/>
          <w:b/>
          <w:sz w:val="28"/>
          <w:szCs w:val="28"/>
          <w:lang w:eastAsia="ru-RU"/>
        </w:rPr>
        <w:t>МИНИСТЕРСТВА ЗДРАВООХРАНЕНИЯ</w:t>
      </w:r>
    </w:p>
    <w:p w:rsidR="00D54A12" w:rsidRPr="00D54A12" w:rsidRDefault="00D54A12" w:rsidP="00D54A12">
      <w:pPr>
        <w:jc w:val="center"/>
        <w:rPr>
          <w:rFonts w:ascii="Times New Roman" w:hAnsi="Times New Roman"/>
          <w:b/>
          <w:sz w:val="28"/>
          <w:szCs w:val="28"/>
          <w:lang w:val="kk-KZ" w:eastAsia="ru-RU"/>
        </w:rPr>
      </w:pPr>
      <w:r w:rsidRPr="00D54A12">
        <w:rPr>
          <w:rFonts w:ascii="Times New Roman" w:eastAsiaTheme="minorEastAsia" w:hAnsi="Times New Roman"/>
          <w:b/>
          <w:sz w:val="28"/>
          <w:szCs w:val="28"/>
          <w:lang w:eastAsia="ru-RU"/>
        </w:rPr>
        <w:t>РЕСПУБЛИКИ КАЗАХСТАН</w:t>
      </w:r>
    </w:p>
    <w:p w:rsidR="00D54A12" w:rsidRDefault="00D54A12"/>
    <w:p w:rsidR="00D54A12" w:rsidRDefault="00D54A12"/>
    <w:p w:rsidR="00D54A12" w:rsidRDefault="00D54A12"/>
    <w:p w:rsidR="00D54A12" w:rsidRDefault="00D54A12"/>
    <w:p w:rsidR="00D54A12" w:rsidRDefault="00D54A12"/>
    <w:tbl>
      <w:tblPr>
        <w:tblW w:w="5018" w:type="dxa"/>
        <w:jc w:val="right"/>
        <w:tblLook w:val="04A0" w:firstRow="1" w:lastRow="0" w:firstColumn="1" w:lastColumn="0" w:noHBand="0" w:noVBand="1"/>
      </w:tblPr>
      <w:tblGrid>
        <w:gridCol w:w="5018"/>
      </w:tblGrid>
      <w:tr w:rsidR="00E52645" w:rsidRPr="00D54A12" w:rsidTr="00D54A12">
        <w:trPr>
          <w:jc w:val="right"/>
        </w:trPr>
        <w:tc>
          <w:tcPr>
            <w:tcW w:w="5018" w:type="dxa"/>
          </w:tcPr>
          <w:p w:rsidR="00E52645" w:rsidRPr="00D54A12" w:rsidRDefault="00E52645" w:rsidP="00D54A12">
            <w:pPr>
              <w:jc w:val="right"/>
              <w:rPr>
                <w:rFonts w:ascii="Times New Roman" w:hAnsi="Times New Roman"/>
                <w:bCs/>
                <w:sz w:val="28"/>
                <w:szCs w:val="28"/>
                <w:lang w:val="kk-KZ"/>
              </w:rPr>
            </w:pPr>
            <w:r w:rsidRPr="00D54A12">
              <w:rPr>
                <w:rFonts w:ascii="Times New Roman" w:hAnsi="Times New Roman"/>
                <w:bCs/>
                <w:sz w:val="28"/>
                <w:szCs w:val="28"/>
              </w:rPr>
              <w:t xml:space="preserve">«УТВЕРЖДЕНО» </w:t>
            </w:r>
          </w:p>
          <w:p w:rsidR="002F0F48" w:rsidRPr="00D54A12" w:rsidRDefault="00E52645" w:rsidP="00D54A12">
            <w:pPr>
              <w:jc w:val="right"/>
              <w:rPr>
                <w:rFonts w:ascii="Times New Roman" w:hAnsi="Times New Roman"/>
                <w:bCs/>
                <w:sz w:val="28"/>
                <w:szCs w:val="28"/>
                <w:lang w:val="kk-KZ"/>
              </w:rPr>
            </w:pPr>
            <w:r w:rsidRPr="00D54A12">
              <w:rPr>
                <w:rFonts w:ascii="Times New Roman" w:hAnsi="Times New Roman"/>
                <w:bCs/>
                <w:sz w:val="28"/>
                <w:szCs w:val="28"/>
                <w:lang w:val="kk-KZ"/>
              </w:rPr>
              <w:t>Наблюдательным</w:t>
            </w:r>
            <w:r w:rsidR="002F0F48" w:rsidRPr="00D54A12">
              <w:rPr>
                <w:rFonts w:ascii="Times New Roman" w:hAnsi="Times New Roman"/>
                <w:bCs/>
                <w:sz w:val="28"/>
                <w:szCs w:val="28"/>
                <w:lang w:val="kk-KZ"/>
              </w:rPr>
              <w:t xml:space="preserve"> </w:t>
            </w:r>
            <w:r w:rsidRPr="00D54A12">
              <w:rPr>
                <w:rFonts w:ascii="Times New Roman" w:hAnsi="Times New Roman"/>
                <w:bCs/>
                <w:sz w:val="28"/>
                <w:szCs w:val="28"/>
                <w:lang w:val="kk-KZ"/>
              </w:rPr>
              <w:t xml:space="preserve">советом </w:t>
            </w:r>
          </w:p>
          <w:p w:rsidR="00E52645" w:rsidRPr="00D54A12" w:rsidRDefault="00E52645" w:rsidP="00D54A12">
            <w:pPr>
              <w:jc w:val="right"/>
              <w:rPr>
                <w:rFonts w:ascii="Times New Roman" w:hAnsi="Times New Roman"/>
                <w:bCs/>
                <w:sz w:val="28"/>
                <w:szCs w:val="28"/>
                <w:lang w:val="kk-KZ"/>
              </w:rPr>
            </w:pPr>
            <w:r w:rsidRPr="00D54A12">
              <w:rPr>
                <w:rFonts w:ascii="Times New Roman" w:hAnsi="Times New Roman"/>
                <w:bCs/>
                <w:sz w:val="28"/>
                <w:szCs w:val="28"/>
                <w:lang w:val="kk-KZ"/>
              </w:rPr>
              <w:t>РГП на ПХВ «</w:t>
            </w:r>
            <w:r w:rsidR="00C637FD" w:rsidRPr="00D54A12">
              <w:rPr>
                <w:rFonts w:ascii="Times New Roman" w:hAnsi="Times New Roman"/>
                <w:bCs/>
                <w:sz w:val="28"/>
                <w:szCs w:val="28"/>
                <w:lang w:val="kk-KZ"/>
              </w:rPr>
              <w:t>НИИ курортологии и медицинской</w:t>
            </w:r>
            <w:r w:rsidR="002F0F48" w:rsidRPr="00D54A12">
              <w:rPr>
                <w:rFonts w:ascii="Times New Roman" w:hAnsi="Times New Roman"/>
                <w:bCs/>
                <w:sz w:val="28"/>
                <w:szCs w:val="28"/>
                <w:lang w:val="kk-KZ"/>
              </w:rPr>
              <w:t xml:space="preserve"> </w:t>
            </w:r>
            <w:r w:rsidR="00C637FD" w:rsidRPr="00D54A12">
              <w:rPr>
                <w:rFonts w:ascii="Times New Roman" w:hAnsi="Times New Roman"/>
                <w:bCs/>
                <w:sz w:val="28"/>
                <w:szCs w:val="28"/>
                <w:lang w:val="kk-KZ"/>
              </w:rPr>
              <w:t>реабилитации</w:t>
            </w:r>
            <w:r w:rsidRPr="00D54A12">
              <w:rPr>
                <w:rFonts w:ascii="Times New Roman" w:hAnsi="Times New Roman"/>
                <w:bCs/>
                <w:sz w:val="28"/>
                <w:szCs w:val="28"/>
                <w:lang w:val="kk-KZ"/>
              </w:rPr>
              <w:t>» МЗ РК</w:t>
            </w:r>
          </w:p>
          <w:p w:rsidR="00E52645" w:rsidRPr="00D54A12" w:rsidRDefault="00AA51BA" w:rsidP="00D54A12">
            <w:pPr>
              <w:jc w:val="right"/>
              <w:rPr>
                <w:rFonts w:ascii="Times New Roman" w:hAnsi="Times New Roman"/>
                <w:bCs/>
                <w:sz w:val="28"/>
                <w:szCs w:val="28"/>
                <w:lang w:val="kk-KZ"/>
              </w:rPr>
            </w:pPr>
            <w:r w:rsidRPr="00D54A12">
              <w:rPr>
                <w:rFonts w:ascii="Times New Roman" w:hAnsi="Times New Roman"/>
                <w:bCs/>
                <w:sz w:val="28"/>
                <w:szCs w:val="28"/>
                <w:lang w:val="kk-KZ"/>
              </w:rPr>
              <w:t>«</w:t>
            </w:r>
            <w:r w:rsidR="00D54A12">
              <w:rPr>
                <w:rFonts w:ascii="Times New Roman" w:hAnsi="Times New Roman"/>
                <w:bCs/>
                <w:sz w:val="28"/>
                <w:szCs w:val="28"/>
                <w:lang w:val="kk-KZ"/>
              </w:rPr>
              <w:t>_____</w:t>
            </w:r>
            <w:r w:rsidR="00E52645" w:rsidRPr="00D54A12">
              <w:rPr>
                <w:rFonts w:ascii="Times New Roman" w:hAnsi="Times New Roman"/>
                <w:bCs/>
                <w:sz w:val="28"/>
                <w:szCs w:val="28"/>
                <w:lang w:val="kk-KZ"/>
              </w:rPr>
              <w:t xml:space="preserve">» </w:t>
            </w:r>
            <w:r w:rsidRPr="00D54A12">
              <w:rPr>
                <w:rFonts w:ascii="Times New Roman" w:hAnsi="Times New Roman"/>
                <w:bCs/>
                <w:sz w:val="28"/>
                <w:szCs w:val="28"/>
                <w:lang w:val="kk-KZ"/>
              </w:rPr>
              <w:t xml:space="preserve"> </w:t>
            </w:r>
            <w:r w:rsidR="00D54A12">
              <w:rPr>
                <w:rFonts w:ascii="Times New Roman" w:hAnsi="Times New Roman"/>
                <w:bCs/>
                <w:sz w:val="28"/>
                <w:szCs w:val="28"/>
                <w:lang w:val="kk-KZ"/>
              </w:rPr>
              <w:t>__________</w:t>
            </w:r>
            <w:r w:rsidR="00637ADC" w:rsidRPr="00D54A12">
              <w:rPr>
                <w:rFonts w:ascii="Times New Roman" w:hAnsi="Times New Roman"/>
                <w:bCs/>
                <w:sz w:val="28"/>
                <w:szCs w:val="28"/>
                <w:lang w:val="kk-KZ"/>
              </w:rPr>
              <w:t xml:space="preserve"> </w:t>
            </w:r>
            <w:r w:rsidR="00E52645" w:rsidRPr="00D54A12">
              <w:rPr>
                <w:rFonts w:ascii="Times New Roman" w:hAnsi="Times New Roman"/>
                <w:bCs/>
                <w:sz w:val="28"/>
                <w:szCs w:val="28"/>
                <w:lang w:val="kk-KZ"/>
              </w:rPr>
              <w:t>202</w:t>
            </w:r>
            <w:r w:rsidR="00C637FD" w:rsidRPr="00D54A12">
              <w:rPr>
                <w:rFonts w:ascii="Times New Roman" w:hAnsi="Times New Roman"/>
                <w:bCs/>
                <w:sz w:val="28"/>
                <w:szCs w:val="28"/>
                <w:lang w:val="kk-KZ"/>
              </w:rPr>
              <w:t>3</w:t>
            </w:r>
            <w:r w:rsidR="000D309E" w:rsidRPr="00D54A12">
              <w:rPr>
                <w:rFonts w:ascii="Times New Roman" w:hAnsi="Times New Roman"/>
                <w:bCs/>
                <w:sz w:val="28"/>
                <w:szCs w:val="28"/>
                <w:lang w:val="kk-KZ"/>
              </w:rPr>
              <w:t xml:space="preserve"> </w:t>
            </w:r>
            <w:r w:rsidR="00E52645" w:rsidRPr="00D54A12">
              <w:rPr>
                <w:rFonts w:ascii="Times New Roman" w:hAnsi="Times New Roman"/>
                <w:bCs/>
                <w:sz w:val="28"/>
                <w:szCs w:val="28"/>
                <w:lang w:val="kk-KZ"/>
              </w:rPr>
              <w:t>год</w:t>
            </w:r>
            <w:r w:rsidR="003071D9" w:rsidRPr="00D54A12">
              <w:rPr>
                <w:rFonts w:ascii="Times New Roman" w:hAnsi="Times New Roman"/>
                <w:bCs/>
                <w:sz w:val="28"/>
                <w:szCs w:val="28"/>
                <w:lang w:val="kk-KZ"/>
              </w:rPr>
              <w:t>а</w:t>
            </w:r>
          </w:p>
          <w:p w:rsidR="00E52645" w:rsidRPr="00D54A12" w:rsidRDefault="00E52645" w:rsidP="00E52645">
            <w:pPr>
              <w:jc w:val="left"/>
              <w:rPr>
                <w:rFonts w:ascii="Times New Roman" w:hAnsi="Times New Roman"/>
                <w:bCs/>
                <w:sz w:val="28"/>
                <w:szCs w:val="28"/>
                <w:lang w:val="kk-KZ"/>
              </w:rPr>
            </w:pPr>
          </w:p>
        </w:tc>
      </w:tr>
    </w:tbl>
    <w:p w:rsidR="006C3E0D" w:rsidRPr="00963094" w:rsidRDefault="006C3E0D" w:rsidP="006C3E0D">
      <w:pPr>
        <w:jc w:val="center"/>
        <w:rPr>
          <w:rFonts w:ascii="Times New Roman" w:hAnsi="Times New Roman"/>
          <w:b/>
          <w:sz w:val="28"/>
          <w:szCs w:val="28"/>
          <w:lang w:val="kk-KZ" w:eastAsia="ru-RU"/>
        </w:rPr>
      </w:pPr>
    </w:p>
    <w:p w:rsidR="006C3E0D" w:rsidRPr="00963094" w:rsidRDefault="006C3E0D" w:rsidP="006C3E0D">
      <w:pPr>
        <w:jc w:val="center"/>
        <w:rPr>
          <w:rFonts w:ascii="Times New Roman" w:hAnsi="Times New Roman"/>
          <w:b/>
          <w:sz w:val="28"/>
          <w:szCs w:val="28"/>
          <w:lang w:val="kk-KZ" w:eastAsia="ru-RU"/>
        </w:rPr>
      </w:pPr>
    </w:p>
    <w:p w:rsidR="006C3E0D" w:rsidRPr="00963094" w:rsidRDefault="006C3E0D" w:rsidP="006C3E0D">
      <w:pPr>
        <w:jc w:val="center"/>
        <w:rPr>
          <w:rFonts w:ascii="Times New Roman" w:hAnsi="Times New Roman"/>
          <w:b/>
          <w:sz w:val="28"/>
          <w:szCs w:val="28"/>
          <w:lang w:val="kk-KZ" w:eastAsia="ru-RU"/>
        </w:rPr>
      </w:pPr>
    </w:p>
    <w:p w:rsidR="006C3E0D" w:rsidRPr="00963094" w:rsidRDefault="006C3E0D" w:rsidP="006C3E0D">
      <w:pPr>
        <w:jc w:val="center"/>
        <w:rPr>
          <w:rFonts w:ascii="Times New Roman" w:hAnsi="Times New Roman"/>
          <w:b/>
          <w:sz w:val="40"/>
          <w:szCs w:val="28"/>
          <w:lang w:val="kk-KZ" w:eastAsia="ru-RU"/>
        </w:rPr>
      </w:pPr>
    </w:p>
    <w:p w:rsidR="00D54A12" w:rsidRDefault="00D54A12" w:rsidP="006C3E0D">
      <w:pPr>
        <w:jc w:val="center"/>
        <w:rPr>
          <w:rFonts w:ascii="Times New Roman" w:hAnsi="Times New Roman"/>
          <w:b/>
          <w:sz w:val="40"/>
          <w:szCs w:val="28"/>
          <w:lang w:val="kk-KZ" w:eastAsia="ru-RU"/>
        </w:rPr>
      </w:pPr>
    </w:p>
    <w:p w:rsidR="00D54A12" w:rsidRDefault="00D54A12" w:rsidP="006C3E0D">
      <w:pPr>
        <w:jc w:val="center"/>
        <w:rPr>
          <w:rFonts w:ascii="Times New Roman" w:hAnsi="Times New Roman"/>
          <w:b/>
          <w:sz w:val="40"/>
          <w:szCs w:val="28"/>
          <w:lang w:val="kk-KZ" w:eastAsia="ru-RU"/>
        </w:rPr>
      </w:pPr>
    </w:p>
    <w:p w:rsidR="006C3E0D" w:rsidRPr="00963094" w:rsidRDefault="00D54A12" w:rsidP="006C3E0D">
      <w:pPr>
        <w:jc w:val="center"/>
        <w:rPr>
          <w:rFonts w:ascii="Times New Roman" w:hAnsi="Times New Roman"/>
          <w:b/>
          <w:sz w:val="40"/>
          <w:szCs w:val="28"/>
          <w:lang w:val="kk-KZ" w:eastAsia="ru-RU"/>
        </w:rPr>
      </w:pPr>
      <w:r w:rsidRPr="00963094">
        <w:rPr>
          <w:rFonts w:ascii="Times New Roman" w:hAnsi="Times New Roman"/>
          <w:b/>
          <w:sz w:val="40"/>
          <w:szCs w:val="28"/>
          <w:lang w:val="kk-KZ" w:eastAsia="ru-RU"/>
        </w:rPr>
        <w:t>СТРАТЕГИЧЕСКИЙ ПЛАН</w:t>
      </w:r>
    </w:p>
    <w:p w:rsidR="006C3E0D" w:rsidRPr="00963094" w:rsidRDefault="006C3E0D" w:rsidP="006C3E0D">
      <w:pPr>
        <w:jc w:val="center"/>
        <w:rPr>
          <w:rFonts w:ascii="Times New Roman" w:hAnsi="Times New Roman"/>
          <w:b/>
          <w:sz w:val="40"/>
          <w:szCs w:val="40"/>
          <w:lang w:val="kk-KZ" w:eastAsia="ru-RU"/>
        </w:rPr>
      </w:pPr>
      <w:r w:rsidRPr="00963094">
        <w:rPr>
          <w:rFonts w:ascii="Times New Roman" w:hAnsi="Times New Roman"/>
          <w:b/>
          <w:sz w:val="40"/>
          <w:szCs w:val="40"/>
          <w:lang w:val="kk-KZ" w:eastAsia="ru-RU"/>
        </w:rPr>
        <w:t>на 202</w:t>
      </w:r>
      <w:r w:rsidR="00C637FD" w:rsidRPr="00963094">
        <w:rPr>
          <w:rFonts w:ascii="Times New Roman" w:hAnsi="Times New Roman"/>
          <w:b/>
          <w:sz w:val="40"/>
          <w:szCs w:val="40"/>
          <w:lang w:val="kk-KZ" w:eastAsia="ru-RU"/>
        </w:rPr>
        <w:t>3</w:t>
      </w:r>
      <w:r w:rsidR="00D54A12">
        <w:rPr>
          <w:rFonts w:ascii="Times New Roman" w:hAnsi="Times New Roman"/>
          <w:b/>
          <w:sz w:val="40"/>
          <w:szCs w:val="40"/>
          <w:lang w:val="kk-KZ" w:eastAsia="ru-RU"/>
        </w:rPr>
        <w:t>-</w:t>
      </w:r>
      <w:r w:rsidRPr="00963094">
        <w:rPr>
          <w:rFonts w:ascii="Times New Roman" w:hAnsi="Times New Roman"/>
          <w:b/>
          <w:sz w:val="40"/>
          <w:szCs w:val="40"/>
          <w:lang w:val="kk-KZ" w:eastAsia="ru-RU"/>
        </w:rPr>
        <w:t>202</w:t>
      </w:r>
      <w:r w:rsidR="00C637FD" w:rsidRPr="00963094">
        <w:rPr>
          <w:rFonts w:ascii="Times New Roman" w:hAnsi="Times New Roman"/>
          <w:b/>
          <w:sz w:val="40"/>
          <w:szCs w:val="40"/>
          <w:lang w:val="kk-KZ" w:eastAsia="ru-RU"/>
        </w:rPr>
        <w:t>8</w:t>
      </w:r>
      <w:r w:rsidR="00BC27E8" w:rsidRPr="00963094">
        <w:rPr>
          <w:rFonts w:ascii="Times New Roman" w:hAnsi="Times New Roman"/>
          <w:b/>
          <w:sz w:val="40"/>
          <w:szCs w:val="40"/>
          <w:lang w:val="kk-KZ" w:eastAsia="ru-RU"/>
        </w:rPr>
        <w:t xml:space="preserve"> </w:t>
      </w:r>
      <w:r w:rsidRPr="00963094">
        <w:rPr>
          <w:rFonts w:ascii="Times New Roman" w:hAnsi="Times New Roman"/>
          <w:b/>
          <w:sz w:val="40"/>
          <w:szCs w:val="40"/>
          <w:lang w:val="kk-KZ" w:eastAsia="ru-RU"/>
        </w:rPr>
        <w:t>годы</w:t>
      </w:r>
    </w:p>
    <w:p w:rsidR="00AE544B" w:rsidRPr="00963094" w:rsidRDefault="006C3E0D" w:rsidP="006C3E0D">
      <w:pPr>
        <w:jc w:val="center"/>
        <w:rPr>
          <w:rFonts w:ascii="Times New Roman" w:hAnsi="Times New Roman"/>
          <w:b/>
          <w:sz w:val="28"/>
          <w:szCs w:val="28"/>
          <w:lang w:eastAsia="ru-RU"/>
        </w:rPr>
      </w:pPr>
      <w:r w:rsidRPr="00963094">
        <w:rPr>
          <w:rFonts w:ascii="Times New Roman" w:hAnsi="Times New Roman"/>
          <w:b/>
          <w:sz w:val="40"/>
          <w:szCs w:val="40"/>
          <w:lang w:val="kk-KZ" w:eastAsia="ru-RU"/>
        </w:rPr>
        <w:br w:type="page"/>
      </w:r>
    </w:p>
    <w:p w:rsidR="000D62E5" w:rsidRDefault="000D62E5" w:rsidP="000D62E5">
      <w:pPr>
        <w:ind w:firstLine="709"/>
        <w:rPr>
          <w:rFonts w:ascii="Times New Roman" w:hAnsi="Times New Roman"/>
          <w:b/>
          <w:sz w:val="28"/>
          <w:szCs w:val="28"/>
        </w:rPr>
      </w:pPr>
      <w:r>
        <w:rPr>
          <w:rFonts w:ascii="Times New Roman" w:hAnsi="Times New Roman"/>
          <w:b/>
          <w:sz w:val="28"/>
          <w:szCs w:val="28"/>
        </w:rPr>
        <w:lastRenderedPageBreak/>
        <w:t>ВВЕДЕНИЕ</w:t>
      </w:r>
    </w:p>
    <w:p w:rsidR="000D62E5" w:rsidRDefault="000D62E5" w:rsidP="000D62E5">
      <w:pPr>
        <w:ind w:firstLine="709"/>
        <w:rPr>
          <w:rFonts w:ascii="Times New Roman" w:hAnsi="Times New Roman"/>
          <w:b/>
          <w:sz w:val="28"/>
          <w:szCs w:val="28"/>
        </w:rPr>
      </w:pPr>
    </w:p>
    <w:p w:rsidR="000D62E5" w:rsidRPr="00963094" w:rsidRDefault="000D62E5" w:rsidP="000D62E5">
      <w:pPr>
        <w:ind w:firstLine="709"/>
        <w:rPr>
          <w:rFonts w:ascii="Times New Roman" w:hAnsi="Times New Roman"/>
          <w:sz w:val="28"/>
          <w:szCs w:val="28"/>
        </w:rPr>
      </w:pPr>
      <w:r w:rsidRPr="00963094">
        <w:rPr>
          <w:rFonts w:ascii="Times New Roman" w:hAnsi="Times New Roman"/>
          <w:sz w:val="28"/>
          <w:szCs w:val="28"/>
        </w:rPr>
        <w:t xml:space="preserve">В решении проблем оздоровления нации в системе здравоохранения важное место занимают санаторно-курортные и оздоровительные учреждения. </w:t>
      </w:r>
    </w:p>
    <w:p w:rsidR="000D62E5" w:rsidRPr="00963094" w:rsidRDefault="000D62E5" w:rsidP="000D62E5">
      <w:pPr>
        <w:ind w:firstLine="709"/>
        <w:rPr>
          <w:rFonts w:ascii="Times New Roman" w:hAnsi="Times New Roman"/>
          <w:sz w:val="28"/>
          <w:szCs w:val="28"/>
        </w:rPr>
      </w:pPr>
      <w:r w:rsidRPr="00963094">
        <w:rPr>
          <w:rFonts w:ascii="Times New Roman" w:hAnsi="Times New Roman"/>
          <w:sz w:val="28"/>
          <w:szCs w:val="28"/>
        </w:rPr>
        <w:t>По состоянию на январь месяц 2023 года, в Казахстане функционирует более чем 160 субъектов санаторно-курортной отрасли, находящиеся в ведомственном подчинении ряда государственных учреждений и частной собственности.</w:t>
      </w:r>
    </w:p>
    <w:p w:rsidR="000D62E5" w:rsidRPr="00963094" w:rsidRDefault="000D62E5" w:rsidP="000D62E5">
      <w:pPr>
        <w:ind w:firstLine="709"/>
        <w:rPr>
          <w:rFonts w:ascii="Times New Roman" w:hAnsi="Times New Roman"/>
          <w:sz w:val="28"/>
          <w:szCs w:val="28"/>
        </w:rPr>
      </w:pPr>
      <w:r w:rsidRPr="00963094">
        <w:rPr>
          <w:rFonts w:ascii="Times New Roman" w:hAnsi="Times New Roman"/>
          <w:sz w:val="28"/>
          <w:szCs w:val="28"/>
        </w:rPr>
        <w:t xml:space="preserve">В отечественной санаторно-курортной отрасли назрело множество проблемных вопросов, начиная от недостаточной нормативно-правовой и методической базы, комплексного и отраслевого государственного контроля, высококвалифицированных медицинских кадров, отсутствие единой информационной системы и оценки качества лечебных и реабилитационных услуг санаториев Казахстана. </w:t>
      </w:r>
    </w:p>
    <w:p w:rsidR="000D62E5" w:rsidRPr="00963094" w:rsidRDefault="000D62E5" w:rsidP="000D62E5">
      <w:pPr>
        <w:ind w:firstLine="567"/>
        <w:rPr>
          <w:rFonts w:ascii="Times New Roman" w:hAnsi="Times New Roman"/>
          <w:sz w:val="28"/>
          <w:szCs w:val="28"/>
        </w:rPr>
      </w:pPr>
      <w:r w:rsidRPr="00963094">
        <w:rPr>
          <w:rFonts w:ascii="Times New Roman" w:hAnsi="Times New Roman"/>
          <w:sz w:val="28"/>
          <w:szCs w:val="28"/>
        </w:rPr>
        <w:t>Отсутствие мониторинга и контроля качества отрасли не позволяет оценивать растущие из года в год санаторно-курортные организации, результаты проводимых лечебно-профилактических процедур, что может привести к неблагоприятным последствиям для здоровья населения, и к нарушениям в наземные экосистемы.</w:t>
      </w:r>
    </w:p>
    <w:p w:rsidR="000D62E5" w:rsidRPr="00963094" w:rsidRDefault="000D62E5" w:rsidP="000D62E5">
      <w:pPr>
        <w:ind w:firstLine="567"/>
        <w:rPr>
          <w:rFonts w:ascii="Times New Roman" w:hAnsi="Times New Roman"/>
          <w:sz w:val="28"/>
          <w:szCs w:val="28"/>
        </w:rPr>
      </w:pPr>
      <w:r w:rsidRPr="00963094">
        <w:rPr>
          <w:rFonts w:ascii="Times New Roman" w:hAnsi="Times New Roman"/>
          <w:sz w:val="28"/>
          <w:szCs w:val="28"/>
        </w:rPr>
        <w:t>В настоящее время проблема заболеваний бронхолегочной системы имеет особое значение в связи с социальными и экономическими явлениями.</w:t>
      </w:r>
    </w:p>
    <w:p w:rsidR="000D62E5" w:rsidRPr="00963094" w:rsidRDefault="000D62E5" w:rsidP="000D62E5">
      <w:pPr>
        <w:ind w:firstLine="567"/>
        <w:rPr>
          <w:rFonts w:ascii="Times New Roman" w:hAnsi="Times New Roman"/>
          <w:sz w:val="28"/>
          <w:szCs w:val="28"/>
          <w:lang w:eastAsia="ru-RU"/>
        </w:rPr>
      </w:pPr>
      <w:r w:rsidRPr="00963094">
        <w:rPr>
          <w:rFonts w:ascii="Times New Roman" w:hAnsi="Times New Roman"/>
          <w:sz w:val="28"/>
          <w:szCs w:val="28"/>
          <w:lang w:eastAsia="ru-RU"/>
        </w:rPr>
        <w:t xml:space="preserve">В соответствии с ключевыми принципами политики Всемирной организации здравоохранения «Здоровье-2020» созданы условия для устойчивого и динамичного развития социально-ориентированной национальной системы здравоохранения с соблюдением принципов всеобщего охвата населения, социальной справедливости, обеспечения качественной медицинской помощью и солидарной ответственности за здоровье населения. </w:t>
      </w:r>
      <w:r w:rsidRPr="00963094">
        <w:rPr>
          <w:rFonts w:ascii="Times New Roman" w:hAnsi="Times New Roman"/>
          <w:sz w:val="28"/>
          <w:szCs w:val="28"/>
        </w:rPr>
        <w:t>Формирование у населения приверженности к здоровому образу жизни, а также всестороннее поддержание здоровья человека</w:t>
      </w:r>
      <w:r w:rsidRPr="00963094">
        <w:rPr>
          <w:rFonts w:ascii="Times New Roman" w:hAnsi="Times New Roman"/>
          <w:sz w:val="28"/>
          <w:szCs w:val="28"/>
          <w:lang w:eastAsia="ru-RU"/>
        </w:rPr>
        <w:t>.</w:t>
      </w:r>
    </w:p>
    <w:p w:rsidR="000D62E5" w:rsidRPr="00963094" w:rsidRDefault="000D62E5" w:rsidP="000D62E5">
      <w:pPr>
        <w:ind w:firstLine="567"/>
        <w:rPr>
          <w:rFonts w:ascii="Times New Roman" w:hAnsi="Times New Roman"/>
          <w:sz w:val="28"/>
          <w:szCs w:val="28"/>
          <w:lang w:eastAsia="ru-RU"/>
        </w:rPr>
      </w:pPr>
      <w:r w:rsidRPr="00963094">
        <w:rPr>
          <w:rFonts w:ascii="Times New Roman" w:hAnsi="Times New Roman"/>
          <w:sz w:val="28"/>
          <w:szCs w:val="28"/>
          <w:lang w:eastAsia="ru-RU"/>
        </w:rPr>
        <w:t xml:space="preserve">Реабилитация, изменение образа жизни, коррекции питания, соблюдении рекомендаций врача, регулярные дыхательные упражнения, </w:t>
      </w:r>
      <w:proofErr w:type="spellStart"/>
      <w:r w:rsidRPr="00963094">
        <w:rPr>
          <w:rFonts w:ascii="Times New Roman" w:hAnsi="Times New Roman"/>
          <w:sz w:val="28"/>
          <w:szCs w:val="28"/>
          <w:lang w:eastAsia="ru-RU"/>
        </w:rPr>
        <w:t>кислородотерапия</w:t>
      </w:r>
      <w:proofErr w:type="spellEnd"/>
      <w:r w:rsidRPr="00963094">
        <w:rPr>
          <w:rFonts w:ascii="Times New Roman" w:hAnsi="Times New Roman"/>
          <w:sz w:val="28"/>
          <w:szCs w:val="28"/>
          <w:lang w:eastAsia="ru-RU"/>
        </w:rPr>
        <w:t xml:space="preserve">, стимуляция отделения мокроты за счет кашля и постурального дренажа, а также систематические реабилитационные курсы, улучшают течение заболеваний бронхолегочной системы. </w:t>
      </w:r>
    </w:p>
    <w:p w:rsidR="000D62E5" w:rsidRPr="00963094" w:rsidRDefault="000D62E5" w:rsidP="000D62E5">
      <w:pPr>
        <w:ind w:firstLine="567"/>
        <w:rPr>
          <w:rFonts w:ascii="Times New Roman" w:hAnsi="Times New Roman"/>
          <w:iCs/>
          <w:sz w:val="28"/>
          <w:szCs w:val="28"/>
        </w:rPr>
      </w:pPr>
      <w:r w:rsidRPr="00963094">
        <w:rPr>
          <w:rFonts w:ascii="Times New Roman" w:hAnsi="Times New Roman"/>
          <w:sz w:val="28"/>
          <w:szCs w:val="28"/>
          <w:lang w:eastAsia="ru-RU"/>
        </w:rPr>
        <w:t xml:space="preserve">Комплекс </w:t>
      </w:r>
      <w:r w:rsidRPr="00963094">
        <w:rPr>
          <w:rFonts w:ascii="Times New Roman" w:hAnsi="Times New Roman"/>
          <w:sz w:val="28"/>
          <w:szCs w:val="28"/>
          <w:lang w:val="kk-KZ" w:eastAsia="ru-RU"/>
        </w:rPr>
        <w:t xml:space="preserve">медицинских мероприятий по легочной реабилитации адаптируются для каждого конкретного человека. </w:t>
      </w:r>
      <w:r w:rsidRPr="00963094">
        <w:rPr>
          <w:rFonts w:ascii="Times New Roman" w:hAnsi="Times New Roman"/>
          <w:sz w:val="28"/>
          <w:szCs w:val="28"/>
        </w:rPr>
        <w:t xml:space="preserve">Новая </w:t>
      </w:r>
      <w:proofErr w:type="spellStart"/>
      <w:r w:rsidRPr="00963094">
        <w:rPr>
          <w:rFonts w:ascii="Times New Roman" w:hAnsi="Times New Roman"/>
          <w:sz w:val="28"/>
          <w:szCs w:val="28"/>
        </w:rPr>
        <w:t>коронавирусная</w:t>
      </w:r>
      <w:proofErr w:type="spellEnd"/>
      <w:r w:rsidRPr="00963094">
        <w:rPr>
          <w:rFonts w:ascii="Times New Roman" w:hAnsi="Times New Roman"/>
          <w:sz w:val="28"/>
          <w:szCs w:val="28"/>
        </w:rPr>
        <w:t xml:space="preserve"> инфекция COVID-19 очень быстро стала общемировой проблемой, затронувшей все человечество и всех без исключения людей. Однако, сама инфекция, даже после клинического выздоровления, оставляет после себя серьезнейшие изменения, требующие столь же серьезных мероприятий. Инфекция в силу своей </w:t>
      </w:r>
      <w:proofErr w:type="spellStart"/>
      <w:r w:rsidRPr="00963094">
        <w:rPr>
          <w:rFonts w:ascii="Times New Roman" w:hAnsi="Times New Roman"/>
          <w:sz w:val="28"/>
          <w:szCs w:val="28"/>
        </w:rPr>
        <w:t>тропности</w:t>
      </w:r>
      <w:proofErr w:type="spellEnd"/>
      <w:r w:rsidRPr="00963094">
        <w:rPr>
          <w:rFonts w:ascii="Times New Roman" w:hAnsi="Times New Roman"/>
          <w:sz w:val="28"/>
          <w:szCs w:val="28"/>
        </w:rPr>
        <w:t xml:space="preserve"> к дыхательной системе, именно на уровне </w:t>
      </w:r>
      <w:r w:rsidRPr="00963094">
        <w:rPr>
          <w:rFonts w:ascii="Times New Roman" w:hAnsi="Times New Roman"/>
          <w:sz w:val="28"/>
          <w:szCs w:val="28"/>
        </w:rPr>
        <w:lastRenderedPageBreak/>
        <w:t xml:space="preserve">легких часто вызывает значительные повреждения, оказывающие существенное влияние на состояние здоровья </w:t>
      </w:r>
      <w:proofErr w:type="spellStart"/>
      <w:r w:rsidRPr="00963094">
        <w:rPr>
          <w:rFonts w:ascii="Times New Roman" w:hAnsi="Times New Roman"/>
          <w:sz w:val="28"/>
          <w:szCs w:val="28"/>
        </w:rPr>
        <w:t>реконвалесцента</w:t>
      </w:r>
      <w:proofErr w:type="spellEnd"/>
      <w:r w:rsidRPr="00963094">
        <w:rPr>
          <w:rFonts w:ascii="Times New Roman" w:hAnsi="Times New Roman"/>
          <w:sz w:val="28"/>
          <w:szCs w:val="28"/>
        </w:rPr>
        <w:t>.</w:t>
      </w:r>
    </w:p>
    <w:p w:rsidR="000D62E5" w:rsidRPr="00963094" w:rsidRDefault="000D62E5" w:rsidP="000D62E5">
      <w:pPr>
        <w:ind w:right="-142" w:firstLine="709"/>
        <w:rPr>
          <w:rFonts w:ascii="Times New Roman" w:hAnsi="Times New Roman"/>
          <w:iCs/>
          <w:sz w:val="28"/>
          <w:szCs w:val="28"/>
        </w:rPr>
      </w:pPr>
      <w:r w:rsidRPr="00963094">
        <w:rPr>
          <w:rFonts w:ascii="Times New Roman" w:hAnsi="Times New Roman"/>
          <w:sz w:val="28"/>
          <w:szCs w:val="28"/>
          <w:lang w:val="kk-KZ" w:eastAsia="ru-RU"/>
        </w:rPr>
        <w:t>Реабилитация пациентов с заболеваниями</w:t>
      </w:r>
      <w:r>
        <w:rPr>
          <w:rFonts w:ascii="Times New Roman" w:hAnsi="Times New Roman"/>
          <w:sz w:val="28"/>
          <w:szCs w:val="28"/>
          <w:lang w:val="kk-KZ" w:eastAsia="ru-RU"/>
        </w:rPr>
        <w:t xml:space="preserve"> </w:t>
      </w:r>
      <w:r w:rsidRPr="00963094">
        <w:rPr>
          <w:rFonts w:ascii="Times New Roman" w:hAnsi="Times New Roman"/>
          <w:sz w:val="28"/>
          <w:szCs w:val="28"/>
          <w:lang w:val="kk-KZ" w:eastAsia="ru-RU"/>
        </w:rPr>
        <w:t xml:space="preserve">бронхо-легочной системы на позднем этапе ориентированна на снижение физического и эмоционального влияния, которое хроническое заболевание легких может оказывать на жизнь человека. Она сочетает физические упражнения с информированием о наиболее эффективных способах поддержки здоровья. </w:t>
      </w:r>
    </w:p>
    <w:p w:rsidR="000D62E5" w:rsidRDefault="000D62E5" w:rsidP="003A12A5">
      <w:pPr>
        <w:jc w:val="center"/>
        <w:rPr>
          <w:rFonts w:ascii="Times New Roman" w:hAnsi="Times New Roman"/>
          <w:b/>
          <w:sz w:val="28"/>
          <w:szCs w:val="28"/>
        </w:rPr>
      </w:pPr>
    </w:p>
    <w:p w:rsidR="000D62E5" w:rsidRPr="00963094" w:rsidRDefault="000D62E5" w:rsidP="000D62E5">
      <w:pPr>
        <w:ind w:firstLine="709"/>
        <w:jc w:val="left"/>
        <w:rPr>
          <w:rStyle w:val="s1"/>
          <w:bCs/>
          <w:color w:val="auto"/>
          <w:sz w:val="28"/>
          <w:szCs w:val="28"/>
        </w:rPr>
      </w:pPr>
      <w:r>
        <w:rPr>
          <w:rStyle w:val="s1"/>
          <w:bCs/>
          <w:color w:val="auto"/>
          <w:sz w:val="28"/>
          <w:szCs w:val="28"/>
        </w:rPr>
        <w:t xml:space="preserve">1. </w:t>
      </w:r>
      <w:r w:rsidRPr="00963094">
        <w:rPr>
          <w:rStyle w:val="s1"/>
          <w:bCs/>
          <w:color w:val="auto"/>
          <w:sz w:val="28"/>
          <w:szCs w:val="28"/>
        </w:rPr>
        <w:t>АНАЛИЗ ТЕКУЩЕЙ СИТУАЦИИ И УПРАВЛЕНИЕ РИСКАМИ</w:t>
      </w:r>
    </w:p>
    <w:p w:rsidR="000D62E5" w:rsidRPr="00963094" w:rsidRDefault="000D62E5" w:rsidP="000D62E5">
      <w:pPr>
        <w:jc w:val="center"/>
        <w:rPr>
          <w:rStyle w:val="s1"/>
          <w:bCs/>
          <w:color w:val="auto"/>
          <w:sz w:val="28"/>
          <w:szCs w:val="28"/>
        </w:rPr>
      </w:pPr>
    </w:p>
    <w:p w:rsidR="002A4D5A" w:rsidRDefault="002F3221" w:rsidP="002A4D5A">
      <w:pPr>
        <w:ind w:firstLine="709"/>
        <w:rPr>
          <w:rFonts w:ascii="Times New Roman" w:hAnsi="Times New Roman"/>
          <w:bCs/>
          <w:sz w:val="28"/>
          <w:szCs w:val="28"/>
        </w:rPr>
      </w:pPr>
      <w:r>
        <w:rPr>
          <w:rFonts w:ascii="Times New Roman" w:hAnsi="Times New Roman"/>
          <w:bCs/>
          <w:sz w:val="28"/>
          <w:szCs w:val="28"/>
        </w:rPr>
        <w:t>Постановлением Правительства Республики Казахстан №913 от 17 ноября 2022 года РГП на ПХВ «Республиканский центр реабилитации «</w:t>
      </w:r>
      <w:proofErr w:type="spellStart"/>
      <w:r>
        <w:rPr>
          <w:rFonts w:ascii="Times New Roman" w:hAnsi="Times New Roman"/>
          <w:bCs/>
          <w:sz w:val="28"/>
          <w:szCs w:val="28"/>
        </w:rPr>
        <w:t>Бурабай</w:t>
      </w:r>
      <w:proofErr w:type="spellEnd"/>
      <w:r>
        <w:rPr>
          <w:rFonts w:ascii="Times New Roman" w:hAnsi="Times New Roman"/>
          <w:bCs/>
          <w:sz w:val="28"/>
          <w:szCs w:val="28"/>
        </w:rPr>
        <w:t>» МЗ РК был переименован в РГП на ПХВ «Научно-исследовательский институт курортологии и медицинской реабилитации» (далее –</w:t>
      </w:r>
      <w:r w:rsidR="002A4D5A">
        <w:rPr>
          <w:rFonts w:ascii="Times New Roman" w:hAnsi="Times New Roman"/>
          <w:bCs/>
          <w:sz w:val="28"/>
          <w:szCs w:val="28"/>
        </w:rPr>
        <w:t xml:space="preserve"> Институт).</w:t>
      </w:r>
    </w:p>
    <w:p w:rsidR="00750EA6" w:rsidRDefault="002F3221" w:rsidP="002A4D5A">
      <w:pPr>
        <w:ind w:firstLine="709"/>
        <w:rPr>
          <w:rFonts w:ascii="Times New Roman" w:hAnsi="Times New Roman"/>
          <w:bCs/>
          <w:sz w:val="28"/>
          <w:szCs w:val="28"/>
        </w:rPr>
      </w:pPr>
      <w:r>
        <w:rPr>
          <w:rFonts w:ascii="Times New Roman" w:hAnsi="Times New Roman"/>
          <w:bCs/>
          <w:sz w:val="28"/>
          <w:szCs w:val="28"/>
        </w:rPr>
        <w:t>В настоящее время Институт участвует в осуществлении реализации государственной политики, направленной на реабилитацию патологий бронхолегочной системы и сопутствующих заболеваний.</w:t>
      </w:r>
      <w:r w:rsidR="002A4D5A">
        <w:rPr>
          <w:rFonts w:ascii="Times New Roman" w:hAnsi="Times New Roman"/>
          <w:bCs/>
          <w:sz w:val="28"/>
          <w:szCs w:val="28"/>
        </w:rPr>
        <w:t xml:space="preserve"> Осуществляют </w:t>
      </w:r>
      <w:r w:rsidR="00750EA6">
        <w:rPr>
          <w:rFonts w:ascii="Times New Roman" w:hAnsi="Times New Roman"/>
          <w:bCs/>
          <w:sz w:val="28"/>
          <w:szCs w:val="28"/>
        </w:rPr>
        <w:t>оказание</w:t>
      </w:r>
      <w:r w:rsidR="002A4D5A">
        <w:rPr>
          <w:rFonts w:ascii="Times New Roman" w:hAnsi="Times New Roman"/>
          <w:bCs/>
          <w:sz w:val="28"/>
          <w:szCs w:val="28"/>
        </w:rPr>
        <w:t xml:space="preserve"> медицинск</w:t>
      </w:r>
      <w:r w:rsidR="00750EA6">
        <w:rPr>
          <w:rFonts w:ascii="Times New Roman" w:hAnsi="Times New Roman"/>
          <w:bCs/>
          <w:sz w:val="28"/>
          <w:szCs w:val="28"/>
        </w:rPr>
        <w:t>ой</w:t>
      </w:r>
      <w:r w:rsidR="002A4D5A">
        <w:rPr>
          <w:rFonts w:ascii="Times New Roman" w:hAnsi="Times New Roman"/>
          <w:bCs/>
          <w:sz w:val="28"/>
          <w:szCs w:val="28"/>
        </w:rPr>
        <w:t xml:space="preserve"> и реабилитационн</w:t>
      </w:r>
      <w:r w:rsidR="00750EA6">
        <w:rPr>
          <w:rFonts w:ascii="Times New Roman" w:hAnsi="Times New Roman"/>
          <w:bCs/>
          <w:sz w:val="28"/>
          <w:szCs w:val="28"/>
        </w:rPr>
        <w:t>ой помощи</w:t>
      </w:r>
      <w:r w:rsidR="002A4D5A">
        <w:rPr>
          <w:rFonts w:ascii="Times New Roman" w:hAnsi="Times New Roman"/>
          <w:bCs/>
          <w:sz w:val="28"/>
          <w:szCs w:val="28"/>
        </w:rPr>
        <w:t xml:space="preserve"> по бюджетным программам</w:t>
      </w:r>
      <w:r w:rsidR="00750EA6">
        <w:rPr>
          <w:rFonts w:ascii="Times New Roman" w:hAnsi="Times New Roman"/>
          <w:bCs/>
          <w:sz w:val="28"/>
          <w:szCs w:val="28"/>
        </w:rPr>
        <w:t>:</w:t>
      </w:r>
    </w:p>
    <w:p w:rsidR="00750EA6" w:rsidRDefault="002A4D5A" w:rsidP="00750EA6">
      <w:pPr>
        <w:ind w:firstLine="709"/>
        <w:rPr>
          <w:rFonts w:ascii="Times New Roman" w:hAnsi="Times New Roman"/>
          <w:bCs/>
          <w:sz w:val="28"/>
          <w:szCs w:val="28"/>
        </w:rPr>
      </w:pPr>
      <w:r w:rsidRPr="00963094">
        <w:rPr>
          <w:rFonts w:ascii="Times New Roman" w:hAnsi="Times New Roman"/>
          <w:sz w:val="28"/>
          <w:szCs w:val="28"/>
        </w:rPr>
        <w:t>066 «Оказание медицинской помощи в рамках обязательного социального медицинского страхования и его сопровождение»</w:t>
      </w:r>
    </w:p>
    <w:p w:rsidR="00750EA6" w:rsidRDefault="002A4D5A" w:rsidP="00750EA6">
      <w:pPr>
        <w:ind w:firstLine="709"/>
        <w:rPr>
          <w:rFonts w:ascii="Times New Roman" w:hAnsi="Times New Roman"/>
          <w:bCs/>
          <w:sz w:val="28"/>
          <w:szCs w:val="28"/>
        </w:rPr>
      </w:pPr>
      <w:r w:rsidRPr="00963094">
        <w:rPr>
          <w:rFonts w:ascii="Times New Roman" w:hAnsi="Times New Roman"/>
          <w:sz w:val="28"/>
          <w:szCs w:val="28"/>
          <w:lang w:eastAsia="ru-RU"/>
        </w:rPr>
        <w:t>067 «Обеспечение гарантированного объема бесплатной медицинской помощи»</w:t>
      </w:r>
    </w:p>
    <w:p w:rsidR="000D62E5" w:rsidRPr="00750EA6" w:rsidRDefault="000D62E5" w:rsidP="00750EA6">
      <w:pPr>
        <w:ind w:firstLine="709"/>
        <w:rPr>
          <w:rFonts w:ascii="Times New Roman" w:hAnsi="Times New Roman"/>
          <w:bCs/>
          <w:sz w:val="28"/>
          <w:szCs w:val="28"/>
        </w:rPr>
      </w:pPr>
      <w:r w:rsidRPr="00963094">
        <w:rPr>
          <w:rFonts w:ascii="Times New Roman" w:hAnsi="Times New Roman"/>
          <w:bCs/>
          <w:sz w:val="28"/>
          <w:szCs w:val="28"/>
        </w:rPr>
        <w:t xml:space="preserve">Институт оказывает реабилитационную помощь населению республики согласно </w:t>
      </w:r>
      <w:r w:rsidRPr="00963094">
        <w:rPr>
          <w:rFonts w:ascii="Times New Roman" w:hAnsi="Times New Roman"/>
          <w:sz w:val="28"/>
          <w:szCs w:val="28"/>
        </w:rPr>
        <w:t>Приказа МЗ РК от 07.10.2020 г № ҚРДСМ – 116/2020 «Об утверждении Правил оказания медицинской реабилитации».</w:t>
      </w:r>
    </w:p>
    <w:p w:rsidR="002F3221" w:rsidRPr="002F3221" w:rsidRDefault="002F3221" w:rsidP="002F3221">
      <w:pPr>
        <w:pStyle w:val="aff3"/>
        <w:rPr>
          <w:szCs w:val="28"/>
        </w:rPr>
      </w:pPr>
      <w:r w:rsidRPr="002F3221">
        <w:rPr>
          <w:szCs w:val="28"/>
        </w:rPr>
        <w:t xml:space="preserve">Институт </w:t>
      </w:r>
      <w:r w:rsidRPr="002F3221">
        <w:t xml:space="preserve">единственное в Республике учреждение, которое проводит комплексную медицинскую реабилитацию (восстановительное лечение) взрослого населения от 18-ти лет и старше, детей и подростков от 10 до 18 лет с патологией бронхолегочной системы, в рамках </w:t>
      </w:r>
      <w:r>
        <w:t>ОСМС</w:t>
      </w:r>
      <w:r w:rsidRPr="002F3221">
        <w:t xml:space="preserve"> на республиканском уровне</w:t>
      </w:r>
      <w:r>
        <w:t>.</w:t>
      </w:r>
      <w:r w:rsidRPr="002F3221">
        <w:rPr>
          <w:szCs w:val="28"/>
        </w:rPr>
        <w:t xml:space="preserve"> </w:t>
      </w:r>
    </w:p>
    <w:p w:rsidR="000D62E5" w:rsidRDefault="000D62E5" w:rsidP="00711C91">
      <w:pPr>
        <w:pStyle w:val="aff3"/>
        <w:rPr>
          <w:szCs w:val="28"/>
        </w:rPr>
      </w:pPr>
      <w:r w:rsidRPr="00711C91">
        <w:rPr>
          <w:szCs w:val="28"/>
          <w:lang w:val="kk-KZ"/>
        </w:rPr>
        <w:t>Основой реабилитационного лечения пациентов в Институте является использование климатических условий</w:t>
      </w:r>
      <w:r w:rsidR="00711C91" w:rsidRPr="00711C91">
        <w:rPr>
          <w:szCs w:val="28"/>
          <w:lang w:val="kk-KZ"/>
        </w:rPr>
        <w:t xml:space="preserve"> - </w:t>
      </w:r>
      <w:r w:rsidR="00711C91" w:rsidRPr="00711C91">
        <w:t>горноклиматическая лечебная местность, насыщенная кислородом «природная барокамера» для кардиологических больных, лечебные изолированные горные лесные условия для неврологических больных с нарушениями мозгового кровообращения, а также искусственно дополненные многочисленные реабилитационно-восстановительные лечебные процедуры</w:t>
      </w:r>
      <w:r w:rsidRPr="00711C91">
        <w:rPr>
          <w:szCs w:val="28"/>
          <w:lang w:val="kk-KZ"/>
        </w:rPr>
        <w:t xml:space="preserve">. </w:t>
      </w:r>
      <w:r w:rsidRPr="00711C91">
        <w:rPr>
          <w:szCs w:val="28"/>
        </w:rPr>
        <w:t xml:space="preserve">Окружающая среда напрямую влияет на человека, на его здоровье, настроение, жизненный тонус. </w:t>
      </w:r>
    </w:p>
    <w:p w:rsidR="00711C91" w:rsidRDefault="00711C91" w:rsidP="00711C91">
      <w:pPr>
        <w:pStyle w:val="aff3"/>
        <w:rPr>
          <w:rFonts w:eastAsia="Calibri"/>
          <w:szCs w:val="28"/>
        </w:rPr>
      </w:pPr>
      <w:r>
        <w:rPr>
          <w:szCs w:val="28"/>
        </w:rPr>
        <w:lastRenderedPageBreak/>
        <w:t xml:space="preserve">Институт проводит восстановительное лечение </w:t>
      </w:r>
      <w:r w:rsidRPr="00711C91">
        <w:t>с использованием: климатотерапии, лечебной физкультуры, кумысолечение, фитотерапии, бальнеотерапии (грязелечени</w:t>
      </w:r>
      <w:r>
        <w:t>я), водолечения (</w:t>
      </w:r>
      <w:r w:rsidRPr="00711C91">
        <w:t xml:space="preserve">минеральные, хвойные, </w:t>
      </w:r>
      <w:proofErr w:type="spellStart"/>
      <w:r w:rsidRPr="00711C91">
        <w:t>би</w:t>
      </w:r>
      <w:r>
        <w:t>шофитовые</w:t>
      </w:r>
      <w:proofErr w:type="spellEnd"/>
      <w:r>
        <w:t xml:space="preserve"> ванны), душевой зал (</w:t>
      </w:r>
      <w:r w:rsidRPr="00711C91">
        <w:t xml:space="preserve">Душ Шарко, циркулярный душ, восходящий душ), </w:t>
      </w:r>
      <w:proofErr w:type="spellStart"/>
      <w:r w:rsidRPr="00711C91">
        <w:t>озокеритотерапии</w:t>
      </w:r>
      <w:proofErr w:type="spellEnd"/>
      <w:r w:rsidRPr="00711C91">
        <w:t xml:space="preserve">, физиотерапевтических процедур, </w:t>
      </w:r>
      <w:proofErr w:type="spellStart"/>
      <w:r w:rsidRPr="00711C91">
        <w:t>галокамеры</w:t>
      </w:r>
      <w:proofErr w:type="spellEnd"/>
      <w:r w:rsidRPr="00711C91">
        <w:t>, кислородного коктейля, массажа</w:t>
      </w:r>
      <w:r>
        <w:t>,</w:t>
      </w:r>
      <w:r w:rsidRPr="00711C91">
        <w:rPr>
          <w:szCs w:val="28"/>
        </w:rPr>
        <w:t xml:space="preserve"> </w:t>
      </w:r>
      <w:r w:rsidRPr="00963094">
        <w:rPr>
          <w:szCs w:val="28"/>
        </w:rPr>
        <w:t>г</w:t>
      </w:r>
      <w:r w:rsidRPr="00963094">
        <w:rPr>
          <w:rFonts w:eastAsia="Calibri"/>
          <w:szCs w:val="28"/>
        </w:rPr>
        <w:t>ирудотерапи</w:t>
      </w:r>
      <w:r>
        <w:rPr>
          <w:rFonts w:eastAsia="Calibri"/>
          <w:szCs w:val="28"/>
        </w:rPr>
        <w:t>и</w:t>
      </w:r>
      <w:r w:rsidRPr="00963094">
        <w:rPr>
          <w:rFonts w:eastAsia="Calibri"/>
          <w:szCs w:val="28"/>
        </w:rPr>
        <w:t>,</w:t>
      </w:r>
      <w:r w:rsidRPr="00711C91">
        <w:rPr>
          <w:rFonts w:eastAsia="Calibri"/>
          <w:szCs w:val="28"/>
        </w:rPr>
        <w:t xml:space="preserve"> </w:t>
      </w:r>
      <w:proofErr w:type="spellStart"/>
      <w:r w:rsidRPr="00963094">
        <w:rPr>
          <w:szCs w:val="28"/>
        </w:rPr>
        <w:t>к</w:t>
      </w:r>
      <w:r>
        <w:rPr>
          <w:rFonts w:eastAsia="Calibri"/>
          <w:szCs w:val="28"/>
        </w:rPr>
        <w:t>ислородотерапии</w:t>
      </w:r>
      <w:proofErr w:type="spellEnd"/>
      <w:r w:rsidRPr="00963094">
        <w:rPr>
          <w:rFonts w:eastAsia="Calibri"/>
          <w:szCs w:val="28"/>
        </w:rPr>
        <w:t xml:space="preserve"> при помощи концентратора кислорода «</w:t>
      </w:r>
      <w:proofErr w:type="spellStart"/>
      <w:r w:rsidRPr="00963094">
        <w:rPr>
          <w:rFonts w:eastAsia="Calibri"/>
          <w:szCs w:val="28"/>
        </w:rPr>
        <w:t>Аrmed</w:t>
      </w:r>
      <w:proofErr w:type="spellEnd"/>
      <w:r w:rsidRPr="00963094">
        <w:rPr>
          <w:rFonts w:eastAsia="Calibri"/>
          <w:szCs w:val="28"/>
        </w:rPr>
        <w:t>»</w:t>
      </w:r>
      <w:r>
        <w:rPr>
          <w:rFonts w:eastAsia="Calibri"/>
          <w:szCs w:val="28"/>
        </w:rPr>
        <w:t>.</w:t>
      </w:r>
    </w:p>
    <w:p w:rsidR="00750EA6" w:rsidRDefault="00750EA6" w:rsidP="00711C91">
      <w:pPr>
        <w:ind w:firstLine="709"/>
        <w:rPr>
          <w:rFonts w:ascii="Times New Roman" w:hAnsi="Times New Roman"/>
          <w:b/>
          <w:sz w:val="28"/>
          <w:szCs w:val="28"/>
        </w:rPr>
      </w:pPr>
    </w:p>
    <w:p w:rsidR="00711C91" w:rsidRPr="00963094" w:rsidRDefault="00711C91" w:rsidP="00711C91">
      <w:pPr>
        <w:ind w:firstLine="709"/>
        <w:rPr>
          <w:rFonts w:ascii="Times New Roman" w:hAnsi="Times New Roman"/>
          <w:b/>
          <w:sz w:val="28"/>
          <w:szCs w:val="28"/>
        </w:rPr>
      </w:pPr>
      <w:r>
        <w:rPr>
          <w:rFonts w:ascii="Times New Roman" w:hAnsi="Times New Roman"/>
          <w:b/>
          <w:sz w:val="28"/>
          <w:szCs w:val="28"/>
        </w:rPr>
        <w:t xml:space="preserve">2. </w:t>
      </w:r>
      <w:r w:rsidRPr="00963094">
        <w:rPr>
          <w:rFonts w:ascii="Times New Roman" w:hAnsi="Times New Roman"/>
          <w:b/>
          <w:sz w:val="28"/>
          <w:szCs w:val="28"/>
        </w:rPr>
        <w:t>SWOT анализ</w:t>
      </w:r>
    </w:p>
    <w:p w:rsidR="00711C91" w:rsidRPr="00963094" w:rsidRDefault="00711C91" w:rsidP="00711C91">
      <w:pPr>
        <w:ind w:left="6"/>
        <w:rPr>
          <w:rFonts w:ascii="Times New Roman" w:eastAsia="Calibri" w:hAnsi="Times New Roman"/>
          <w:sz w:val="28"/>
          <w:szCs w:val="28"/>
        </w:rPr>
      </w:pPr>
    </w:p>
    <w:tbl>
      <w:tblPr>
        <w:tblStyle w:val="af3"/>
        <w:tblW w:w="9883" w:type="dxa"/>
        <w:tblInd w:w="6" w:type="dxa"/>
        <w:tblLook w:val="04A0" w:firstRow="1" w:lastRow="0" w:firstColumn="1" w:lastColumn="0" w:noHBand="0" w:noVBand="1"/>
      </w:tblPr>
      <w:tblGrid>
        <w:gridCol w:w="5064"/>
        <w:gridCol w:w="4819"/>
      </w:tblGrid>
      <w:tr w:rsidR="00711C91" w:rsidRPr="00963094" w:rsidTr="00E16E32">
        <w:tc>
          <w:tcPr>
            <w:tcW w:w="5064" w:type="dxa"/>
            <w:shd w:val="clear" w:color="auto" w:fill="92D050"/>
          </w:tcPr>
          <w:p w:rsidR="00711C91" w:rsidRPr="00963094" w:rsidRDefault="00711C91" w:rsidP="00E16E32">
            <w:pPr>
              <w:spacing w:before="60" w:after="60"/>
              <w:jc w:val="center"/>
              <w:rPr>
                <w:rFonts w:ascii="Times New Roman" w:eastAsia="Calibri" w:hAnsi="Times New Roman"/>
                <w:b/>
                <w:sz w:val="28"/>
                <w:szCs w:val="28"/>
              </w:rPr>
            </w:pPr>
            <w:r w:rsidRPr="00963094">
              <w:rPr>
                <w:rFonts w:ascii="Times New Roman" w:eastAsia="Calibri" w:hAnsi="Times New Roman"/>
                <w:b/>
                <w:sz w:val="28"/>
                <w:szCs w:val="28"/>
              </w:rPr>
              <w:t>Сильные стороны</w:t>
            </w:r>
          </w:p>
        </w:tc>
        <w:tc>
          <w:tcPr>
            <w:tcW w:w="4819" w:type="dxa"/>
            <w:shd w:val="clear" w:color="auto" w:fill="DDD9C3" w:themeFill="background2" w:themeFillShade="E6"/>
          </w:tcPr>
          <w:p w:rsidR="00711C91" w:rsidRPr="00963094" w:rsidRDefault="00711C91" w:rsidP="00E16E32">
            <w:pPr>
              <w:spacing w:before="60" w:after="60"/>
              <w:jc w:val="center"/>
              <w:rPr>
                <w:rFonts w:ascii="Times New Roman" w:eastAsia="Calibri" w:hAnsi="Times New Roman"/>
                <w:b/>
                <w:sz w:val="28"/>
                <w:szCs w:val="28"/>
              </w:rPr>
            </w:pPr>
            <w:r w:rsidRPr="00963094">
              <w:rPr>
                <w:rFonts w:ascii="Times New Roman" w:eastAsia="Calibri" w:hAnsi="Times New Roman"/>
                <w:b/>
                <w:sz w:val="28"/>
                <w:szCs w:val="28"/>
              </w:rPr>
              <w:t>Слабые стороны</w:t>
            </w:r>
          </w:p>
        </w:tc>
      </w:tr>
      <w:tr w:rsidR="00711C91" w:rsidRPr="00963094" w:rsidTr="00E16E32">
        <w:tc>
          <w:tcPr>
            <w:tcW w:w="5064" w:type="dxa"/>
          </w:tcPr>
          <w:p w:rsidR="00711C91" w:rsidRPr="00963094" w:rsidRDefault="00711C91" w:rsidP="00E16E32">
            <w:pPr>
              <w:pStyle w:val="a6"/>
              <w:tabs>
                <w:tab w:val="left" w:pos="567"/>
                <w:tab w:val="left" w:pos="709"/>
                <w:tab w:val="left" w:pos="851"/>
              </w:tabs>
              <w:ind w:left="0"/>
              <w:rPr>
                <w:rFonts w:ascii="Times New Roman" w:hAnsi="Times New Roman"/>
                <w:color w:val="000000"/>
                <w:sz w:val="28"/>
                <w:szCs w:val="28"/>
              </w:rPr>
            </w:pPr>
            <w:r w:rsidRPr="00963094">
              <w:rPr>
                <w:rFonts w:ascii="Times New Roman" w:hAnsi="Times New Roman"/>
                <w:sz w:val="28"/>
                <w:szCs w:val="28"/>
              </w:rPr>
              <w:t>1</w:t>
            </w:r>
            <w:r w:rsidRPr="00963094">
              <w:rPr>
                <w:rFonts w:ascii="Times New Roman" w:hAnsi="Times New Roman"/>
                <w:color w:val="000000"/>
                <w:sz w:val="28"/>
                <w:szCs w:val="28"/>
              </w:rPr>
              <w:t xml:space="preserve">) уставная деятельность позволяет работать в сфере развития науки и образования; </w:t>
            </w:r>
          </w:p>
          <w:p w:rsidR="00711C91" w:rsidRPr="00963094" w:rsidRDefault="00711C91" w:rsidP="00E16E32">
            <w:pPr>
              <w:rPr>
                <w:rFonts w:ascii="Times New Roman" w:hAnsi="Times New Roman"/>
                <w:color w:val="000000"/>
                <w:sz w:val="28"/>
                <w:szCs w:val="28"/>
              </w:rPr>
            </w:pPr>
            <w:r w:rsidRPr="00963094">
              <w:rPr>
                <w:rFonts w:ascii="Times New Roman" w:hAnsi="Times New Roman"/>
                <w:color w:val="000000"/>
                <w:sz w:val="28"/>
                <w:szCs w:val="28"/>
              </w:rPr>
              <w:t>2) наличие клинической базы;</w:t>
            </w:r>
          </w:p>
          <w:p w:rsidR="00711C91" w:rsidRPr="00963094" w:rsidRDefault="00711C91" w:rsidP="00E16E32">
            <w:pPr>
              <w:rPr>
                <w:rFonts w:ascii="Times New Roman" w:hAnsi="Times New Roman"/>
                <w:color w:val="000000"/>
                <w:sz w:val="28"/>
                <w:szCs w:val="28"/>
              </w:rPr>
            </w:pPr>
            <w:r w:rsidRPr="00963094">
              <w:rPr>
                <w:rFonts w:ascii="Times New Roman" w:hAnsi="Times New Roman"/>
                <w:color w:val="000000"/>
                <w:sz w:val="28"/>
                <w:szCs w:val="28"/>
              </w:rPr>
              <w:t xml:space="preserve">3) высокий </w:t>
            </w:r>
            <w:proofErr w:type="spellStart"/>
            <w:r w:rsidRPr="00963094">
              <w:rPr>
                <w:rFonts w:ascii="Times New Roman" w:hAnsi="Times New Roman"/>
                <w:color w:val="000000"/>
                <w:sz w:val="28"/>
                <w:szCs w:val="28"/>
              </w:rPr>
              <w:t>климато</w:t>
            </w:r>
            <w:proofErr w:type="spellEnd"/>
            <w:r w:rsidRPr="00963094">
              <w:rPr>
                <w:rFonts w:ascii="Times New Roman" w:hAnsi="Times New Roman"/>
                <w:color w:val="000000"/>
                <w:sz w:val="28"/>
                <w:szCs w:val="28"/>
              </w:rPr>
              <w:t>-курортологический потенциал санатория, круглогодичный режим работы и квалифицированный кадровый состав;</w:t>
            </w:r>
          </w:p>
          <w:p w:rsidR="00711C91" w:rsidRDefault="00711C91" w:rsidP="00E16E32">
            <w:pPr>
              <w:ind w:hanging="6"/>
              <w:rPr>
                <w:rFonts w:ascii="Times New Roman" w:hAnsi="Times New Roman"/>
                <w:color w:val="000000"/>
                <w:sz w:val="28"/>
                <w:szCs w:val="28"/>
              </w:rPr>
            </w:pPr>
            <w:r w:rsidRPr="00963094">
              <w:rPr>
                <w:rFonts w:ascii="Times New Roman" w:hAnsi="Times New Roman"/>
                <w:color w:val="000000"/>
                <w:sz w:val="28"/>
                <w:szCs w:val="28"/>
              </w:rPr>
              <w:t xml:space="preserve">4) опыт организации и проведения </w:t>
            </w:r>
            <w:proofErr w:type="spellStart"/>
            <w:r w:rsidRPr="00963094">
              <w:rPr>
                <w:rFonts w:ascii="Times New Roman" w:hAnsi="Times New Roman"/>
                <w:color w:val="000000"/>
                <w:sz w:val="28"/>
                <w:szCs w:val="28"/>
              </w:rPr>
              <w:t>имиджевых</w:t>
            </w:r>
            <w:proofErr w:type="spellEnd"/>
            <w:r w:rsidRPr="00963094">
              <w:rPr>
                <w:rFonts w:ascii="Times New Roman" w:hAnsi="Times New Roman"/>
                <w:color w:val="000000"/>
                <w:sz w:val="28"/>
                <w:szCs w:val="28"/>
              </w:rPr>
              <w:t xml:space="preserve"> международных научно – практических мероприятий</w:t>
            </w:r>
            <w:r w:rsidR="00D8379C">
              <w:rPr>
                <w:rFonts w:ascii="Times New Roman" w:hAnsi="Times New Roman"/>
                <w:color w:val="000000"/>
                <w:sz w:val="28"/>
                <w:szCs w:val="28"/>
              </w:rPr>
              <w:t>;</w:t>
            </w:r>
          </w:p>
          <w:p w:rsidR="00D8379C" w:rsidRPr="00963094" w:rsidRDefault="00D8379C" w:rsidP="00E16E32">
            <w:pPr>
              <w:ind w:hanging="6"/>
              <w:rPr>
                <w:rFonts w:ascii="Times New Roman" w:hAnsi="Times New Roman"/>
                <w:color w:val="000000"/>
                <w:sz w:val="28"/>
                <w:szCs w:val="28"/>
              </w:rPr>
            </w:pPr>
            <w:r>
              <w:rPr>
                <w:rFonts w:ascii="Times New Roman" w:hAnsi="Times New Roman"/>
                <w:color w:val="000000"/>
                <w:sz w:val="28"/>
                <w:szCs w:val="28"/>
              </w:rPr>
              <w:t xml:space="preserve">5) стабильные взаимоотношения с международными партнерами, региональными органами и организациями здравоохранения </w:t>
            </w:r>
          </w:p>
          <w:p w:rsidR="00711C91" w:rsidRPr="00963094" w:rsidRDefault="00711C91" w:rsidP="00E16E32">
            <w:pPr>
              <w:rPr>
                <w:rFonts w:ascii="Times New Roman" w:hAnsi="Times New Roman"/>
                <w:sz w:val="28"/>
                <w:szCs w:val="28"/>
              </w:rPr>
            </w:pPr>
          </w:p>
        </w:tc>
        <w:tc>
          <w:tcPr>
            <w:tcW w:w="4819" w:type="dxa"/>
          </w:tcPr>
          <w:p w:rsidR="00711C91" w:rsidRPr="00963094" w:rsidRDefault="00711C91" w:rsidP="00E16E32">
            <w:pPr>
              <w:pStyle w:val="a6"/>
              <w:tabs>
                <w:tab w:val="left" w:pos="567"/>
                <w:tab w:val="left" w:pos="709"/>
                <w:tab w:val="left" w:pos="851"/>
              </w:tabs>
              <w:ind w:left="0"/>
              <w:rPr>
                <w:rFonts w:ascii="Times New Roman" w:hAnsi="Times New Roman"/>
                <w:color w:val="000000"/>
                <w:sz w:val="28"/>
                <w:szCs w:val="28"/>
              </w:rPr>
            </w:pPr>
            <w:r w:rsidRPr="00963094">
              <w:rPr>
                <w:rFonts w:ascii="Times New Roman" w:hAnsi="Times New Roman"/>
                <w:color w:val="000000"/>
                <w:sz w:val="28"/>
                <w:szCs w:val="28"/>
              </w:rPr>
              <w:t>1) отсутств</w:t>
            </w:r>
            <w:r>
              <w:rPr>
                <w:rFonts w:ascii="Times New Roman" w:hAnsi="Times New Roman"/>
                <w:color w:val="000000"/>
                <w:sz w:val="28"/>
                <w:szCs w:val="28"/>
              </w:rPr>
              <w:t>ие</w:t>
            </w:r>
            <w:r w:rsidRPr="00963094">
              <w:rPr>
                <w:rFonts w:ascii="Times New Roman" w:hAnsi="Times New Roman"/>
                <w:color w:val="000000"/>
                <w:sz w:val="28"/>
                <w:szCs w:val="28"/>
              </w:rPr>
              <w:t xml:space="preserve"> свидетельств</w:t>
            </w:r>
            <w:r>
              <w:rPr>
                <w:rFonts w:ascii="Times New Roman" w:hAnsi="Times New Roman"/>
                <w:color w:val="000000"/>
                <w:sz w:val="28"/>
                <w:szCs w:val="28"/>
              </w:rPr>
              <w:t>а</w:t>
            </w:r>
            <w:r w:rsidRPr="00963094">
              <w:rPr>
                <w:rFonts w:ascii="Times New Roman" w:hAnsi="Times New Roman"/>
                <w:color w:val="000000"/>
                <w:sz w:val="28"/>
                <w:szCs w:val="28"/>
              </w:rPr>
              <w:t xml:space="preserve"> об аккредитации, как субъекта научной деятельности;</w:t>
            </w:r>
          </w:p>
          <w:p w:rsidR="00711C91" w:rsidRPr="00963094" w:rsidRDefault="00711C91" w:rsidP="00E16E32">
            <w:pPr>
              <w:pStyle w:val="a6"/>
              <w:tabs>
                <w:tab w:val="left" w:pos="567"/>
                <w:tab w:val="left" w:pos="709"/>
                <w:tab w:val="left" w:pos="851"/>
              </w:tabs>
              <w:ind w:left="0"/>
              <w:rPr>
                <w:rFonts w:ascii="Times New Roman" w:hAnsi="Times New Roman"/>
                <w:color w:val="000000"/>
                <w:sz w:val="28"/>
                <w:szCs w:val="28"/>
              </w:rPr>
            </w:pPr>
            <w:r w:rsidRPr="00963094">
              <w:rPr>
                <w:rFonts w:ascii="Times New Roman" w:hAnsi="Times New Roman"/>
                <w:color w:val="000000"/>
                <w:sz w:val="28"/>
                <w:szCs w:val="28"/>
              </w:rPr>
              <w:t>2) минимальный научный кадровый потенциал на рынке Республики Казахстан;</w:t>
            </w:r>
          </w:p>
          <w:p w:rsidR="00711C91" w:rsidRPr="00963094" w:rsidRDefault="00711C91" w:rsidP="00E16E32">
            <w:pPr>
              <w:pStyle w:val="a6"/>
              <w:tabs>
                <w:tab w:val="left" w:pos="567"/>
                <w:tab w:val="left" w:pos="709"/>
                <w:tab w:val="left" w:pos="851"/>
              </w:tabs>
              <w:ind w:left="0"/>
              <w:rPr>
                <w:rFonts w:ascii="Times New Roman" w:hAnsi="Times New Roman"/>
                <w:color w:val="000000"/>
                <w:sz w:val="28"/>
                <w:szCs w:val="28"/>
              </w:rPr>
            </w:pPr>
            <w:r w:rsidRPr="00963094">
              <w:rPr>
                <w:rFonts w:ascii="Times New Roman" w:hAnsi="Times New Roman"/>
                <w:color w:val="000000"/>
                <w:sz w:val="28"/>
                <w:szCs w:val="28"/>
              </w:rPr>
              <w:t>3) отсутствие стимулирования научного персонала в виде доплаты за ученую степень и ученое звание;</w:t>
            </w:r>
          </w:p>
          <w:p w:rsidR="00711C91" w:rsidRPr="00963094" w:rsidRDefault="00711C91" w:rsidP="00E16E32">
            <w:pPr>
              <w:pStyle w:val="a6"/>
              <w:tabs>
                <w:tab w:val="left" w:pos="567"/>
                <w:tab w:val="left" w:pos="709"/>
                <w:tab w:val="left" w:pos="851"/>
              </w:tabs>
              <w:ind w:left="0"/>
              <w:rPr>
                <w:rFonts w:ascii="Times New Roman" w:hAnsi="Times New Roman"/>
                <w:color w:val="000000"/>
                <w:sz w:val="28"/>
                <w:szCs w:val="28"/>
              </w:rPr>
            </w:pPr>
            <w:r w:rsidRPr="00963094">
              <w:rPr>
                <w:rFonts w:ascii="Times New Roman" w:hAnsi="Times New Roman"/>
                <w:color w:val="000000"/>
                <w:sz w:val="28"/>
                <w:szCs w:val="28"/>
              </w:rPr>
              <w:t>4) отсутств</w:t>
            </w:r>
            <w:r>
              <w:rPr>
                <w:rFonts w:ascii="Times New Roman" w:hAnsi="Times New Roman"/>
                <w:color w:val="000000"/>
                <w:sz w:val="28"/>
                <w:szCs w:val="28"/>
              </w:rPr>
              <w:t>ие</w:t>
            </w:r>
            <w:r w:rsidRPr="00963094">
              <w:rPr>
                <w:rFonts w:ascii="Times New Roman" w:hAnsi="Times New Roman"/>
                <w:color w:val="000000"/>
                <w:sz w:val="28"/>
                <w:szCs w:val="28"/>
              </w:rPr>
              <w:t xml:space="preserve"> научно-техническ</w:t>
            </w:r>
            <w:r>
              <w:rPr>
                <w:rFonts w:ascii="Times New Roman" w:hAnsi="Times New Roman"/>
                <w:color w:val="000000"/>
                <w:sz w:val="28"/>
                <w:szCs w:val="28"/>
              </w:rPr>
              <w:t>ого</w:t>
            </w:r>
            <w:r w:rsidRPr="00963094">
              <w:rPr>
                <w:rFonts w:ascii="Times New Roman" w:hAnsi="Times New Roman"/>
                <w:color w:val="000000"/>
                <w:sz w:val="28"/>
                <w:szCs w:val="28"/>
              </w:rPr>
              <w:t xml:space="preserve"> совет</w:t>
            </w:r>
            <w:r>
              <w:rPr>
                <w:rFonts w:ascii="Times New Roman" w:hAnsi="Times New Roman"/>
                <w:color w:val="000000"/>
                <w:sz w:val="28"/>
                <w:szCs w:val="28"/>
              </w:rPr>
              <w:t>а</w:t>
            </w:r>
            <w:r w:rsidRPr="00963094">
              <w:rPr>
                <w:rFonts w:ascii="Times New Roman" w:hAnsi="Times New Roman"/>
                <w:color w:val="000000"/>
                <w:sz w:val="28"/>
                <w:szCs w:val="28"/>
              </w:rPr>
              <w:t>;</w:t>
            </w:r>
          </w:p>
          <w:p w:rsidR="00711C91" w:rsidRDefault="00711C91" w:rsidP="00E16E32">
            <w:pPr>
              <w:pStyle w:val="a6"/>
              <w:tabs>
                <w:tab w:val="left" w:pos="567"/>
                <w:tab w:val="left" w:pos="709"/>
                <w:tab w:val="left" w:pos="851"/>
              </w:tabs>
              <w:ind w:left="0"/>
              <w:rPr>
                <w:rFonts w:ascii="Times New Roman" w:hAnsi="Times New Roman"/>
                <w:color w:val="000000" w:themeColor="text1"/>
                <w:sz w:val="28"/>
                <w:szCs w:val="28"/>
              </w:rPr>
            </w:pPr>
            <w:r w:rsidRPr="00963094">
              <w:rPr>
                <w:rFonts w:ascii="Times New Roman" w:hAnsi="Times New Roman"/>
                <w:color w:val="000000"/>
                <w:sz w:val="28"/>
                <w:szCs w:val="28"/>
              </w:rPr>
              <w:t xml:space="preserve">5) </w:t>
            </w:r>
            <w:r w:rsidRPr="00963094">
              <w:rPr>
                <w:rFonts w:ascii="Times New Roman" w:hAnsi="Times New Roman"/>
                <w:color w:val="000000" w:themeColor="text1"/>
                <w:sz w:val="28"/>
                <w:szCs w:val="28"/>
              </w:rPr>
              <w:t>отсутств</w:t>
            </w:r>
            <w:r>
              <w:rPr>
                <w:rFonts w:ascii="Times New Roman" w:hAnsi="Times New Roman"/>
                <w:color w:val="000000" w:themeColor="text1"/>
                <w:sz w:val="28"/>
                <w:szCs w:val="28"/>
              </w:rPr>
              <w:t>ие</w:t>
            </w:r>
            <w:r w:rsidRPr="00963094">
              <w:rPr>
                <w:rFonts w:ascii="Times New Roman" w:hAnsi="Times New Roman"/>
                <w:color w:val="000000" w:themeColor="text1"/>
                <w:sz w:val="28"/>
                <w:szCs w:val="28"/>
              </w:rPr>
              <w:t xml:space="preserve"> свидетельств</w:t>
            </w:r>
            <w:r>
              <w:rPr>
                <w:rFonts w:ascii="Times New Roman" w:hAnsi="Times New Roman"/>
                <w:color w:val="000000" w:themeColor="text1"/>
                <w:sz w:val="28"/>
                <w:szCs w:val="28"/>
              </w:rPr>
              <w:t>а</w:t>
            </w:r>
            <w:r w:rsidRPr="00963094">
              <w:rPr>
                <w:rFonts w:ascii="Times New Roman" w:hAnsi="Times New Roman"/>
                <w:color w:val="000000" w:themeColor="text1"/>
                <w:sz w:val="28"/>
                <w:szCs w:val="28"/>
              </w:rPr>
              <w:t xml:space="preserve"> об аккредитации медицинской организации</w:t>
            </w:r>
          </w:p>
          <w:p w:rsidR="00711C91" w:rsidRPr="00750EA6" w:rsidRDefault="00D8379C" w:rsidP="00E16E32">
            <w:pPr>
              <w:pStyle w:val="a6"/>
              <w:tabs>
                <w:tab w:val="left" w:pos="567"/>
                <w:tab w:val="left" w:pos="709"/>
                <w:tab w:val="left" w:pos="851"/>
              </w:tabs>
              <w:ind w:left="0"/>
              <w:rPr>
                <w:rFonts w:ascii="Times New Roman" w:hAnsi="Times New Roman"/>
                <w:color w:val="FF0000"/>
                <w:sz w:val="28"/>
                <w:szCs w:val="28"/>
              </w:rPr>
            </w:pPr>
            <w:r>
              <w:rPr>
                <w:rFonts w:ascii="Times New Roman" w:hAnsi="Times New Roman"/>
                <w:color w:val="000000" w:themeColor="text1"/>
                <w:sz w:val="28"/>
                <w:szCs w:val="28"/>
              </w:rPr>
              <w:t>6) недостаточный уровень и спектр современных технологий</w:t>
            </w:r>
          </w:p>
        </w:tc>
      </w:tr>
      <w:tr w:rsidR="00711C91" w:rsidRPr="00963094" w:rsidTr="00E16E32">
        <w:tc>
          <w:tcPr>
            <w:tcW w:w="5064" w:type="dxa"/>
            <w:shd w:val="clear" w:color="auto" w:fill="FFC000"/>
          </w:tcPr>
          <w:p w:rsidR="00711C91" w:rsidRPr="00963094" w:rsidRDefault="00711C91" w:rsidP="00E16E32">
            <w:pPr>
              <w:spacing w:before="60" w:after="60"/>
              <w:jc w:val="center"/>
              <w:rPr>
                <w:rFonts w:ascii="Times New Roman" w:eastAsia="Calibri" w:hAnsi="Times New Roman"/>
                <w:b/>
                <w:sz w:val="28"/>
                <w:szCs w:val="28"/>
              </w:rPr>
            </w:pPr>
            <w:r w:rsidRPr="00963094">
              <w:rPr>
                <w:rFonts w:ascii="Times New Roman" w:eastAsia="Calibri" w:hAnsi="Times New Roman"/>
                <w:b/>
                <w:sz w:val="28"/>
                <w:szCs w:val="28"/>
              </w:rPr>
              <w:t>Возможности</w:t>
            </w:r>
          </w:p>
        </w:tc>
        <w:tc>
          <w:tcPr>
            <w:tcW w:w="4819" w:type="dxa"/>
            <w:shd w:val="clear" w:color="auto" w:fill="FF3300"/>
          </w:tcPr>
          <w:p w:rsidR="00711C91" w:rsidRPr="00963094" w:rsidRDefault="00711C91" w:rsidP="00E16E32">
            <w:pPr>
              <w:spacing w:before="60" w:after="60"/>
              <w:jc w:val="center"/>
              <w:rPr>
                <w:rFonts w:ascii="Times New Roman" w:eastAsia="Calibri" w:hAnsi="Times New Roman"/>
                <w:b/>
                <w:sz w:val="28"/>
                <w:szCs w:val="28"/>
              </w:rPr>
            </w:pPr>
            <w:r w:rsidRPr="00963094">
              <w:rPr>
                <w:rFonts w:ascii="Times New Roman" w:eastAsia="Calibri" w:hAnsi="Times New Roman"/>
                <w:b/>
                <w:sz w:val="28"/>
                <w:szCs w:val="28"/>
              </w:rPr>
              <w:t>Угрозы</w:t>
            </w:r>
          </w:p>
        </w:tc>
      </w:tr>
      <w:tr w:rsidR="00711C91" w:rsidRPr="00963094" w:rsidTr="00E16E32">
        <w:tc>
          <w:tcPr>
            <w:tcW w:w="5064" w:type="dxa"/>
          </w:tcPr>
          <w:p w:rsidR="00711C91" w:rsidRPr="00963094" w:rsidRDefault="00711C91" w:rsidP="00E16E32">
            <w:pPr>
              <w:pStyle w:val="a6"/>
              <w:tabs>
                <w:tab w:val="left" w:pos="567"/>
                <w:tab w:val="left" w:pos="709"/>
                <w:tab w:val="left" w:pos="851"/>
              </w:tabs>
              <w:ind w:left="0" w:hanging="6"/>
              <w:rPr>
                <w:rFonts w:ascii="Times New Roman" w:hAnsi="Times New Roman"/>
                <w:color w:val="000000"/>
                <w:sz w:val="28"/>
                <w:szCs w:val="28"/>
              </w:rPr>
            </w:pPr>
            <w:r w:rsidRPr="00963094">
              <w:rPr>
                <w:rFonts w:ascii="Times New Roman" w:hAnsi="Times New Roman"/>
                <w:color w:val="000000"/>
                <w:sz w:val="28"/>
                <w:szCs w:val="28"/>
              </w:rPr>
              <w:t>1) изыскание финансовых средств для научно-исследовательской работы в сфере курортологии;</w:t>
            </w:r>
          </w:p>
          <w:p w:rsidR="00711C91" w:rsidRDefault="00711C91" w:rsidP="00E16E32">
            <w:pPr>
              <w:pStyle w:val="a6"/>
              <w:tabs>
                <w:tab w:val="left" w:pos="567"/>
                <w:tab w:val="left" w:pos="709"/>
                <w:tab w:val="left" w:pos="851"/>
              </w:tabs>
              <w:ind w:left="0" w:hanging="6"/>
              <w:rPr>
                <w:rFonts w:ascii="Times New Roman" w:hAnsi="Times New Roman"/>
                <w:color w:val="000000"/>
                <w:sz w:val="28"/>
                <w:szCs w:val="28"/>
              </w:rPr>
            </w:pPr>
            <w:r w:rsidRPr="00963094">
              <w:rPr>
                <w:rFonts w:ascii="Times New Roman" w:hAnsi="Times New Roman"/>
                <w:color w:val="000000"/>
                <w:sz w:val="28"/>
                <w:szCs w:val="28"/>
              </w:rPr>
              <w:t>2) получение аккредитации, в качестве субъекта научной деятельности;</w:t>
            </w:r>
          </w:p>
          <w:p w:rsidR="00F94030" w:rsidRPr="00963094" w:rsidRDefault="00F94030" w:rsidP="00E16E32">
            <w:pPr>
              <w:pStyle w:val="a6"/>
              <w:tabs>
                <w:tab w:val="left" w:pos="567"/>
                <w:tab w:val="left" w:pos="709"/>
                <w:tab w:val="left" w:pos="851"/>
              </w:tabs>
              <w:ind w:left="0" w:hanging="6"/>
              <w:rPr>
                <w:rFonts w:ascii="Times New Roman" w:hAnsi="Times New Roman"/>
                <w:color w:val="000000"/>
                <w:sz w:val="28"/>
                <w:szCs w:val="28"/>
              </w:rPr>
            </w:pPr>
            <w:r>
              <w:rPr>
                <w:rFonts w:ascii="Times New Roman" w:hAnsi="Times New Roman"/>
                <w:color w:val="000000"/>
                <w:sz w:val="28"/>
                <w:szCs w:val="28"/>
              </w:rPr>
              <w:t>3) возможность принять участие в конкурсах научной и(или) научно-технической деятельности за счет средств государственного бюджета Республики Казахстан;</w:t>
            </w:r>
          </w:p>
          <w:p w:rsidR="00711C91" w:rsidRPr="00963094" w:rsidRDefault="00F94030" w:rsidP="00E16E32">
            <w:pPr>
              <w:tabs>
                <w:tab w:val="left" w:pos="851"/>
              </w:tabs>
              <w:ind w:hanging="6"/>
              <w:rPr>
                <w:rFonts w:ascii="Times New Roman" w:hAnsi="Times New Roman"/>
                <w:color w:val="FFFF00"/>
                <w:sz w:val="28"/>
                <w:szCs w:val="28"/>
              </w:rPr>
            </w:pPr>
            <w:r>
              <w:rPr>
                <w:rFonts w:ascii="Times New Roman" w:hAnsi="Times New Roman"/>
                <w:color w:val="000000"/>
                <w:sz w:val="28"/>
                <w:szCs w:val="28"/>
              </w:rPr>
              <w:t>4</w:t>
            </w:r>
            <w:r w:rsidR="00711C91" w:rsidRPr="00963094">
              <w:rPr>
                <w:rFonts w:ascii="Times New Roman" w:hAnsi="Times New Roman"/>
                <w:color w:val="000000"/>
                <w:sz w:val="28"/>
                <w:szCs w:val="28"/>
              </w:rPr>
              <w:t xml:space="preserve">) развитие кадрового потенциала сотрудников Института; </w:t>
            </w:r>
          </w:p>
          <w:p w:rsidR="00711C91" w:rsidRPr="00963094" w:rsidRDefault="00F94030" w:rsidP="00E16E32">
            <w:pPr>
              <w:pStyle w:val="a6"/>
              <w:tabs>
                <w:tab w:val="left" w:pos="567"/>
                <w:tab w:val="left" w:pos="709"/>
                <w:tab w:val="left" w:pos="851"/>
              </w:tabs>
              <w:ind w:left="0"/>
              <w:rPr>
                <w:rFonts w:ascii="Times New Roman" w:hAnsi="Times New Roman"/>
                <w:sz w:val="28"/>
                <w:szCs w:val="28"/>
                <w:shd w:val="clear" w:color="auto" w:fill="FFFFFF"/>
              </w:rPr>
            </w:pPr>
            <w:r>
              <w:rPr>
                <w:rFonts w:ascii="Times New Roman" w:eastAsiaTheme="minorEastAsia" w:hAnsi="Times New Roman"/>
                <w:sz w:val="28"/>
                <w:szCs w:val="28"/>
              </w:rPr>
              <w:lastRenderedPageBreak/>
              <w:t>5</w:t>
            </w:r>
            <w:r w:rsidR="00711C91" w:rsidRPr="00963094">
              <w:rPr>
                <w:rFonts w:ascii="Times New Roman" w:eastAsiaTheme="minorEastAsia" w:hAnsi="Times New Roman"/>
                <w:sz w:val="28"/>
                <w:szCs w:val="28"/>
              </w:rPr>
              <w:t xml:space="preserve">) </w:t>
            </w:r>
            <w:r w:rsidR="00711C91" w:rsidRPr="00963094">
              <w:rPr>
                <w:rFonts w:ascii="Times New Roman" w:hAnsi="Times New Roman"/>
                <w:sz w:val="28"/>
                <w:szCs w:val="28"/>
                <w:shd w:val="clear" w:color="auto" w:fill="FFFFFF"/>
              </w:rPr>
              <w:t>налаживание сотрудничества со смежными научно-исследовательскими учреждениями Казахстана и зарубежных государств, для успешного выполнения работ по комплексным проблемам, а также для апробирования результатов научных исследований;</w:t>
            </w:r>
          </w:p>
          <w:p w:rsidR="00711C91" w:rsidRPr="00963094" w:rsidRDefault="00F94030" w:rsidP="00E16E32">
            <w:pPr>
              <w:pStyle w:val="a6"/>
              <w:tabs>
                <w:tab w:val="left" w:pos="567"/>
                <w:tab w:val="left" w:pos="709"/>
                <w:tab w:val="left" w:pos="851"/>
              </w:tabs>
              <w:ind w:left="0"/>
              <w:rPr>
                <w:rFonts w:ascii="Times New Roman" w:hAnsi="Times New Roman"/>
                <w:sz w:val="28"/>
                <w:szCs w:val="28"/>
                <w:shd w:val="clear" w:color="auto" w:fill="FFFFFF"/>
              </w:rPr>
            </w:pPr>
            <w:r>
              <w:rPr>
                <w:rFonts w:ascii="Times New Roman" w:hAnsi="Times New Roman"/>
                <w:sz w:val="28"/>
                <w:szCs w:val="28"/>
                <w:shd w:val="clear" w:color="auto" w:fill="FFFFFF"/>
              </w:rPr>
              <w:t>6</w:t>
            </w:r>
            <w:r w:rsidR="00711C91" w:rsidRPr="00963094">
              <w:rPr>
                <w:rFonts w:ascii="Times New Roman" w:hAnsi="Times New Roman"/>
                <w:sz w:val="28"/>
                <w:szCs w:val="28"/>
                <w:shd w:val="clear" w:color="auto" w:fill="FFFFFF"/>
              </w:rPr>
              <w:t>) проведение изыскания в части возможности привлечения потенциальных инвесторов в разработку бизнес-проектов и коммерциализации продуктов интеллектуальной собственности сотрудников Института;</w:t>
            </w:r>
          </w:p>
          <w:p w:rsidR="0046284A" w:rsidRPr="00750EA6" w:rsidRDefault="00F94030" w:rsidP="00750EA6">
            <w:pPr>
              <w:rPr>
                <w:rFonts w:ascii="Times New Roman" w:eastAsiaTheme="minorEastAsia" w:hAnsi="Times New Roman"/>
                <w:color w:val="000000" w:themeColor="text1"/>
                <w:sz w:val="28"/>
                <w:szCs w:val="28"/>
              </w:rPr>
            </w:pPr>
            <w:r>
              <w:rPr>
                <w:rFonts w:ascii="Times New Roman" w:eastAsiaTheme="minorEastAsia" w:hAnsi="Times New Roman"/>
                <w:sz w:val="28"/>
                <w:szCs w:val="28"/>
              </w:rPr>
              <w:t>7</w:t>
            </w:r>
            <w:r w:rsidR="00711C91" w:rsidRPr="00963094">
              <w:rPr>
                <w:rFonts w:ascii="Times New Roman" w:eastAsiaTheme="minorEastAsia" w:hAnsi="Times New Roman"/>
                <w:sz w:val="28"/>
                <w:szCs w:val="28"/>
              </w:rPr>
              <w:t xml:space="preserve">) проведение медицинской аккредитации </w:t>
            </w:r>
            <w:r w:rsidR="00711C91" w:rsidRPr="00963094">
              <w:rPr>
                <w:rFonts w:ascii="Times New Roman" w:eastAsiaTheme="minorEastAsia" w:hAnsi="Times New Roman"/>
                <w:color w:val="000000" w:themeColor="text1"/>
                <w:sz w:val="28"/>
                <w:szCs w:val="28"/>
              </w:rPr>
              <w:t>реабилитационного центра «</w:t>
            </w:r>
            <w:proofErr w:type="spellStart"/>
            <w:r w:rsidR="00711C91" w:rsidRPr="00963094">
              <w:rPr>
                <w:rFonts w:ascii="Times New Roman" w:eastAsiaTheme="minorEastAsia" w:hAnsi="Times New Roman"/>
                <w:color w:val="000000" w:themeColor="text1"/>
                <w:sz w:val="28"/>
                <w:szCs w:val="28"/>
              </w:rPr>
              <w:t>Бурабай</w:t>
            </w:r>
            <w:proofErr w:type="spellEnd"/>
            <w:r w:rsidR="00711C91" w:rsidRPr="00963094">
              <w:rPr>
                <w:rFonts w:ascii="Times New Roman" w:eastAsiaTheme="minorEastAsia" w:hAnsi="Times New Roman"/>
                <w:color w:val="000000" w:themeColor="text1"/>
                <w:sz w:val="28"/>
                <w:szCs w:val="28"/>
              </w:rPr>
              <w:t>»</w:t>
            </w:r>
          </w:p>
        </w:tc>
        <w:tc>
          <w:tcPr>
            <w:tcW w:w="4819" w:type="dxa"/>
          </w:tcPr>
          <w:p w:rsidR="00711C91" w:rsidRPr="00963094" w:rsidRDefault="00711C91" w:rsidP="00E16E32">
            <w:pPr>
              <w:pStyle w:val="a6"/>
              <w:tabs>
                <w:tab w:val="left" w:pos="567"/>
                <w:tab w:val="left" w:pos="709"/>
                <w:tab w:val="left" w:pos="851"/>
              </w:tabs>
              <w:ind w:left="0"/>
              <w:rPr>
                <w:rFonts w:ascii="Times New Roman" w:hAnsi="Times New Roman"/>
                <w:color w:val="000000" w:themeColor="text1"/>
                <w:sz w:val="28"/>
                <w:szCs w:val="28"/>
              </w:rPr>
            </w:pPr>
            <w:r w:rsidRPr="00963094">
              <w:rPr>
                <w:rFonts w:ascii="Times New Roman" w:hAnsi="Times New Roman"/>
                <w:color w:val="000000"/>
                <w:sz w:val="28"/>
                <w:szCs w:val="28"/>
              </w:rPr>
              <w:lastRenderedPageBreak/>
              <w:t xml:space="preserve">1) </w:t>
            </w:r>
            <w:r w:rsidRPr="00963094">
              <w:rPr>
                <w:rFonts w:ascii="Times New Roman" w:hAnsi="Times New Roman"/>
                <w:color w:val="000000" w:themeColor="text1"/>
                <w:sz w:val="28"/>
                <w:szCs w:val="28"/>
              </w:rPr>
              <w:t>отсутствие исследовательской лаборатории;</w:t>
            </w:r>
          </w:p>
          <w:p w:rsidR="00711C91" w:rsidRPr="00963094" w:rsidRDefault="00711C91" w:rsidP="00E16E32">
            <w:pPr>
              <w:pStyle w:val="a6"/>
              <w:tabs>
                <w:tab w:val="left" w:pos="567"/>
                <w:tab w:val="left" w:pos="709"/>
                <w:tab w:val="left" w:pos="851"/>
              </w:tabs>
              <w:ind w:left="0"/>
              <w:rPr>
                <w:rFonts w:ascii="Times New Roman" w:hAnsi="Times New Roman"/>
                <w:color w:val="000000" w:themeColor="text1"/>
                <w:sz w:val="28"/>
                <w:szCs w:val="28"/>
              </w:rPr>
            </w:pPr>
            <w:r w:rsidRPr="00963094">
              <w:rPr>
                <w:rFonts w:ascii="Times New Roman" w:hAnsi="Times New Roman"/>
                <w:color w:val="000000" w:themeColor="text1"/>
                <w:sz w:val="28"/>
                <w:szCs w:val="28"/>
              </w:rPr>
              <w:t>2) отсутствие базового финансирования;</w:t>
            </w:r>
          </w:p>
          <w:p w:rsidR="00711C91" w:rsidRPr="00963094" w:rsidRDefault="00711C91" w:rsidP="00E16E32">
            <w:pPr>
              <w:pStyle w:val="a6"/>
              <w:tabs>
                <w:tab w:val="left" w:pos="567"/>
                <w:tab w:val="left" w:pos="709"/>
                <w:tab w:val="left" w:pos="851"/>
              </w:tabs>
              <w:ind w:left="0"/>
              <w:rPr>
                <w:rFonts w:ascii="Times New Roman" w:hAnsi="Times New Roman"/>
                <w:color w:val="000000" w:themeColor="text1"/>
                <w:sz w:val="28"/>
                <w:szCs w:val="28"/>
              </w:rPr>
            </w:pPr>
            <w:r w:rsidRPr="00963094">
              <w:rPr>
                <w:rFonts w:ascii="Times New Roman" w:hAnsi="Times New Roman"/>
                <w:color w:val="000000" w:themeColor="text1"/>
                <w:sz w:val="28"/>
                <w:szCs w:val="28"/>
              </w:rPr>
              <w:t>3) отсутствие ПЦФ;</w:t>
            </w:r>
          </w:p>
          <w:p w:rsidR="00711C91" w:rsidRPr="00963094" w:rsidRDefault="00711C91" w:rsidP="00E16E32">
            <w:pPr>
              <w:pStyle w:val="a6"/>
              <w:tabs>
                <w:tab w:val="left" w:pos="567"/>
                <w:tab w:val="left" w:pos="709"/>
                <w:tab w:val="left" w:pos="851"/>
              </w:tabs>
              <w:ind w:left="0"/>
              <w:rPr>
                <w:rFonts w:ascii="Times New Roman" w:hAnsi="Times New Roman"/>
                <w:color w:val="000000"/>
                <w:sz w:val="28"/>
                <w:szCs w:val="28"/>
              </w:rPr>
            </w:pPr>
            <w:r w:rsidRPr="00963094">
              <w:rPr>
                <w:rFonts w:ascii="Times New Roman" w:hAnsi="Times New Roman"/>
                <w:color w:val="000000" w:themeColor="text1"/>
                <w:sz w:val="28"/>
                <w:szCs w:val="28"/>
              </w:rPr>
              <w:t>4) отсутствие законодатель</w:t>
            </w:r>
            <w:r>
              <w:rPr>
                <w:rFonts w:ascii="Times New Roman" w:hAnsi="Times New Roman"/>
                <w:color w:val="000000" w:themeColor="text1"/>
                <w:sz w:val="28"/>
                <w:szCs w:val="28"/>
              </w:rPr>
              <w:t>ной базы по</w:t>
            </w:r>
            <w:r w:rsidRPr="00963094">
              <w:rPr>
                <w:rFonts w:ascii="Times New Roman" w:hAnsi="Times New Roman"/>
                <w:color w:val="000000"/>
                <w:sz w:val="28"/>
                <w:szCs w:val="28"/>
              </w:rPr>
              <w:t xml:space="preserve"> курортологии</w:t>
            </w:r>
            <w:r>
              <w:rPr>
                <w:rFonts w:ascii="Times New Roman" w:hAnsi="Times New Roman"/>
                <w:color w:val="000000"/>
                <w:sz w:val="28"/>
                <w:szCs w:val="28"/>
              </w:rPr>
              <w:t xml:space="preserve"> и восстановительного лечения</w:t>
            </w:r>
          </w:p>
          <w:p w:rsidR="00711C91" w:rsidRPr="00963094" w:rsidRDefault="00711C91" w:rsidP="00E16E32">
            <w:pPr>
              <w:rPr>
                <w:rFonts w:ascii="Times New Roman" w:eastAsia="Calibri" w:hAnsi="Times New Roman"/>
                <w:sz w:val="28"/>
                <w:szCs w:val="28"/>
              </w:rPr>
            </w:pPr>
          </w:p>
        </w:tc>
      </w:tr>
    </w:tbl>
    <w:p w:rsidR="00711C91" w:rsidRDefault="00711C91" w:rsidP="00711C91">
      <w:pPr>
        <w:pStyle w:val="aff3"/>
      </w:pPr>
    </w:p>
    <w:p w:rsidR="000D62E5" w:rsidRDefault="000D62E5" w:rsidP="003A12A5">
      <w:pPr>
        <w:jc w:val="center"/>
        <w:rPr>
          <w:rFonts w:ascii="Times New Roman" w:hAnsi="Times New Roman"/>
          <w:b/>
          <w:sz w:val="28"/>
          <w:szCs w:val="28"/>
        </w:rPr>
      </w:pPr>
    </w:p>
    <w:p w:rsidR="00146551" w:rsidRPr="00963094" w:rsidRDefault="00F94030" w:rsidP="00F94030">
      <w:pPr>
        <w:ind w:firstLine="709"/>
        <w:rPr>
          <w:rFonts w:ascii="Times New Roman" w:hAnsi="Times New Roman"/>
          <w:b/>
          <w:sz w:val="28"/>
          <w:szCs w:val="28"/>
        </w:rPr>
      </w:pPr>
      <w:r>
        <w:rPr>
          <w:rFonts w:ascii="Times New Roman" w:hAnsi="Times New Roman"/>
          <w:b/>
          <w:sz w:val="28"/>
          <w:szCs w:val="28"/>
        </w:rPr>
        <w:t xml:space="preserve">3. </w:t>
      </w:r>
      <w:r w:rsidR="00146551" w:rsidRPr="00963094">
        <w:rPr>
          <w:rFonts w:ascii="Times New Roman" w:hAnsi="Times New Roman"/>
          <w:b/>
          <w:sz w:val="28"/>
          <w:szCs w:val="28"/>
        </w:rPr>
        <w:t>Миссия и видение</w:t>
      </w:r>
    </w:p>
    <w:p w:rsidR="00E91A63" w:rsidRDefault="00E91A63" w:rsidP="00E91A63">
      <w:pPr>
        <w:tabs>
          <w:tab w:val="left" w:pos="851"/>
        </w:tabs>
        <w:autoSpaceDE w:val="0"/>
        <w:autoSpaceDN w:val="0"/>
        <w:adjustRightInd w:val="0"/>
        <w:rPr>
          <w:rFonts w:ascii="Times New Roman" w:hAnsi="Times New Roman"/>
          <w:b/>
          <w:bCs/>
          <w:sz w:val="28"/>
          <w:szCs w:val="28"/>
        </w:rPr>
      </w:pPr>
    </w:p>
    <w:p w:rsidR="00E91A63" w:rsidRPr="004F5574" w:rsidRDefault="00C637FD" w:rsidP="00E91A63">
      <w:pPr>
        <w:tabs>
          <w:tab w:val="left" w:pos="0"/>
        </w:tabs>
        <w:autoSpaceDE w:val="0"/>
        <w:autoSpaceDN w:val="0"/>
        <w:adjustRightInd w:val="0"/>
        <w:ind w:firstLine="709"/>
        <w:rPr>
          <w:rFonts w:ascii="Times New Roman" w:hAnsi="Times New Roman"/>
          <w:sz w:val="28"/>
          <w:szCs w:val="28"/>
          <w:lang w:eastAsia="ru-RU"/>
        </w:rPr>
      </w:pPr>
      <w:r w:rsidRPr="004F5574">
        <w:rPr>
          <w:rFonts w:ascii="Times New Roman" w:hAnsi="Times New Roman"/>
          <w:b/>
          <w:bCs/>
          <w:sz w:val="28"/>
          <w:szCs w:val="28"/>
        </w:rPr>
        <w:t xml:space="preserve">Миссия </w:t>
      </w:r>
    </w:p>
    <w:p w:rsidR="00E91A63" w:rsidRPr="004F5574" w:rsidRDefault="00E91A63" w:rsidP="00FE7401">
      <w:pPr>
        <w:ind w:firstLine="709"/>
        <w:rPr>
          <w:rFonts w:ascii="Times New Roman" w:hAnsi="Times New Roman"/>
          <w:sz w:val="28"/>
          <w:szCs w:val="28"/>
        </w:rPr>
      </w:pPr>
      <w:r w:rsidRPr="004F5574">
        <w:rPr>
          <w:rFonts w:ascii="Times New Roman" w:hAnsi="Times New Roman"/>
          <w:sz w:val="28"/>
          <w:szCs w:val="28"/>
        </w:rPr>
        <w:t xml:space="preserve">Содействие развитию научных исследований в области курортологии через улучшения здоровья граждан с применением </w:t>
      </w:r>
      <w:r w:rsidRPr="004F5574">
        <w:rPr>
          <w:rFonts w:ascii="Times New Roman" w:hAnsi="Times New Roman"/>
          <w:sz w:val="28"/>
          <w:szCs w:val="28"/>
          <w:lang w:eastAsia="ru-RU"/>
        </w:rPr>
        <w:t>комплексных подходов обеспечения качества жизни путем профилактики и медицинской реабилитации (восстановительного лечения)</w:t>
      </w:r>
      <w:r w:rsidRPr="004F5574">
        <w:rPr>
          <w:rFonts w:ascii="Times New Roman" w:hAnsi="Times New Roman"/>
          <w:sz w:val="28"/>
          <w:szCs w:val="28"/>
        </w:rPr>
        <w:t>.</w:t>
      </w:r>
    </w:p>
    <w:p w:rsidR="00E91A63" w:rsidRPr="004F5574" w:rsidRDefault="00E91A63" w:rsidP="000D309E">
      <w:pPr>
        <w:ind w:firstLine="567"/>
        <w:rPr>
          <w:rFonts w:ascii="Times New Roman" w:hAnsi="Times New Roman"/>
          <w:sz w:val="28"/>
          <w:szCs w:val="28"/>
        </w:rPr>
      </w:pPr>
    </w:p>
    <w:p w:rsidR="00FE7401" w:rsidRPr="004F5574" w:rsidRDefault="00C637FD" w:rsidP="00FE7401">
      <w:pPr>
        <w:tabs>
          <w:tab w:val="left" w:pos="0"/>
        </w:tabs>
        <w:autoSpaceDE w:val="0"/>
        <w:autoSpaceDN w:val="0"/>
        <w:adjustRightInd w:val="0"/>
        <w:ind w:firstLine="709"/>
        <w:rPr>
          <w:rFonts w:ascii="Times New Roman" w:hAnsi="Times New Roman"/>
          <w:b/>
          <w:bCs/>
          <w:sz w:val="28"/>
          <w:szCs w:val="28"/>
        </w:rPr>
      </w:pPr>
      <w:r w:rsidRPr="004F5574">
        <w:rPr>
          <w:rFonts w:ascii="Times New Roman" w:hAnsi="Times New Roman"/>
          <w:b/>
          <w:bCs/>
          <w:sz w:val="28"/>
          <w:szCs w:val="28"/>
        </w:rPr>
        <w:t>Видение Института</w:t>
      </w:r>
    </w:p>
    <w:p w:rsidR="00FE7401" w:rsidRPr="004F5574" w:rsidRDefault="00C637FD" w:rsidP="00FE7401">
      <w:pPr>
        <w:tabs>
          <w:tab w:val="left" w:pos="0"/>
        </w:tabs>
        <w:autoSpaceDE w:val="0"/>
        <w:autoSpaceDN w:val="0"/>
        <w:adjustRightInd w:val="0"/>
        <w:ind w:firstLine="709"/>
        <w:rPr>
          <w:rFonts w:ascii="Times New Roman" w:hAnsi="Times New Roman"/>
          <w:b/>
          <w:bCs/>
          <w:sz w:val="28"/>
          <w:szCs w:val="28"/>
        </w:rPr>
      </w:pPr>
      <w:r w:rsidRPr="004F5574">
        <w:rPr>
          <w:rFonts w:ascii="Times New Roman" w:hAnsi="Times New Roman"/>
          <w:bCs/>
          <w:sz w:val="28"/>
          <w:szCs w:val="28"/>
        </w:rPr>
        <w:t>Ведущий научно-исследовательский институт, р</w:t>
      </w:r>
      <w:r w:rsidRPr="004F5574">
        <w:rPr>
          <w:rFonts w:ascii="Times New Roman" w:hAnsi="Times New Roman"/>
          <w:sz w:val="28"/>
          <w:szCs w:val="28"/>
        </w:rPr>
        <w:t>еализующий научные исследования</w:t>
      </w:r>
      <w:r w:rsidR="00FD40D3" w:rsidRPr="004F5574">
        <w:rPr>
          <w:rFonts w:ascii="Times New Roman" w:hAnsi="Times New Roman"/>
          <w:sz w:val="28"/>
          <w:szCs w:val="28"/>
        </w:rPr>
        <w:t xml:space="preserve"> </w:t>
      </w:r>
      <w:r w:rsidRPr="004F5574">
        <w:rPr>
          <w:rFonts w:ascii="Times New Roman" w:hAnsi="Times New Roman"/>
          <w:sz w:val="28"/>
          <w:szCs w:val="28"/>
          <w:lang w:val="kk-KZ"/>
        </w:rPr>
        <w:t>для</w:t>
      </w:r>
      <w:r w:rsidR="00FD40D3" w:rsidRPr="004F5574">
        <w:rPr>
          <w:rFonts w:ascii="Times New Roman" w:hAnsi="Times New Roman"/>
          <w:sz w:val="28"/>
          <w:szCs w:val="28"/>
        </w:rPr>
        <w:t xml:space="preserve"> </w:t>
      </w:r>
      <w:r w:rsidRPr="004F5574">
        <w:rPr>
          <w:rFonts w:ascii="Times New Roman" w:hAnsi="Times New Roman"/>
          <w:sz w:val="28"/>
          <w:szCs w:val="28"/>
          <w:lang w:val="kk-KZ"/>
        </w:rPr>
        <w:t>развития</w:t>
      </w:r>
      <w:r w:rsidR="00FD40D3" w:rsidRPr="004F5574">
        <w:rPr>
          <w:rFonts w:ascii="Times New Roman" w:hAnsi="Times New Roman"/>
          <w:sz w:val="28"/>
          <w:szCs w:val="28"/>
        </w:rPr>
        <w:t xml:space="preserve"> </w:t>
      </w:r>
      <w:r w:rsidRPr="004F5574">
        <w:rPr>
          <w:rFonts w:ascii="Times New Roman" w:hAnsi="Times New Roman"/>
          <w:sz w:val="28"/>
          <w:szCs w:val="28"/>
          <w:lang w:val="kk-KZ"/>
        </w:rPr>
        <w:t>знаний в области</w:t>
      </w:r>
      <w:r w:rsidR="00FD40D3" w:rsidRPr="004F5574">
        <w:rPr>
          <w:rFonts w:ascii="Times New Roman" w:hAnsi="Times New Roman"/>
          <w:sz w:val="28"/>
          <w:szCs w:val="28"/>
        </w:rPr>
        <w:t xml:space="preserve"> </w:t>
      </w:r>
      <w:r w:rsidRPr="004F5574">
        <w:rPr>
          <w:rFonts w:ascii="Times New Roman" w:hAnsi="Times New Roman"/>
          <w:sz w:val="28"/>
          <w:szCs w:val="28"/>
          <w:lang w:val="kk-KZ"/>
        </w:rPr>
        <w:t>курортологии</w:t>
      </w:r>
      <w:r w:rsidR="000D62E5" w:rsidRPr="004F5574">
        <w:rPr>
          <w:rFonts w:ascii="Times New Roman" w:hAnsi="Times New Roman"/>
          <w:sz w:val="28"/>
          <w:szCs w:val="28"/>
          <w:lang w:val="kk-KZ"/>
        </w:rPr>
        <w:t xml:space="preserve"> и восстановительного лечения</w:t>
      </w:r>
      <w:r w:rsidRPr="004F5574">
        <w:rPr>
          <w:rFonts w:ascii="Times New Roman" w:hAnsi="Times New Roman"/>
          <w:sz w:val="28"/>
          <w:szCs w:val="28"/>
        </w:rPr>
        <w:t>, программы работы с населением и специалистами по актуальным проблемам и направлениям курортологии самостоятельно и на базе сотрудничества с ведущими научными центрами, производственными организациями, организациями образования и здравоохранения Казахстана и зарубежных стран.</w:t>
      </w:r>
    </w:p>
    <w:p w:rsidR="00FE7401" w:rsidRDefault="00BF3B70" w:rsidP="00FE7401">
      <w:pPr>
        <w:tabs>
          <w:tab w:val="left" w:pos="0"/>
        </w:tabs>
        <w:autoSpaceDE w:val="0"/>
        <w:autoSpaceDN w:val="0"/>
        <w:adjustRightInd w:val="0"/>
        <w:ind w:firstLine="709"/>
        <w:rPr>
          <w:rFonts w:ascii="Times New Roman" w:hAnsi="Times New Roman"/>
          <w:sz w:val="28"/>
          <w:szCs w:val="28"/>
          <w:lang w:eastAsia="ru-RU"/>
        </w:rPr>
      </w:pPr>
      <w:r w:rsidRPr="004F5574">
        <w:rPr>
          <w:rFonts w:ascii="Times New Roman" w:hAnsi="Times New Roman"/>
          <w:sz w:val="28"/>
          <w:szCs w:val="28"/>
        </w:rPr>
        <w:t xml:space="preserve">Доступность и эффективность предоставляемых медицинских реабилитационных </w:t>
      </w:r>
      <w:r w:rsidR="00292579" w:rsidRPr="004F5574">
        <w:rPr>
          <w:rFonts w:ascii="Times New Roman" w:hAnsi="Times New Roman"/>
          <w:sz w:val="28"/>
          <w:szCs w:val="28"/>
        </w:rPr>
        <w:t xml:space="preserve">и восстановительных </w:t>
      </w:r>
      <w:r w:rsidRPr="004F5574">
        <w:rPr>
          <w:rFonts w:ascii="Times New Roman" w:hAnsi="Times New Roman"/>
          <w:sz w:val="28"/>
          <w:szCs w:val="28"/>
        </w:rPr>
        <w:t>услуг с использованием системы менеджмента ка</w:t>
      </w:r>
      <w:r w:rsidR="00A752C8" w:rsidRPr="004F5574">
        <w:rPr>
          <w:rFonts w:ascii="Times New Roman" w:hAnsi="Times New Roman"/>
          <w:sz w:val="28"/>
          <w:szCs w:val="28"/>
        </w:rPr>
        <w:t xml:space="preserve">чества, современных медицинских </w:t>
      </w:r>
      <w:r w:rsidRPr="004F5574">
        <w:rPr>
          <w:rFonts w:ascii="Times New Roman" w:hAnsi="Times New Roman"/>
          <w:sz w:val="28"/>
          <w:szCs w:val="28"/>
        </w:rPr>
        <w:t xml:space="preserve">технологий, создание эффективной реабилитационной </w:t>
      </w:r>
      <w:r w:rsidR="00292579" w:rsidRPr="004F5574">
        <w:rPr>
          <w:rFonts w:ascii="Times New Roman" w:hAnsi="Times New Roman"/>
          <w:sz w:val="28"/>
          <w:szCs w:val="28"/>
        </w:rPr>
        <w:t xml:space="preserve">и восстановительной </w:t>
      </w:r>
      <w:r w:rsidRPr="004F5574">
        <w:rPr>
          <w:rFonts w:ascii="Times New Roman" w:hAnsi="Times New Roman"/>
          <w:sz w:val="28"/>
          <w:szCs w:val="28"/>
        </w:rPr>
        <w:t>службы, направленной на формирование здоровья пациентов</w:t>
      </w:r>
      <w:r w:rsidR="00363F86" w:rsidRPr="004F5574">
        <w:rPr>
          <w:rFonts w:ascii="Times New Roman" w:hAnsi="Times New Roman"/>
          <w:sz w:val="28"/>
          <w:szCs w:val="28"/>
          <w:lang w:eastAsia="ru-RU"/>
        </w:rPr>
        <w:t>.</w:t>
      </w:r>
      <w:r w:rsidR="00363F86" w:rsidRPr="00963094">
        <w:rPr>
          <w:rFonts w:ascii="Times New Roman" w:hAnsi="Times New Roman"/>
          <w:sz w:val="28"/>
          <w:szCs w:val="28"/>
          <w:lang w:eastAsia="ru-RU"/>
        </w:rPr>
        <w:t xml:space="preserve"> </w:t>
      </w:r>
    </w:p>
    <w:p w:rsidR="00F94030" w:rsidRDefault="00F94030" w:rsidP="00FE7401">
      <w:pPr>
        <w:tabs>
          <w:tab w:val="left" w:pos="0"/>
        </w:tabs>
        <w:autoSpaceDE w:val="0"/>
        <w:autoSpaceDN w:val="0"/>
        <w:adjustRightInd w:val="0"/>
        <w:ind w:firstLine="709"/>
        <w:rPr>
          <w:rFonts w:ascii="Times New Roman" w:hAnsi="Times New Roman"/>
          <w:sz w:val="28"/>
          <w:szCs w:val="28"/>
          <w:lang w:eastAsia="ru-RU"/>
        </w:rPr>
      </w:pPr>
    </w:p>
    <w:p w:rsidR="00F94030" w:rsidRDefault="00F94030" w:rsidP="00FE7401">
      <w:pPr>
        <w:tabs>
          <w:tab w:val="left" w:pos="0"/>
        </w:tabs>
        <w:autoSpaceDE w:val="0"/>
        <w:autoSpaceDN w:val="0"/>
        <w:adjustRightInd w:val="0"/>
        <w:ind w:firstLine="709"/>
        <w:rPr>
          <w:rFonts w:ascii="Times New Roman" w:hAnsi="Times New Roman"/>
          <w:b/>
          <w:sz w:val="28"/>
          <w:szCs w:val="28"/>
          <w:lang w:eastAsia="ru-RU"/>
        </w:rPr>
      </w:pPr>
      <w:r w:rsidRPr="00F94030">
        <w:rPr>
          <w:rFonts w:ascii="Times New Roman" w:hAnsi="Times New Roman"/>
          <w:b/>
          <w:sz w:val="28"/>
          <w:szCs w:val="28"/>
          <w:lang w:eastAsia="ru-RU"/>
        </w:rPr>
        <w:lastRenderedPageBreak/>
        <w:t>4. Стратегические направления развития</w:t>
      </w:r>
    </w:p>
    <w:p w:rsidR="00F94030" w:rsidRDefault="00F94030" w:rsidP="00FE7401">
      <w:pPr>
        <w:tabs>
          <w:tab w:val="left" w:pos="0"/>
        </w:tabs>
        <w:autoSpaceDE w:val="0"/>
        <w:autoSpaceDN w:val="0"/>
        <w:adjustRightInd w:val="0"/>
        <w:ind w:firstLine="709"/>
        <w:rPr>
          <w:rFonts w:ascii="Times New Roman" w:hAnsi="Times New Roman"/>
          <w:b/>
          <w:bCs/>
          <w:sz w:val="28"/>
          <w:szCs w:val="28"/>
        </w:rPr>
      </w:pPr>
    </w:p>
    <w:p w:rsidR="00796C8D" w:rsidRPr="00963094" w:rsidRDefault="00796C8D" w:rsidP="00796C8D">
      <w:pPr>
        <w:pStyle w:val="13"/>
        <w:shd w:val="clear" w:color="auto" w:fill="FFFFFF"/>
        <w:tabs>
          <w:tab w:val="left" w:pos="0"/>
        </w:tabs>
        <w:spacing w:before="0" w:after="0" w:line="240" w:lineRule="auto"/>
        <w:ind w:firstLine="709"/>
        <w:jc w:val="both"/>
        <w:rPr>
          <w:color w:val="FF0000"/>
          <w:sz w:val="28"/>
          <w:szCs w:val="28"/>
        </w:rPr>
      </w:pPr>
      <w:r w:rsidRPr="00963094">
        <w:rPr>
          <w:sz w:val="28"/>
          <w:szCs w:val="28"/>
        </w:rPr>
        <w:t xml:space="preserve">Учитывая проведенный SWOT анализ, обобщая сильные и слабые стороны, было выделено </w:t>
      </w:r>
      <w:r>
        <w:rPr>
          <w:sz w:val="28"/>
          <w:szCs w:val="28"/>
        </w:rPr>
        <w:t xml:space="preserve">основные </w:t>
      </w:r>
      <w:r w:rsidRPr="00963094">
        <w:rPr>
          <w:sz w:val="28"/>
          <w:szCs w:val="28"/>
        </w:rPr>
        <w:t>стратегически</w:t>
      </w:r>
      <w:r>
        <w:rPr>
          <w:sz w:val="28"/>
          <w:szCs w:val="28"/>
        </w:rPr>
        <w:t>е</w:t>
      </w:r>
      <w:r w:rsidRPr="00963094">
        <w:rPr>
          <w:sz w:val="28"/>
          <w:szCs w:val="28"/>
        </w:rPr>
        <w:t xml:space="preserve"> направления: </w:t>
      </w:r>
      <w:r w:rsidR="00E05518">
        <w:rPr>
          <w:sz w:val="28"/>
          <w:szCs w:val="28"/>
        </w:rPr>
        <w:t>научные исследования</w:t>
      </w:r>
      <w:r>
        <w:rPr>
          <w:sz w:val="28"/>
          <w:szCs w:val="28"/>
        </w:rPr>
        <w:t xml:space="preserve">, </w:t>
      </w:r>
      <w:r w:rsidR="00E05518">
        <w:rPr>
          <w:sz w:val="28"/>
          <w:szCs w:val="28"/>
        </w:rPr>
        <w:t xml:space="preserve">научно-методическое обеспечение в сфере курортологии и восстановительного лечения; </w:t>
      </w:r>
      <w:r w:rsidRPr="00963094">
        <w:rPr>
          <w:sz w:val="28"/>
          <w:szCs w:val="28"/>
        </w:rPr>
        <w:t>совершенствование медицинской реабилитации</w:t>
      </w:r>
      <w:r w:rsidR="00E05518">
        <w:rPr>
          <w:sz w:val="28"/>
          <w:szCs w:val="28"/>
        </w:rPr>
        <w:t>;</w:t>
      </w:r>
      <w:r>
        <w:rPr>
          <w:sz w:val="28"/>
          <w:szCs w:val="28"/>
        </w:rPr>
        <w:t xml:space="preserve"> </w:t>
      </w:r>
      <w:r w:rsidRPr="00963094">
        <w:rPr>
          <w:sz w:val="28"/>
          <w:szCs w:val="28"/>
        </w:rPr>
        <w:t>развитие материально-технической базы Института</w:t>
      </w:r>
      <w:r w:rsidR="00E05518">
        <w:rPr>
          <w:sz w:val="28"/>
          <w:szCs w:val="28"/>
        </w:rPr>
        <w:t>;</w:t>
      </w:r>
      <w:r w:rsidRPr="00963094">
        <w:rPr>
          <w:sz w:val="28"/>
          <w:szCs w:val="28"/>
        </w:rPr>
        <w:t xml:space="preserve"> совершенствование системы финансирования и развитие кадровых ресурсов. </w:t>
      </w:r>
    </w:p>
    <w:p w:rsidR="00796C8D" w:rsidRDefault="00796C8D" w:rsidP="00FE7401">
      <w:pPr>
        <w:tabs>
          <w:tab w:val="left" w:pos="0"/>
        </w:tabs>
        <w:autoSpaceDE w:val="0"/>
        <w:autoSpaceDN w:val="0"/>
        <w:adjustRightInd w:val="0"/>
        <w:ind w:firstLine="709"/>
        <w:rPr>
          <w:rFonts w:ascii="Times New Roman" w:hAnsi="Times New Roman"/>
          <w:b/>
          <w:bCs/>
          <w:sz w:val="28"/>
          <w:szCs w:val="28"/>
        </w:rPr>
      </w:pPr>
    </w:p>
    <w:p w:rsidR="00E16E32" w:rsidRDefault="00E05518" w:rsidP="00E16E32">
      <w:pPr>
        <w:ind w:firstLine="709"/>
        <w:rPr>
          <w:rFonts w:ascii="Times New Roman" w:eastAsia="MS Mincho" w:hAnsi="Times New Roman"/>
          <w:b/>
          <w:sz w:val="28"/>
          <w:szCs w:val="28"/>
          <w:lang w:eastAsia="ja-JP"/>
        </w:rPr>
      </w:pPr>
      <w:r w:rsidRPr="00963094">
        <w:rPr>
          <w:rFonts w:ascii="Times New Roman" w:eastAsia="MS Mincho" w:hAnsi="Times New Roman"/>
          <w:b/>
          <w:sz w:val="28"/>
          <w:szCs w:val="28"/>
          <w:lang w:eastAsia="ja-JP"/>
        </w:rPr>
        <w:t xml:space="preserve">СТРАТЕГИЧЕСКОЕ НАПРАВЛЕНИЕ </w:t>
      </w:r>
      <w:r>
        <w:rPr>
          <w:rFonts w:ascii="Times New Roman" w:eastAsia="MS Mincho" w:hAnsi="Times New Roman"/>
          <w:b/>
          <w:sz w:val="28"/>
          <w:szCs w:val="28"/>
          <w:lang w:eastAsia="ja-JP"/>
        </w:rPr>
        <w:t>1</w:t>
      </w:r>
      <w:r w:rsidRPr="00963094">
        <w:rPr>
          <w:rFonts w:ascii="Times New Roman" w:eastAsia="MS Mincho" w:hAnsi="Times New Roman"/>
          <w:b/>
          <w:sz w:val="28"/>
          <w:szCs w:val="28"/>
          <w:lang w:eastAsia="ja-JP"/>
        </w:rPr>
        <w:t xml:space="preserve">. </w:t>
      </w:r>
    </w:p>
    <w:p w:rsidR="00796C8D" w:rsidRDefault="00050DE4" w:rsidP="00E16E32">
      <w:pPr>
        <w:ind w:firstLine="709"/>
        <w:rPr>
          <w:rFonts w:ascii="Times New Roman" w:hAnsi="Times New Roman"/>
          <w:b/>
          <w:sz w:val="28"/>
          <w:szCs w:val="28"/>
        </w:rPr>
      </w:pPr>
      <w:r>
        <w:rPr>
          <w:rFonts w:ascii="Times New Roman" w:hAnsi="Times New Roman"/>
          <w:b/>
          <w:sz w:val="28"/>
          <w:szCs w:val="28"/>
          <w:lang w:val="kk-KZ"/>
        </w:rPr>
        <w:t>НАУЧНЫЕ</w:t>
      </w:r>
      <w:r w:rsidRPr="00275442">
        <w:rPr>
          <w:rFonts w:ascii="Times New Roman" w:hAnsi="Times New Roman"/>
          <w:b/>
          <w:sz w:val="28"/>
          <w:szCs w:val="28"/>
        </w:rPr>
        <w:t xml:space="preserve"> ИССЛЕДОВАНИ</w:t>
      </w:r>
      <w:r>
        <w:rPr>
          <w:rFonts w:ascii="Times New Roman" w:hAnsi="Times New Roman"/>
          <w:b/>
          <w:sz w:val="28"/>
          <w:szCs w:val="28"/>
        </w:rPr>
        <w:t>Я</w:t>
      </w:r>
      <w:r w:rsidRPr="00275442">
        <w:rPr>
          <w:rFonts w:ascii="Times New Roman" w:hAnsi="Times New Roman"/>
          <w:b/>
          <w:sz w:val="28"/>
          <w:szCs w:val="28"/>
        </w:rPr>
        <w:t>, НАУЧНО-МЕТОДИЧЕСКО</w:t>
      </w:r>
      <w:r w:rsidR="00E05518">
        <w:rPr>
          <w:rFonts w:ascii="Times New Roman" w:hAnsi="Times New Roman"/>
          <w:b/>
          <w:sz w:val="28"/>
          <w:szCs w:val="28"/>
        </w:rPr>
        <w:t>Е</w:t>
      </w:r>
      <w:r w:rsidRPr="00275442">
        <w:rPr>
          <w:rFonts w:ascii="Times New Roman" w:hAnsi="Times New Roman"/>
          <w:b/>
          <w:sz w:val="28"/>
          <w:szCs w:val="28"/>
        </w:rPr>
        <w:t xml:space="preserve"> ОБЕСПЕЧЕНИ</w:t>
      </w:r>
      <w:r w:rsidR="00E05518">
        <w:rPr>
          <w:rFonts w:ascii="Times New Roman" w:hAnsi="Times New Roman"/>
          <w:b/>
          <w:sz w:val="28"/>
          <w:szCs w:val="28"/>
        </w:rPr>
        <w:t>Е</w:t>
      </w:r>
      <w:r w:rsidRPr="00275442">
        <w:rPr>
          <w:rFonts w:ascii="Times New Roman" w:hAnsi="Times New Roman"/>
          <w:b/>
          <w:sz w:val="28"/>
          <w:szCs w:val="28"/>
        </w:rPr>
        <w:t xml:space="preserve"> В СФЕРЕ КУРОРТОЛОГИИ И ВОССТАНОВИТЕЛЬНОГО ЛЕЧЕНИЯ</w:t>
      </w:r>
    </w:p>
    <w:p w:rsidR="00E16E32" w:rsidRDefault="00E16E32" w:rsidP="00E16E32">
      <w:pPr>
        <w:ind w:firstLine="709"/>
        <w:rPr>
          <w:rFonts w:ascii="Times New Roman" w:hAnsi="Times New Roman"/>
          <w:b/>
          <w:sz w:val="28"/>
          <w:szCs w:val="28"/>
        </w:rPr>
      </w:pPr>
    </w:p>
    <w:p w:rsidR="00E16E32" w:rsidRDefault="00E16E32" w:rsidP="00E16E32">
      <w:pPr>
        <w:ind w:firstLine="709"/>
        <w:rPr>
          <w:rFonts w:ascii="Times New Roman" w:hAnsi="Times New Roman"/>
          <w:b/>
          <w:sz w:val="28"/>
          <w:szCs w:val="28"/>
        </w:rPr>
      </w:pPr>
      <w:r>
        <w:rPr>
          <w:rFonts w:ascii="Times New Roman" w:hAnsi="Times New Roman"/>
          <w:b/>
          <w:sz w:val="28"/>
          <w:szCs w:val="28"/>
        </w:rPr>
        <w:t>Цел</w:t>
      </w:r>
      <w:r w:rsidR="002D662F">
        <w:rPr>
          <w:rFonts w:ascii="Times New Roman" w:hAnsi="Times New Roman"/>
          <w:b/>
          <w:sz w:val="28"/>
          <w:szCs w:val="28"/>
        </w:rPr>
        <w:t>и</w:t>
      </w:r>
      <w:r>
        <w:rPr>
          <w:rFonts w:ascii="Times New Roman" w:hAnsi="Times New Roman"/>
          <w:b/>
          <w:sz w:val="28"/>
          <w:szCs w:val="28"/>
        </w:rPr>
        <w:t>:</w:t>
      </w:r>
    </w:p>
    <w:p w:rsidR="00E16E32" w:rsidRDefault="00E16E32" w:rsidP="00E16E32">
      <w:pPr>
        <w:ind w:firstLine="709"/>
        <w:rPr>
          <w:rFonts w:ascii="Times New Roman" w:hAnsi="Times New Roman"/>
          <w:b/>
          <w:sz w:val="28"/>
          <w:szCs w:val="28"/>
        </w:rPr>
      </w:pPr>
      <w:r>
        <w:rPr>
          <w:rFonts w:ascii="Times New Roman" w:hAnsi="Times New Roman"/>
          <w:b/>
          <w:sz w:val="28"/>
          <w:szCs w:val="28"/>
        </w:rPr>
        <w:t>1. Развитие и совершенствование научных исследований в сфере курортологии</w:t>
      </w:r>
      <w:r w:rsidR="00E85FEB">
        <w:rPr>
          <w:rFonts w:ascii="Times New Roman" w:hAnsi="Times New Roman"/>
          <w:b/>
          <w:sz w:val="28"/>
          <w:szCs w:val="28"/>
        </w:rPr>
        <w:t xml:space="preserve"> (восстановительного лечения) и медицинской реабилитации</w:t>
      </w:r>
    </w:p>
    <w:p w:rsidR="00E16E32" w:rsidRDefault="00E16E32" w:rsidP="00E16E32">
      <w:pPr>
        <w:ind w:firstLine="709"/>
        <w:rPr>
          <w:rFonts w:ascii="Times New Roman" w:hAnsi="Times New Roman"/>
          <w:b/>
          <w:sz w:val="28"/>
          <w:szCs w:val="28"/>
        </w:rPr>
      </w:pPr>
      <w:r>
        <w:rPr>
          <w:rFonts w:ascii="Times New Roman" w:hAnsi="Times New Roman"/>
          <w:b/>
          <w:sz w:val="28"/>
          <w:szCs w:val="28"/>
        </w:rPr>
        <w:t xml:space="preserve">2. Развитие и совершенствование </w:t>
      </w:r>
      <w:r w:rsidR="00050DE4">
        <w:rPr>
          <w:rFonts w:ascii="Times New Roman" w:hAnsi="Times New Roman"/>
          <w:b/>
          <w:sz w:val="28"/>
          <w:szCs w:val="28"/>
        </w:rPr>
        <w:t>нормативно-правовой базы и методического обеспечения санаторно-курортного направления</w:t>
      </w:r>
    </w:p>
    <w:p w:rsidR="002D662F" w:rsidRDefault="002D662F" w:rsidP="00E16E32">
      <w:pPr>
        <w:ind w:firstLine="709"/>
        <w:rPr>
          <w:rFonts w:ascii="Times New Roman" w:hAnsi="Times New Roman"/>
          <w:b/>
          <w:sz w:val="28"/>
          <w:szCs w:val="28"/>
        </w:rPr>
      </w:pPr>
      <w:r>
        <w:rPr>
          <w:rFonts w:ascii="Times New Roman" w:hAnsi="Times New Roman"/>
          <w:b/>
          <w:sz w:val="28"/>
          <w:szCs w:val="28"/>
        </w:rPr>
        <w:t xml:space="preserve">3. </w:t>
      </w:r>
      <w:r w:rsidR="00050DE4" w:rsidRPr="00050DE4">
        <w:rPr>
          <w:rFonts w:ascii="Times New Roman" w:hAnsi="Times New Roman"/>
          <w:b/>
          <w:sz w:val="28"/>
          <w:szCs w:val="28"/>
        </w:rPr>
        <w:t>Повышение конкурентоспособности научной деятельности института на международном уровне</w:t>
      </w:r>
      <w:r>
        <w:rPr>
          <w:rFonts w:ascii="Times New Roman" w:hAnsi="Times New Roman"/>
          <w:b/>
          <w:sz w:val="28"/>
          <w:szCs w:val="28"/>
        </w:rPr>
        <w:tab/>
      </w:r>
    </w:p>
    <w:p w:rsidR="00E16E32" w:rsidRDefault="00E16E32" w:rsidP="00E16E32">
      <w:pPr>
        <w:ind w:firstLine="709"/>
        <w:rPr>
          <w:rFonts w:ascii="Times New Roman" w:eastAsia="MS Mincho" w:hAnsi="Times New Roman"/>
          <w:b/>
          <w:sz w:val="28"/>
          <w:szCs w:val="28"/>
          <w:lang w:eastAsia="ja-JP"/>
        </w:rPr>
      </w:pPr>
    </w:p>
    <w:p w:rsidR="00050DE4" w:rsidRDefault="00050DE4" w:rsidP="00E16E32">
      <w:pPr>
        <w:ind w:firstLine="709"/>
        <w:rPr>
          <w:rFonts w:ascii="Times New Roman" w:eastAsia="MS Mincho" w:hAnsi="Times New Roman"/>
          <w:b/>
          <w:sz w:val="28"/>
          <w:szCs w:val="28"/>
          <w:lang w:eastAsia="ja-JP"/>
        </w:rPr>
      </w:pPr>
      <w:r>
        <w:rPr>
          <w:rFonts w:ascii="Times New Roman" w:eastAsia="MS Mincho" w:hAnsi="Times New Roman"/>
          <w:b/>
          <w:sz w:val="28"/>
          <w:szCs w:val="28"/>
          <w:lang w:val="kk-KZ" w:eastAsia="ja-JP"/>
        </w:rPr>
        <w:t>Задачи</w:t>
      </w:r>
      <w:r>
        <w:rPr>
          <w:rFonts w:ascii="Times New Roman" w:eastAsia="MS Mincho" w:hAnsi="Times New Roman"/>
          <w:b/>
          <w:sz w:val="28"/>
          <w:szCs w:val="28"/>
          <w:lang w:eastAsia="ja-JP"/>
        </w:rPr>
        <w:t>:</w:t>
      </w:r>
    </w:p>
    <w:p w:rsidR="00DE3D19" w:rsidRDefault="00050DE4" w:rsidP="00DE3D19">
      <w:pPr>
        <w:ind w:firstLine="709"/>
        <w:rPr>
          <w:rFonts w:ascii="Times New Roman" w:hAnsi="Times New Roman"/>
          <w:color w:val="000000"/>
          <w:spacing w:val="2"/>
          <w:sz w:val="28"/>
          <w:szCs w:val="28"/>
          <w:shd w:val="clear" w:color="auto" w:fill="FFFFFF"/>
        </w:rPr>
      </w:pPr>
      <w:r w:rsidRPr="00050DE4">
        <w:rPr>
          <w:rFonts w:ascii="Times New Roman" w:eastAsia="MS Mincho" w:hAnsi="Times New Roman"/>
          <w:sz w:val="28"/>
          <w:szCs w:val="28"/>
          <w:lang w:eastAsia="ja-JP"/>
        </w:rPr>
        <w:t xml:space="preserve">1.1. </w:t>
      </w:r>
      <w:r w:rsidR="00DE3D19">
        <w:rPr>
          <w:rFonts w:ascii="Times New Roman" w:eastAsia="MS Mincho" w:hAnsi="Times New Roman"/>
          <w:sz w:val="28"/>
          <w:szCs w:val="28"/>
          <w:lang w:eastAsia="ja-JP"/>
        </w:rPr>
        <w:t>П</w:t>
      </w:r>
      <w:r w:rsidR="00DE3D19" w:rsidRPr="00437585">
        <w:rPr>
          <w:rFonts w:ascii="Times New Roman" w:hAnsi="Times New Roman"/>
          <w:bCs/>
          <w:sz w:val="28"/>
          <w:szCs w:val="28"/>
        </w:rPr>
        <w:t>роведение научных исследований в области медицинской реабилитации и курортологии, и смежных отраслей медицины с целью у</w:t>
      </w:r>
      <w:r w:rsidR="00DE3D19" w:rsidRPr="00437585">
        <w:rPr>
          <w:rFonts w:ascii="Times New Roman" w:hAnsi="Times New Roman"/>
          <w:color w:val="000000"/>
          <w:spacing w:val="2"/>
          <w:sz w:val="28"/>
          <w:szCs w:val="28"/>
          <w:shd w:val="clear" w:color="auto" w:fill="FFFFFF"/>
        </w:rPr>
        <w:t xml:space="preserve">частия в конкурсах на выполнение научно-исследовательских работ, финансируемых за счет государственного бюджета в форме базового, </w:t>
      </w:r>
      <w:proofErr w:type="spellStart"/>
      <w:r w:rsidR="00DE3D19" w:rsidRPr="00437585">
        <w:rPr>
          <w:rFonts w:ascii="Times New Roman" w:hAnsi="Times New Roman"/>
          <w:color w:val="000000"/>
          <w:spacing w:val="2"/>
          <w:sz w:val="28"/>
          <w:szCs w:val="28"/>
          <w:shd w:val="clear" w:color="auto" w:fill="FFFFFF"/>
        </w:rPr>
        <w:t>грантового</w:t>
      </w:r>
      <w:proofErr w:type="spellEnd"/>
      <w:r w:rsidR="00DE3D19" w:rsidRPr="00437585">
        <w:rPr>
          <w:rFonts w:ascii="Times New Roman" w:hAnsi="Times New Roman"/>
          <w:color w:val="000000"/>
          <w:spacing w:val="2"/>
          <w:sz w:val="28"/>
          <w:szCs w:val="28"/>
          <w:shd w:val="clear" w:color="auto" w:fill="FFFFFF"/>
        </w:rPr>
        <w:t>, программно-целевого финансирования, а также коммерциализации результатов научной и (или) научно-технической деятельности</w:t>
      </w:r>
      <w:r w:rsidR="00DE3D19">
        <w:rPr>
          <w:rFonts w:ascii="Times New Roman" w:hAnsi="Times New Roman"/>
          <w:color w:val="000000"/>
          <w:spacing w:val="2"/>
          <w:sz w:val="28"/>
          <w:szCs w:val="28"/>
          <w:shd w:val="clear" w:color="auto" w:fill="FFFFFF"/>
        </w:rPr>
        <w:t>.</w:t>
      </w:r>
    </w:p>
    <w:p w:rsidR="00DE3D19" w:rsidRDefault="00DE3D19" w:rsidP="00DE3D19">
      <w:pPr>
        <w:ind w:firstLine="709"/>
        <w:rPr>
          <w:rFonts w:ascii="Times New Roman" w:hAnsi="Times New Roman"/>
          <w:color w:val="000000"/>
          <w:sz w:val="28"/>
          <w:szCs w:val="28"/>
        </w:rPr>
      </w:pPr>
      <w:r>
        <w:rPr>
          <w:rFonts w:ascii="Times New Roman" w:hAnsi="Times New Roman"/>
          <w:color w:val="000000"/>
          <w:sz w:val="28"/>
          <w:szCs w:val="28"/>
        </w:rPr>
        <w:t>1.2. О</w:t>
      </w:r>
      <w:r w:rsidRPr="00437585">
        <w:rPr>
          <w:rFonts w:ascii="Times New Roman" w:hAnsi="Times New Roman"/>
          <w:color w:val="000000"/>
          <w:sz w:val="28"/>
          <w:szCs w:val="28"/>
        </w:rPr>
        <w:t xml:space="preserve">беспечение практического применения результатов исследований в публикации в рецензируемых отечественных и зарубежных изданиях с ненулевым </w:t>
      </w:r>
      <w:proofErr w:type="spellStart"/>
      <w:r w:rsidRPr="00437585">
        <w:rPr>
          <w:rFonts w:ascii="Times New Roman" w:hAnsi="Times New Roman"/>
          <w:color w:val="000000"/>
          <w:sz w:val="28"/>
          <w:szCs w:val="28"/>
        </w:rPr>
        <w:t>импакт</w:t>
      </w:r>
      <w:proofErr w:type="spellEnd"/>
      <w:r w:rsidRPr="00437585">
        <w:rPr>
          <w:rFonts w:ascii="Times New Roman" w:hAnsi="Times New Roman"/>
          <w:color w:val="000000"/>
          <w:sz w:val="28"/>
          <w:szCs w:val="28"/>
        </w:rPr>
        <w:t>-фактором, разработки охранных документов (свидетельства авторских прав на объекты интеллектуальной собственности, патенты на полезную модель/изобретение</w:t>
      </w:r>
      <w:r>
        <w:rPr>
          <w:rFonts w:ascii="Times New Roman" w:hAnsi="Times New Roman"/>
          <w:color w:val="000000"/>
          <w:sz w:val="28"/>
          <w:szCs w:val="28"/>
        </w:rPr>
        <w:t>)</w:t>
      </w:r>
      <w:r w:rsidRPr="00437585">
        <w:rPr>
          <w:rFonts w:ascii="Times New Roman" w:hAnsi="Times New Roman"/>
          <w:color w:val="000000"/>
          <w:sz w:val="28"/>
          <w:szCs w:val="28"/>
        </w:rPr>
        <w:t>, регистрация товарного знака, бренда, авторский надзор и оказание технической помощи при их внедрении</w:t>
      </w:r>
      <w:r>
        <w:rPr>
          <w:rFonts w:ascii="Times New Roman" w:hAnsi="Times New Roman"/>
          <w:color w:val="000000"/>
          <w:sz w:val="28"/>
          <w:szCs w:val="28"/>
        </w:rPr>
        <w:t>.</w:t>
      </w:r>
    </w:p>
    <w:p w:rsidR="00DE3D19" w:rsidRDefault="00DE3D19" w:rsidP="00DE3D19">
      <w:pPr>
        <w:ind w:firstLine="709"/>
        <w:rPr>
          <w:rFonts w:ascii="Times New Roman" w:hAnsi="Times New Roman"/>
          <w:color w:val="000000"/>
          <w:spacing w:val="2"/>
          <w:sz w:val="28"/>
          <w:szCs w:val="28"/>
          <w:shd w:val="clear" w:color="auto" w:fill="FFFFFF"/>
        </w:rPr>
      </w:pPr>
      <w:r>
        <w:rPr>
          <w:rFonts w:ascii="Times New Roman" w:hAnsi="Times New Roman"/>
          <w:color w:val="000000"/>
          <w:sz w:val="28"/>
          <w:szCs w:val="28"/>
        </w:rPr>
        <w:t>1.3. П</w:t>
      </w:r>
      <w:r w:rsidRPr="00437585">
        <w:rPr>
          <w:rFonts w:ascii="Times New Roman" w:hAnsi="Times New Roman"/>
          <w:bCs/>
          <w:sz w:val="28"/>
          <w:szCs w:val="28"/>
        </w:rPr>
        <w:t>роведение научно-исследовательских работ по разработке медицинских технологий применения препаратов, их комбинации с другими биологическими активными природными факторами (минеральными водами</w:t>
      </w:r>
      <w:r w:rsidRPr="007E6A89">
        <w:rPr>
          <w:rFonts w:ascii="Times New Roman" w:hAnsi="Times New Roman"/>
          <w:bCs/>
          <w:sz w:val="28"/>
          <w:szCs w:val="28"/>
        </w:rPr>
        <w:t xml:space="preserve">, экстрактами лечебных грязей и лекарственными травами), а также комплексному исследованию природных лечебных ресурсов Республики </w:t>
      </w:r>
      <w:r w:rsidRPr="007E6A89">
        <w:rPr>
          <w:rFonts w:ascii="Times New Roman" w:hAnsi="Times New Roman"/>
          <w:bCs/>
          <w:sz w:val="28"/>
          <w:szCs w:val="28"/>
        </w:rPr>
        <w:lastRenderedPageBreak/>
        <w:t>Казахстан (гидроминеральных, грязевых) с ц</w:t>
      </w:r>
      <w:r>
        <w:rPr>
          <w:rFonts w:ascii="Times New Roman" w:hAnsi="Times New Roman"/>
          <w:bCs/>
          <w:sz w:val="28"/>
          <w:szCs w:val="28"/>
        </w:rPr>
        <w:t>е</w:t>
      </w:r>
      <w:r w:rsidRPr="007E6A89">
        <w:rPr>
          <w:rFonts w:ascii="Times New Roman" w:hAnsi="Times New Roman"/>
          <w:bCs/>
          <w:sz w:val="28"/>
          <w:szCs w:val="28"/>
        </w:rPr>
        <w:t xml:space="preserve">лью их курортного и </w:t>
      </w:r>
      <w:proofErr w:type="spellStart"/>
      <w:r w:rsidRPr="007E6A89">
        <w:rPr>
          <w:rFonts w:ascii="Times New Roman" w:hAnsi="Times New Roman"/>
          <w:bCs/>
          <w:sz w:val="28"/>
          <w:szCs w:val="28"/>
        </w:rPr>
        <w:t>внекурортного</w:t>
      </w:r>
      <w:proofErr w:type="spellEnd"/>
      <w:r w:rsidRPr="007E6A89">
        <w:rPr>
          <w:rFonts w:ascii="Times New Roman" w:hAnsi="Times New Roman"/>
          <w:bCs/>
          <w:sz w:val="28"/>
          <w:szCs w:val="28"/>
        </w:rPr>
        <w:t xml:space="preserve"> освоения;</w:t>
      </w:r>
    </w:p>
    <w:p w:rsidR="00DE3D19" w:rsidRDefault="00DE3D19" w:rsidP="00DE3D19">
      <w:pPr>
        <w:ind w:firstLine="709"/>
        <w:rPr>
          <w:rFonts w:ascii="Times New Roman" w:hAnsi="Times New Roman"/>
          <w:bCs/>
          <w:sz w:val="28"/>
          <w:szCs w:val="28"/>
        </w:rPr>
      </w:pPr>
      <w:r>
        <w:rPr>
          <w:rFonts w:ascii="Times New Roman" w:hAnsi="Times New Roman"/>
          <w:color w:val="000000"/>
          <w:spacing w:val="2"/>
          <w:sz w:val="28"/>
          <w:szCs w:val="28"/>
          <w:shd w:val="clear" w:color="auto" w:fill="FFFFFF"/>
        </w:rPr>
        <w:t>1.4. Р</w:t>
      </w:r>
      <w:r w:rsidRPr="007E6A89">
        <w:rPr>
          <w:rFonts w:ascii="Times New Roman" w:hAnsi="Times New Roman"/>
          <w:bCs/>
          <w:sz w:val="28"/>
          <w:szCs w:val="28"/>
        </w:rPr>
        <w:t>азработка научных основ рационального природопользования на территории</w:t>
      </w:r>
      <w:r>
        <w:rPr>
          <w:rFonts w:ascii="Times New Roman" w:hAnsi="Times New Roman"/>
          <w:bCs/>
          <w:sz w:val="28"/>
          <w:szCs w:val="28"/>
        </w:rPr>
        <w:t xml:space="preserve"> Республики Казахстан.</w:t>
      </w:r>
    </w:p>
    <w:p w:rsidR="00DE3D19" w:rsidRDefault="00DE3D19" w:rsidP="00DE3D19">
      <w:pPr>
        <w:ind w:firstLine="709"/>
        <w:rPr>
          <w:rFonts w:ascii="Times New Roman" w:hAnsi="Times New Roman"/>
          <w:bCs/>
          <w:sz w:val="28"/>
          <w:szCs w:val="28"/>
        </w:rPr>
      </w:pPr>
      <w:r>
        <w:rPr>
          <w:rFonts w:ascii="Times New Roman" w:hAnsi="Times New Roman"/>
          <w:bCs/>
          <w:sz w:val="28"/>
          <w:szCs w:val="28"/>
        </w:rPr>
        <w:t>1.5. О</w:t>
      </w:r>
      <w:r>
        <w:rPr>
          <w:rFonts w:ascii="Times New Roman" w:hAnsi="Times New Roman"/>
          <w:sz w:val="28"/>
          <w:szCs w:val="28"/>
        </w:rPr>
        <w:t>бучение</w:t>
      </w:r>
      <w:r>
        <w:rPr>
          <w:rFonts w:ascii="Times New Roman" w:hAnsi="Times New Roman"/>
          <w:sz w:val="28"/>
          <w:szCs w:val="28"/>
          <w:lang w:val="kk-KZ"/>
        </w:rPr>
        <w:t xml:space="preserve"> </w:t>
      </w:r>
      <w:r w:rsidRPr="007E6A89">
        <w:rPr>
          <w:rFonts w:ascii="Times New Roman" w:hAnsi="Times New Roman"/>
          <w:sz w:val="28"/>
          <w:szCs w:val="28"/>
        </w:rPr>
        <w:t>по образовательным программам дополнительного профессионального образования в области санаторно-курортного дела</w:t>
      </w:r>
      <w:r>
        <w:rPr>
          <w:rFonts w:ascii="Times New Roman" w:hAnsi="Times New Roman"/>
          <w:bCs/>
          <w:sz w:val="28"/>
          <w:szCs w:val="28"/>
        </w:rPr>
        <w:t>.</w:t>
      </w:r>
    </w:p>
    <w:p w:rsidR="00DE3D19" w:rsidRDefault="00DE3D19" w:rsidP="00DE3D19">
      <w:pPr>
        <w:ind w:firstLine="709"/>
        <w:rPr>
          <w:rFonts w:ascii="Times New Roman" w:hAnsi="Times New Roman"/>
          <w:sz w:val="28"/>
          <w:szCs w:val="28"/>
        </w:rPr>
      </w:pPr>
      <w:r>
        <w:rPr>
          <w:rFonts w:ascii="Times New Roman" w:hAnsi="Times New Roman"/>
          <w:bCs/>
          <w:sz w:val="28"/>
          <w:szCs w:val="28"/>
        </w:rPr>
        <w:t>1.6. Р</w:t>
      </w:r>
      <w:r w:rsidRPr="007E6A89">
        <w:rPr>
          <w:rFonts w:ascii="Times New Roman" w:hAnsi="Times New Roman"/>
          <w:sz w:val="28"/>
          <w:szCs w:val="28"/>
        </w:rPr>
        <w:t>ецензирование материалов в области санаторно-курортной деятельности и в смежных отраслях медицины</w:t>
      </w:r>
      <w:r>
        <w:rPr>
          <w:rFonts w:ascii="Times New Roman" w:hAnsi="Times New Roman"/>
          <w:sz w:val="28"/>
          <w:szCs w:val="28"/>
        </w:rPr>
        <w:t>.</w:t>
      </w:r>
    </w:p>
    <w:p w:rsidR="00DE3D19" w:rsidRPr="00DE3D19" w:rsidRDefault="00DE3D19" w:rsidP="00DE3D19">
      <w:pPr>
        <w:ind w:firstLine="709"/>
        <w:rPr>
          <w:rFonts w:ascii="Times New Roman" w:hAnsi="Times New Roman"/>
          <w:sz w:val="28"/>
          <w:szCs w:val="28"/>
        </w:rPr>
      </w:pPr>
      <w:r w:rsidRPr="00DE3D19">
        <w:rPr>
          <w:rFonts w:ascii="Times New Roman" w:hAnsi="Times New Roman"/>
          <w:sz w:val="28"/>
          <w:szCs w:val="28"/>
        </w:rPr>
        <w:t xml:space="preserve">1.7. </w:t>
      </w:r>
      <w:r>
        <w:rPr>
          <w:rFonts w:ascii="Times New Roman" w:hAnsi="Times New Roman"/>
          <w:sz w:val="28"/>
          <w:szCs w:val="28"/>
          <w:lang w:eastAsia="ru-RU"/>
        </w:rPr>
        <w:t>Э</w:t>
      </w:r>
      <w:r w:rsidRPr="00DE3D19">
        <w:rPr>
          <w:rFonts w:ascii="Times New Roman" w:hAnsi="Times New Roman"/>
          <w:sz w:val="28"/>
          <w:szCs w:val="28"/>
          <w:lang w:eastAsia="ru-RU"/>
        </w:rPr>
        <w:t>кспертиза с выдачей заключения на подземные воды, лечебные грязи, а также розлива питьевых минеральных вод</w:t>
      </w:r>
      <w:r w:rsidRPr="00DE3D19">
        <w:rPr>
          <w:rFonts w:ascii="Times New Roman" w:hAnsi="Times New Roman"/>
          <w:bCs/>
          <w:sz w:val="28"/>
          <w:szCs w:val="28"/>
          <w:lang w:eastAsia="ru-RU"/>
        </w:rPr>
        <w:t xml:space="preserve">; физико-химические и микробиологические испытания подземных пресных и минеральных и минеральных вод, вод поверхностных водоемов; лечебных грязей и лечебных свойств на их основе; испытание минеральных вод промышленного розлива, в том числе искусственно минерализованных; оценка состава и качества минеральных вод и лечебных грязей в процессе геологоразведочных работ на месторождениях (бальнеологические); оценка лечебного климата, кумыса, пантокрина и </w:t>
      </w:r>
      <w:proofErr w:type="spellStart"/>
      <w:r w:rsidRPr="00DE3D19">
        <w:rPr>
          <w:rFonts w:ascii="Times New Roman" w:hAnsi="Times New Roman"/>
          <w:bCs/>
          <w:sz w:val="28"/>
          <w:szCs w:val="28"/>
          <w:lang w:eastAsia="ru-RU"/>
        </w:rPr>
        <w:t>пантагематогена</w:t>
      </w:r>
      <w:proofErr w:type="spellEnd"/>
      <w:r w:rsidRPr="00DE3D19">
        <w:rPr>
          <w:rFonts w:ascii="Times New Roman" w:hAnsi="Times New Roman"/>
          <w:bCs/>
          <w:sz w:val="28"/>
          <w:szCs w:val="28"/>
          <w:lang w:eastAsia="ru-RU"/>
        </w:rPr>
        <w:t xml:space="preserve"> и иных лекарственных трав для обоснования возможности использования природных лечебных ресурсов</w:t>
      </w:r>
      <w:r>
        <w:rPr>
          <w:rFonts w:ascii="Times New Roman" w:hAnsi="Times New Roman"/>
          <w:bCs/>
          <w:sz w:val="28"/>
          <w:szCs w:val="28"/>
          <w:lang w:eastAsia="ru-RU"/>
        </w:rPr>
        <w:t>.</w:t>
      </w:r>
    </w:p>
    <w:p w:rsidR="00DE3D19" w:rsidRDefault="00DE3D19" w:rsidP="00DE3D19">
      <w:pPr>
        <w:ind w:firstLine="709"/>
        <w:rPr>
          <w:rFonts w:ascii="Times New Roman" w:eastAsia="Calibri" w:hAnsi="Times New Roman"/>
          <w:sz w:val="28"/>
          <w:szCs w:val="28"/>
          <w:lang w:eastAsia="ru-RU"/>
        </w:rPr>
      </w:pPr>
      <w:r>
        <w:rPr>
          <w:rFonts w:ascii="Times New Roman" w:hAnsi="Times New Roman"/>
          <w:color w:val="000000"/>
          <w:spacing w:val="2"/>
          <w:sz w:val="28"/>
          <w:szCs w:val="28"/>
          <w:shd w:val="clear" w:color="auto" w:fill="FFFFFF"/>
        </w:rPr>
        <w:t>2.1.</w:t>
      </w:r>
      <w:r w:rsidRPr="00DE3D19">
        <w:rPr>
          <w:rFonts w:ascii="Times New Roman" w:hAnsi="Times New Roman"/>
          <w:sz w:val="28"/>
          <w:szCs w:val="28"/>
          <w:lang w:eastAsia="ru-RU"/>
        </w:rPr>
        <w:t xml:space="preserve"> </w:t>
      </w:r>
      <w:r>
        <w:rPr>
          <w:rFonts w:ascii="Times New Roman" w:hAnsi="Times New Roman"/>
          <w:sz w:val="28"/>
          <w:szCs w:val="28"/>
          <w:lang w:eastAsia="ru-RU"/>
        </w:rPr>
        <w:t>Р</w:t>
      </w:r>
      <w:r w:rsidRPr="00DE3D19">
        <w:rPr>
          <w:rFonts w:ascii="Times New Roman" w:eastAsia="Calibri" w:hAnsi="Times New Roman"/>
          <w:sz w:val="28"/>
          <w:szCs w:val="28"/>
          <w:lang w:eastAsia="ru-RU"/>
        </w:rPr>
        <w:t xml:space="preserve">азработка и совершенствование нормативных правовых актов                                   </w:t>
      </w:r>
      <w:r w:rsidRPr="00DE3D19">
        <w:rPr>
          <w:rFonts w:ascii="Times New Roman" w:hAnsi="Times New Roman"/>
          <w:sz w:val="28"/>
          <w:szCs w:val="28"/>
          <w:lang w:eastAsia="ru-RU"/>
        </w:rPr>
        <w:t>по вопросам оказания медицинской реабилитации, восстановительного лечения (санаторно-курортное направление) и внесение изменений и (или) дополнений в них (при необходимости) в пределах компетенции Института</w:t>
      </w:r>
      <w:r>
        <w:rPr>
          <w:rFonts w:ascii="Times New Roman" w:hAnsi="Times New Roman"/>
          <w:sz w:val="28"/>
          <w:szCs w:val="28"/>
          <w:lang w:eastAsia="ru-RU"/>
        </w:rPr>
        <w:t>.</w:t>
      </w:r>
    </w:p>
    <w:p w:rsidR="00DE3D19" w:rsidRDefault="00DE3D19" w:rsidP="00DE3D19">
      <w:pPr>
        <w:ind w:firstLine="709"/>
        <w:rPr>
          <w:rFonts w:ascii="Times New Roman" w:eastAsia="Calibri" w:hAnsi="Times New Roman"/>
          <w:sz w:val="28"/>
          <w:szCs w:val="28"/>
          <w:lang w:eastAsia="ru-RU"/>
        </w:rPr>
      </w:pPr>
      <w:r>
        <w:rPr>
          <w:rFonts w:ascii="Times New Roman" w:eastAsia="Calibri" w:hAnsi="Times New Roman"/>
          <w:sz w:val="28"/>
          <w:szCs w:val="28"/>
          <w:lang w:eastAsia="ru-RU"/>
        </w:rPr>
        <w:t>2.2. Р</w:t>
      </w:r>
      <w:r w:rsidRPr="00DE3D19">
        <w:rPr>
          <w:rFonts w:ascii="Times New Roman" w:eastAsia="Calibri" w:hAnsi="Times New Roman"/>
          <w:sz w:val="28"/>
          <w:szCs w:val="28"/>
          <w:lang w:eastAsia="ru-RU"/>
        </w:rPr>
        <w:t>азработка и издание методических пособий, руководств, периодических изданий и других печатных материалов по вопросам здравоохранения, науки и образования в области медицины</w:t>
      </w:r>
      <w:r>
        <w:rPr>
          <w:rFonts w:ascii="Times New Roman" w:eastAsia="Calibri" w:hAnsi="Times New Roman"/>
          <w:sz w:val="28"/>
          <w:szCs w:val="28"/>
          <w:lang w:eastAsia="ru-RU"/>
        </w:rPr>
        <w:t>.</w:t>
      </w:r>
    </w:p>
    <w:p w:rsidR="00DE3D19" w:rsidRDefault="00DE3D19" w:rsidP="00DE3D19">
      <w:pPr>
        <w:ind w:firstLine="709"/>
        <w:rPr>
          <w:rFonts w:ascii="Times New Roman" w:eastAsia="Calibri" w:hAnsi="Times New Roman"/>
          <w:sz w:val="28"/>
          <w:szCs w:val="28"/>
          <w:lang w:eastAsia="ru-RU"/>
        </w:rPr>
      </w:pPr>
      <w:r>
        <w:rPr>
          <w:rFonts w:ascii="Times New Roman" w:eastAsia="Calibri" w:hAnsi="Times New Roman"/>
          <w:sz w:val="28"/>
          <w:szCs w:val="28"/>
          <w:lang w:eastAsia="ru-RU"/>
        </w:rPr>
        <w:t>2.3. П</w:t>
      </w:r>
      <w:r w:rsidRPr="00DE3D19">
        <w:rPr>
          <w:rFonts w:ascii="Times New Roman" w:eastAsia="Calibri" w:hAnsi="Times New Roman"/>
          <w:sz w:val="28"/>
          <w:szCs w:val="28"/>
          <w:lang w:eastAsia="ru-RU"/>
        </w:rPr>
        <w:t>роведение профессиональной экспертизы технологий в области медицинской реабилитации, санаторно-курортного лечения, проведение профессиональной экспертизы и по</w:t>
      </w:r>
      <w:r>
        <w:rPr>
          <w:rFonts w:ascii="Times New Roman" w:eastAsia="Calibri" w:hAnsi="Times New Roman"/>
          <w:sz w:val="28"/>
          <w:szCs w:val="28"/>
          <w:lang w:eastAsia="ru-RU"/>
        </w:rPr>
        <w:t>дготовка экспертного заключения.</w:t>
      </w:r>
    </w:p>
    <w:p w:rsidR="00E05518" w:rsidRDefault="00DE3D19" w:rsidP="00E05518">
      <w:pPr>
        <w:ind w:firstLine="709"/>
        <w:rPr>
          <w:rFonts w:ascii="Times New Roman" w:hAnsi="Times New Roman"/>
          <w:sz w:val="28"/>
          <w:szCs w:val="28"/>
          <w:lang w:eastAsia="ru-RU"/>
        </w:rPr>
      </w:pPr>
      <w:r>
        <w:rPr>
          <w:rFonts w:ascii="Times New Roman" w:eastAsia="Calibri" w:hAnsi="Times New Roman"/>
          <w:sz w:val="28"/>
          <w:szCs w:val="28"/>
          <w:lang w:eastAsia="ru-RU"/>
        </w:rPr>
        <w:t>2.4. У</w:t>
      </w:r>
      <w:r w:rsidRPr="00DE3D19">
        <w:rPr>
          <w:rFonts w:ascii="Times New Roman" w:hAnsi="Times New Roman"/>
          <w:sz w:val="28"/>
          <w:szCs w:val="28"/>
          <w:lang w:eastAsia="ru-RU"/>
        </w:rPr>
        <w:t>частие в научно-практических конференциях, конгрессах, симпозиумах, семинарах и других мероприятий по вопросам организации оказания медицинской реабилитации</w:t>
      </w:r>
      <w:r w:rsidR="00E05518">
        <w:rPr>
          <w:rFonts w:ascii="Times New Roman" w:hAnsi="Times New Roman"/>
          <w:sz w:val="28"/>
          <w:szCs w:val="28"/>
          <w:lang w:eastAsia="ru-RU"/>
        </w:rPr>
        <w:t>.</w:t>
      </w:r>
    </w:p>
    <w:p w:rsidR="00E05518" w:rsidRDefault="00E05518" w:rsidP="00E05518">
      <w:pPr>
        <w:ind w:firstLine="709"/>
        <w:rPr>
          <w:rFonts w:ascii="Times New Roman" w:hAnsi="Times New Roman"/>
          <w:sz w:val="28"/>
          <w:szCs w:val="28"/>
          <w:lang w:eastAsia="ru-RU"/>
        </w:rPr>
      </w:pPr>
      <w:r>
        <w:rPr>
          <w:rFonts w:ascii="Times New Roman" w:hAnsi="Times New Roman"/>
          <w:sz w:val="28"/>
          <w:szCs w:val="28"/>
          <w:lang w:eastAsia="ru-RU"/>
        </w:rPr>
        <w:t>2.5. Р</w:t>
      </w:r>
      <w:r w:rsidR="00DE3D19" w:rsidRPr="00DE3D19">
        <w:rPr>
          <w:rFonts w:ascii="Times New Roman" w:hAnsi="Times New Roman"/>
          <w:sz w:val="28"/>
          <w:szCs w:val="28"/>
          <w:lang w:eastAsia="ru-RU"/>
        </w:rPr>
        <w:t>азработка программ учебных модулей по комплексному санаторно-курортному лечению для включения в дополнительные профессиональные программы подготовки специалистов.</w:t>
      </w:r>
    </w:p>
    <w:p w:rsidR="00E05518" w:rsidRDefault="00E05518" w:rsidP="00E05518">
      <w:pPr>
        <w:ind w:firstLine="709"/>
        <w:rPr>
          <w:rFonts w:ascii="Times New Roman" w:hAnsi="Times New Roman"/>
          <w:bCs/>
          <w:sz w:val="28"/>
          <w:szCs w:val="28"/>
          <w:lang w:eastAsia="ru-RU"/>
        </w:rPr>
      </w:pPr>
      <w:r w:rsidRPr="00E05518">
        <w:rPr>
          <w:rFonts w:ascii="Times New Roman" w:hAnsi="Times New Roman"/>
          <w:sz w:val="28"/>
          <w:szCs w:val="28"/>
          <w:lang w:eastAsia="ru-RU"/>
        </w:rPr>
        <w:t xml:space="preserve">2.6. </w:t>
      </w:r>
      <w:r>
        <w:rPr>
          <w:rFonts w:ascii="Times New Roman" w:hAnsi="Times New Roman"/>
          <w:sz w:val="28"/>
          <w:szCs w:val="28"/>
          <w:lang w:eastAsia="ru-RU"/>
        </w:rPr>
        <w:t>Р</w:t>
      </w:r>
      <w:r w:rsidRPr="00E05518">
        <w:rPr>
          <w:rFonts w:ascii="Times New Roman" w:hAnsi="Times New Roman"/>
          <w:bCs/>
          <w:sz w:val="28"/>
          <w:szCs w:val="28"/>
          <w:lang w:eastAsia="ru-RU"/>
        </w:rPr>
        <w:t>азработка и внедрение научно-методических материалов, стандартов профилактики, лечения, медицинской реабилитации, научно-обоснованных программ санаторно-</w:t>
      </w:r>
      <w:r w:rsidRPr="00E05518">
        <w:rPr>
          <w:rFonts w:ascii="Times New Roman" w:hAnsi="Times New Roman"/>
          <w:sz w:val="28"/>
          <w:szCs w:val="28"/>
          <w:lang w:eastAsia="ru-RU"/>
        </w:rPr>
        <w:t>курортного лечения по основным</w:t>
      </w:r>
      <w:r w:rsidRPr="00E05518">
        <w:rPr>
          <w:rFonts w:ascii="Times New Roman" w:hAnsi="Times New Roman"/>
          <w:bCs/>
          <w:sz w:val="28"/>
          <w:szCs w:val="28"/>
          <w:lang w:eastAsia="ru-RU"/>
        </w:rPr>
        <w:t xml:space="preserve"> классам болезней, включая подготовку соответствующих клинических рекомендаций (протоколов лечения) по вопросам использования природных лечебных ресурсов в профилактике и лечении различных заболеваний</w:t>
      </w:r>
      <w:r>
        <w:rPr>
          <w:rFonts w:ascii="Times New Roman" w:hAnsi="Times New Roman"/>
          <w:bCs/>
          <w:sz w:val="28"/>
          <w:szCs w:val="28"/>
          <w:lang w:eastAsia="ru-RU"/>
        </w:rPr>
        <w:t>.</w:t>
      </w:r>
    </w:p>
    <w:p w:rsidR="00E05518" w:rsidRPr="001847A2" w:rsidRDefault="00E05518" w:rsidP="00E05518">
      <w:pPr>
        <w:ind w:firstLine="709"/>
        <w:rPr>
          <w:rFonts w:ascii="Times New Roman" w:hAnsi="Times New Roman"/>
          <w:sz w:val="28"/>
          <w:szCs w:val="28"/>
        </w:rPr>
      </w:pPr>
      <w:r w:rsidRPr="001847A2">
        <w:rPr>
          <w:rFonts w:ascii="Times New Roman" w:hAnsi="Times New Roman"/>
          <w:bCs/>
          <w:sz w:val="28"/>
          <w:szCs w:val="28"/>
          <w:lang w:eastAsia="ru-RU"/>
        </w:rPr>
        <w:lastRenderedPageBreak/>
        <w:t xml:space="preserve">3.1. </w:t>
      </w:r>
      <w:r w:rsidRPr="001847A2">
        <w:rPr>
          <w:rFonts w:ascii="Times New Roman" w:hAnsi="Times New Roman"/>
          <w:sz w:val="28"/>
          <w:szCs w:val="28"/>
        </w:rPr>
        <w:t xml:space="preserve">Определение приоритетных направлений </w:t>
      </w:r>
      <w:r w:rsidR="001847A2" w:rsidRPr="001847A2">
        <w:rPr>
          <w:rFonts w:ascii="Times New Roman" w:hAnsi="Times New Roman"/>
          <w:sz w:val="28"/>
          <w:szCs w:val="28"/>
        </w:rPr>
        <w:t xml:space="preserve">в науке </w:t>
      </w:r>
      <w:r w:rsidRPr="001847A2">
        <w:rPr>
          <w:rFonts w:ascii="Times New Roman" w:hAnsi="Times New Roman"/>
          <w:sz w:val="28"/>
          <w:szCs w:val="28"/>
        </w:rPr>
        <w:t>с целью развития стратегического видения организации.</w:t>
      </w:r>
    </w:p>
    <w:p w:rsidR="00E05518" w:rsidRPr="00F60D5A" w:rsidRDefault="00E05518" w:rsidP="00E05518">
      <w:pPr>
        <w:ind w:firstLine="709"/>
        <w:rPr>
          <w:rFonts w:ascii="Times New Roman" w:hAnsi="Times New Roman"/>
          <w:sz w:val="28"/>
          <w:szCs w:val="28"/>
        </w:rPr>
      </w:pPr>
      <w:r w:rsidRPr="00F60D5A">
        <w:rPr>
          <w:rFonts w:ascii="Times New Roman" w:hAnsi="Times New Roman"/>
          <w:sz w:val="28"/>
          <w:szCs w:val="28"/>
        </w:rPr>
        <w:t xml:space="preserve">3.2. Мониторинг международного опыта в сфере здравоохранения с целью разработки и реализации </w:t>
      </w:r>
      <w:r w:rsidR="00F60D5A" w:rsidRPr="00F60D5A">
        <w:rPr>
          <w:rFonts w:ascii="Times New Roman" w:hAnsi="Times New Roman"/>
          <w:sz w:val="28"/>
          <w:szCs w:val="28"/>
        </w:rPr>
        <w:t xml:space="preserve">научных </w:t>
      </w:r>
      <w:r w:rsidRPr="00F60D5A">
        <w:rPr>
          <w:rFonts w:ascii="Times New Roman" w:hAnsi="Times New Roman"/>
          <w:sz w:val="28"/>
          <w:szCs w:val="28"/>
        </w:rPr>
        <w:t>проектов и программ.</w:t>
      </w:r>
    </w:p>
    <w:p w:rsidR="00E05518" w:rsidRPr="00F60D5A" w:rsidRDefault="00E05518" w:rsidP="00E05518">
      <w:pPr>
        <w:ind w:firstLine="709"/>
        <w:rPr>
          <w:rFonts w:ascii="Times New Roman" w:hAnsi="Times New Roman"/>
          <w:sz w:val="28"/>
          <w:szCs w:val="28"/>
        </w:rPr>
      </w:pPr>
      <w:r w:rsidRPr="00F60D5A">
        <w:rPr>
          <w:rFonts w:ascii="Times New Roman" w:hAnsi="Times New Roman"/>
          <w:sz w:val="28"/>
          <w:szCs w:val="28"/>
        </w:rPr>
        <w:t>3.3. Участие в научно-практических конференциях, конгрессах, симпозиумах, семинарах и других мероприятиях по вопросам международного сотрудничества, стратегического развития</w:t>
      </w:r>
      <w:r w:rsidR="00F60D5A" w:rsidRPr="00F60D5A">
        <w:rPr>
          <w:rFonts w:ascii="Times New Roman" w:hAnsi="Times New Roman"/>
          <w:sz w:val="28"/>
          <w:szCs w:val="28"/>
        </w:rPr>
        <w:t xml:space="preserve">, развития научного потенциала в санаторно-курортном направлении </w:t>
      </w:r>
      <w:r w:rsidRPr="00F60D5A">
        <w:rPr>
          <w:rFonts w:ascii="Times New Roman" w:hAnsi="Times New Roman"/>
          <w:sz w:val="28"/>
          <w:szCs w:val="28"/>
        </w:rPr>
        <w:t xml:space="preserve"> и оказания медицинской реабилитации.</w:t>
      </w:r>
    </w:p>
    <w:p w:rsidR="00E05518" w:rsidRPr="001847A2" w:rsidRDefault="00E05518" w:rsidP="00E05518">
      <w:pPr>
        <w:ind w:firstLine="709"/>
        <w:rPr>
          <w:rFonts w:ascii="Times New Roman" w:hAnsi="Times New Roman"/>
          <w:sz w:val="28"/>
          <w:szCs w:val="28"/>
        </w:rPr>
      </w:pPr>
      <w:r w:rsidRPr="001847A2">
        <w:rPr>
          <w:rFonts w:ascii="Times New Roman" w:hAnsi="Times New Roman"/>
          <w:sz w:val="28"/>
          <w:szCs w:val="28"/>
        </w:rPr>
        <w:t>3.4. Разработка предложений для международного сотрудничества в области здравоохранения с учетом приоритетных направлений развития национальной системы здравоохранения.</w:t>
      </w:r>
    </w:p>
    <w:p w:rsidR="00E05518" w:rsidRPr="001847A2" w:rsidRDefault="00E05518" w:rsidP="00E05518">
      <w:pPr>
        <w:ind w:firstLine="709"/>
        <w:rPr>
          <w:rFonts w:ascii="Times New Roman" w:hAnsi="Times New Roman"/>
          <w:sz w:val="28"/>
          <w:szCs w:val="28"/>
        </w:rPr>
      </w:pPr>
      <w:r w:rsidRPr="001847A2">
        <w:rPr>
          <w:rFonts w:ascii="Times New Roman" w:hAnsi="Times New Roman"/>
          <w:sz w:val="28"/>
          <w:szCs w:val="28"/>
        </w:rPr>
        <w:t xml:space="preserve">3.5. Участие в подготовке и организации проведения мероприятий в Казахстане и за рубежом по вопросам </w:t>
      </w:r>
      <w:r w:rsidR="00F60D5A" w:rsidRPr="001847A2">
        <w:rPr>
          <w:rFonts w:ascii="Times New Roman" w:hAnsi="Times New Roman"/>
          <w:sz w:val="28"/>
          <w:szCs w:val="28"/>
        </w:rPr>
        <w:t xml:space="preserve">развития научного потенциала  </w:t>
      </w:r>
      <w:r w:rsidR="001847A2" w:rsidRPr="001847A2">
        <w:rPr>
          <w:rFonts w:ascii="Times New Roman" w:hAnsi="Times New Roman"/>
          <w:sz w:val="28"/>
          <w:szCs w:val="28"/>
        </w:rPr>
        <w:t>восстановительного лечения и медицинской реабилитации</w:t>
      </w:r>
      <w:r w:rsidRPr="001847A2">
        <w:rPr>
          <w:rFonts w:ascii="Times New Roman" w:hAnsi="Times New Roman"/>
          <w:sz w:val="28"/>
          <w:szCs w:val="28"/>
        </w:rPr>
        <w:t>.</w:t>
      </w:r>
    </w:p>
    <w:p w:rsidR="00E05518" w:rsidRPr="00F60D5A" w:rsidRDefault="00E05518" w:rsidP="00E05518">
      <w:pPr>
        <w:ind w:firstLine="709"/>
        <w:rPr>
          <w:rFonts w:ascii="Times New Roman" w:hAnsi="Times New Roman"/>
          <w:sz w:val="28"/>
          <w:szCs w:val="28"/>
        </w:rPr>
      </w:pPr>
      <w:r w:rsidRPr="001847A2">
        <w:rPr>
          <w:rFonts w:ascii="Times New Roman" w:hAnsi="Times New Roman"/>
          <w:sz w:val="28"/>
          <w:szCs w:val="28"/>
        </w:rPr>
        <w:t>3.6. Осуществление сотрудничества с государственными органами и</w:t>
      </w:r>
      <w:r w:rsidRPr="00F60D5A">
        <w:rPr>
          <w:rFonts w:ascii="Times New Roman" w:hAnsi="Times New Roman"/>
          <w:sz w:val="28"/>
          <w:szCs w:val="28"/>
        </w:rPr>
        <w:t xml:space="preserve"> неправительственными организациями</w:t>
      </w:r>
      <w:r w:rsidR="00F60D5A" w:rsidRPr="00F60D5A">
        <w:rPr>
          <w:rFonts w:ascii="Times New Roman" w:hAnsi="Times New Roman"/>
          <w:sz w:val="28"/>
          <w:szCs w:val="28"/>
        </w:rPr>
        <w:t>, научными организациями и центрами</w:t>
      </w:r>
      <w:r w:rsidRPr="00F60D5A">
        <w:rPr>
          <w:rFonts w:ascii="Times New Roman" w:hAnsi="Times New Roman"/>
          <w:sz w:val="28"/>
          <w:szCs w:val="28"/>
        </w:rPr>
        <w:t xml:space="preserve"> зарубежных стран по вопросам проведения обучения в соответствии с международными требованиями.</w:t>
      </w:r>
    </w:p>
    <w:p w:rsidR="00E05518" w:rsidRDefault="00E05518" w:rsidP="00E05518">
      <w:pPr>
        <w:ind w:firstLine="709"/>
        <w:rPr>
          <w:rFonts w:ascii="Times New Roman" w:hAnsi="Times New Roman"/>
          <w:sz w:val="28"/>
          <w:szCs w:val="28"/>
        </w:rPr>
      </w:pPr>
    </w:p>
    <w:p w:rsidR="00E05518" w:rsidRDefault="00E05518" w:rsidP="00E05518">
      <w:pPr>
        <w:ind w:firstLine="709"/>
        <w:rPr>
          <w:rFonts w:ascii="Times New Roman" w:eastAsia="MS Mincho" w:hAnsi="Times New Roman"/>
          <w:b/>
          <w:sz w:val="28"/>
          <w:szCs w:val="28"/>
          <w:lang w:eastAsia="ja-JP"/>
        </w:rPr>
      </w:pPr>
      <w:r w:rsidRPr="00963094">
        <w:rPr>
          <w:rFonts w:ascii="Times New Roman" w:eastAsia="MS Mincho" w:hAnsi="Times New Roman"/>
          <w:b/>
          <w:sz w:val="28"/>
          <w:szCs w:val="28"/>
          <w:lang w:eastAsia="ja-JP"/>
        </w:rPr>
        <w:t xml:space="preserve">СТРАТЕГИЧЕСКОЕ НАПРАВЛЕНИЕ </w:t>
      </w:r>
      <w:r>
        <w:rPr>
          <w:rFonts w:ascii="Times New Roman" w:eastAsia="MS Mincho" w:hAnsi="Times New Roman"/>
          <w:b/>
          <w:sz w:val="28"/>
          <w:szCs w:val="28"/>
          <w:lang w:eastAsia="ja-JP"/>
        </w:rPr>
        <w:t>2</w:t>
      </w:r>
      <w:r w:rsidRPr="00963094">
        <w:rPr>
          <w:rFonts w:ascii="Times New Roman" w:eastAsia="MS Mincho" w:hAnsi="Times New Roman"/>
          <w:b/>
          <w:sz w:val="28"/>
          <w:szCs w:val="28"/>
          <w:lang w:eastAsia="ja-JP"/>
        </w:rPr>
        <w:t xml:space="preserve">. </w:t>
      </w:r>
    </w:p>
    <w:p w:rsidR="00E05518" w:rsidRPr="00E05518" w:rsidRDefault="00E05518" w:rsidP="00E05518">
      <w:pPr>
        <w:ind w:firstLine="709"/>
        <w:rPr>
          <w:rFonts w:ascii="Times New Roman" w:hAnsi="Times New Roman"/>
          <w:b/>
          <w:sz w:val="28"/>
          <w:szCs w:val="28"/>
        </w:rPr>
      </w:pPr>
      <w:r w:rsidRPr="00E05518">
        <w:rPr>
          <w:rFonts w:ascii="Times New Roman" w:hAnsi="Times New Roman"/>
          <w:b/>
          <w:sz w:val="28"/>
          <w:szCs w:val="28"/>
        </w:rPr>
        <w:t>СОВЕРШЕНСТВОВАНИЕ МЕДИЦИНСКОЙ РЕАБИЛИТАЦИИ</w:t>
      </w:r>
    </w:p>
    <w:p w:rsidR="00E05518" w:rsidRDefault="00E05518" w:rsidP="00E05518">
      <w:pPr>
        <w:ind w:firstLine="709"/>
        <w:rPr>
          <w:rFonts w:ascii="Times New Roman" w:hAnsi="Times New Roman"/>
          <w:sz w:val="28"/>
          <w:szCs w:val="28"/>
        </w:rPr>
      </w:pPr>
    </w:p>
    <w:p w:rsidR="00BE3C35" w:rsidRPr="00BE3C35" w:rsidRDefault="00BE3C35" w:rsidP="00E05518">
      <w:pPr>
        <w:ind w:firstLine="709"/>
        <w:rPr>
          <w:rFonts w:ascii="Times New Roman" w:hAnsi="Times New Roman"/>
          <w:b/>
          <w:sz w:val="28"/>
          <w:szCs w:val="28"/>
        </w:rPr>
      </w:pPr>
      <w:r w:rsidRPr="00BE3C35">
        <w:rPr>
          <w:rFonts w:ascii="Times New Roman" w:hAnsi="Times New Roman"/>
          <w:b/>
          <w:sz w:val="28"/>
          <w:szCs w:val="28"/>
        </w:rPr>
        <w:t>Цел</w:t>
      </w:r>
      <w:r>
        <w:rPr>
          <w:rFonts w:ascii="Times New Roman" w:hAnsi="Times New Roman"/>
          <w:b/>
          <w:sz w:val="28"/>
          <w:szCs w:val="28"/>
        </w:rPr>
        <w:t>ь</w:t>
      </w:r>
      <w:r w:rsidRPr="00BE3C35">
        <w:rPr>
          <w:rFonts w:ascii="Times New Roman" w:hAnsi="Times New Roman"/>
          <w:b/>
          <w:sz w:val="28"/>
          <w:szCs w:val="28"/>
        </w:rPr>
        <w:t>:</w:t>
      </w:r>
    </w:p>
    <w:p w:rsidR="00BE3C35" w:rsidRPr="00BE3C35" w:rsidRDefault="00BE3C35" w:rsidP="00E05518">
      <w:pPr>
        <w:ind w:firstLine="709"/>
        <w:rPr>
          <w:rFonts w:ascii="Times New Roman" w:hAnsi="Times New Roman"/>
          <w:b/>
          <w:sz w:val="28"/>
          <w:szCs w:val="28"/>
        </w:rPr>
      </w:pPr>
      <w:r w:rsidRPr="00BE3C35">
        <w:rPr>
          <w:rFonts w:ascii="Times New Roman" w:hAnsi="Times New Roman"/>
          <w:b/>
          <w:sz w:val="28"/>
          <w:szCs w:val="28"/>
        </w:rPr>
        <w:t xml:space="preserve">1. Проведение медицинской реабилитации </w:t>
      </w:r>
      <w:r>
        <w:rPr>
          <w:rFonts w:ascii="Times New Roman" w:hAnsi="Times New Roman"/>
          <w:b/>
          <w:sz w:val="28"/>
          <w:szCs w:val="28"/>
        </w:rPr>
        <w:t xml:space="preserve">взрослым старше 18 лет, </w:t>
      </w:r>
      <w:r w:rsidRPr="00BE3C35">
        <w:rPr>
          <w:rFonts w:ascii="Times New Roman" w:hAnsi="Times New Roman"/>
          <w:b/>
          <w:sz w:val="28"/>
          <w:szCs w:val="28"/>
        </w:rPr>
        <w:t>детям и подросткам (от 10 до 18 лет) с заболеваниями бронхолегочной системы</w:t>
      </w:r>
    </w:p>
    <w:p w:rsidR="00BE3C35" w:rsidRDefault="00BE3C35" w:rsidP="00E05518">
      <w:pPr>
        <w:ind w:firstLine="709"/>
        <w:rPr>
          <w:rFonts w:ascii="Times New Roman" w:hAnsi="Times New Roman"/>
          <w:sz w:val="28"/>
          <w:szCs w:val="28"/>
        </w:rPr>
      </w:pPr>
    </w:p>
    <w:p w:rsidR="00BE3C35" w:rsidRPr="006A3A26" w:rsidRDefault="00BE3C35" w:rsidP="00BE3C35">
      <w:pPr>
        <w:ind w:firstLine="709"/>
        <w:rPr>
          <w:rFonts w:ascii="Times New Roman" w:hAnsi="Times New Roman"/>
          <w:b/>
          <w:sz w:val="28"/>
          <w:szCs w:val="28"/>
        </w:rPr>
      </w:pPr>
      <w:r w:rsidRPr="006A3A26">
        <w:rPr>
          <w:rFonts w:ascii="Times New Roman" w:hAnsi="Times New Roman"/>
          <w:b/>
          <w:sz w:val="28"/>
          <w:szCs w:val="28"/>
        </w:rPr>
        <w:t>Задачи:</w:t>
      </w:r>
    </w:p>
    <w:p w:rsidR="00BE3C35" w:rsidRDefault="00BE3C35" w:rsidP="00BE3C35">
      <w:pPr>
        <w:ind w:firstLine="709"/>
        <w:rPr>
          <w:rFonts w:ascii="Times New Roman" w:hAnsi="Times New Roman"/>
          <w:sz w:val="28"/>
          <w:szCs w:val="28"/>
        </w:rPr>
      </w:pPr>
      <w:r>
        <w:rPr>
          <w:rFonts w:ascii="Times New Roman" w:hAnsi="Times New Roman"/>
          <w:sz w:val="28"/>
          <w:szCs w:val="28"/>
        </w:rPr>
        <w:t>1.1. О</w:t>
      </w:r>
      <w:r w:rsidR="00E05518" w:rsidRPr="00963094">
        <w:rPr>
          <w:rFonts w:ascii="Times New Roman" w:hAnsi="Times New Roman"/>
          <w:sz w:val="28"/>
          <w:szCs w:val="28"/>
        </w:rPr>
        <w:t>предел</w:t>
      </w:r>
      <w:r w:rsidR="007D0185">
        <w:rPr>
          <w:rFonts w:ascii="Times New Roman" w:hAnsi="Times New Roman"/>
          <w:sz w:val="28"/>
          <w:szCs w:val="28"/>
        </w:rPr>
        <w:t>ение</w:t>
      </w:r>
      <w:r w:rsidR="00E05518" w:rsidRPr="00963094">
        <w:rPr>
          <w:rFonts w:ascii="Times New Roman" w:hAnsi="Times New Roman"/>
          <w:sz w:val="28"/>
          <w:szCs w:val="28"/>
        </w:rPr>
        <w:t xml:space="preserve"> основны</w:t>
      </w:r>
      <w:r w:rsidR="007D0185">
        <w:rPr>
          <w:rFonts w:ascii="Times New Roman" w:hAnsi="Times New Roman"/>
          <w:sz w:val="28"/>
          <w:szCs w:val="28"/>
        </w:rPr>
        <w:t>х</w:t>
      </w:r>
      <w:r w:rsidR="00E05518" w:rsidRPr="00963094">
        <w:rPr>
          <w:rFonts w:ascii="Times New Roman" w:hAnsi="Times New Roman"/>
          <w:sz w:val="28"/>
          <w:szCs w:val="28"/>
        </w:rPr>
        <w:t xml:space="preserve"> направлени</w:t>
      </w:r>
      <w:r w:rsidR="001847A2">
        <w:rPr>
          <w:rFonts w:ascii="Times New Roman" w:hAnsi="Times New Roman"/>
          <w:sz w:val="28"/>
          <w:szCs w:val="28"/>
        </w:rPr>
        <w:t>й</w:t>
      </w:r>
      <w:r w:rsidR="00E05518" w:rsidRPr="00963094">
        <w:rPr>
          <w:rFonts w:ascii="Times New Roman" w:hAnsi="Times New Roman"/>
          <w:sz w:val="28"/>
          <w:szCs w:val="28"/>
        </w:rPr>
        <w:t xml:space="preserve"> в оказании медицинской реабилитации в рамках </w:t>
      </w:r>
      <w:r w:rsidR="00E05518" w:rsidRPr="001847A2">
        <w:rPr>
          <w:rFonts w:ascii="Times New Roman" w:hAnsi="Times New Roman"/>
          <w:sz w:val="28"/>
          <w:szCs w:val="28"/>
        </w:rPr>
        <w:t>ГОБМП</w:t>
      </w:r>
      <w:r w:rsidR="00E05518" w:rsidRPr="00963094">
        <w:rPr>
          <w:rFonts w:ascii="Times New Roman" w:hAnsi="Times New Roman"/>
          <w:sz w:val="28"/>
          <w:szCs w:val="28"/>
        </w:rPr>
        <w:t xml:space="preserve"> и ОСМС</w:t>
      </w:r>
      <w:r>
        <w:rPr>
          <w:rFonts w:ascii="Times New Roman" w:hAnsi="Times New Roman"/>
          <w:sz w:val="28"/>
          <w:szCs w:val="28"/>
        </w:rPr>
        <w:t>.</w:t>
      </w:r>
      <w:r w:rsidR="00E05518" w:rsidRPr="00963094">
        <w:rPr>
          <w:rFonts w:ascii="Times New Roman" w:hAnsi="Times New Roman"/>
          <w:sz w:val="28"/>
          <w:szCs w:val="28"/>
        </w:rPr>
        <w:t xml:space="preserve"> </w:t>
      </w:r>
    </w:p>
    <w:p w:rsidR="00BE3C35" w:rsidRDefault="00BE3C35" w:rsidP="00BE3C35">
      <w:pPr>
        <w:ind w:firstLine="709"/>
        <w:rPr>
          <w:rFonts w:ascii="Times New Roman" w:hAnsi="Times New Roman"/>
          <w:sz w:val="28"/>
          <w:szCs w:val="28"/>
        </w:rPr>
      </w:pPr>
      <w:r>
        <w:rPr>
          <w:rFonts w:ascii="Times New Roman" w:hAnsi="Times New Roman"/>
          <w:sz w:val="28"/>
          <w:szCs w:val="28"/>
        </w:rPr>
        <w:t>1.2. В</w:t>
      </w:r>
      <w:r w:rsidR="00E05518" w:rsidRPr="00963094">
        <w:rPr>
          <w:rFonts w:ascii="Times New Roman" w:hAnsi="Times New Roman"/>
          <w:sz w:val="28"/>
          <w:szCs w:val="28"/>
        </w:rPr>
        <w:t>недрение современных технологий и разработка лечебно-реабилитационных программ для оказания диагностических, профилакт</w:t>
      </w:r>
      <w:r>
        <w:rPr>
          <w:rFonts w:ascii="Times New Roman" w:hAnsi="Times New Roman"/>
          <w:sz w:val="28"/>
          <w:szCs w:val="28"/>
        </w:rPr>
        <w:t>ических и лечебных мероприятий.</w:t>
      </w:r>
    </w:p>
    <w:p w:rsidR="00BE3C35" w:rsidRDefault="00BE3C35" w:rsidP="00BE3C35">
      <w:pPr>
        <w:ind w:firstLine="709"/>
        <w:rPr>
          <w:rFonts w:ascii="Times New Roman" w:hAnsi="Times New Roman"/>
          <w:sz w:val="28"/>
          <w:szCs w:val="28"/>
        </w:rPr>
      </w:pPr>
      <w:r>
        <w:rPr>
          <w:rFonts w:ascii="Times New Roman" w:hAnsi="Times New Roman"/>
          <w:sz w:val="28"/>
          <w:szCs w:val="28"/>
        </w:rPr>
        <w:t>1.3. П</w:t>
      </w:r>
      <w:r w:rsidR="00E05518" w:rsidRPr="00963094">
        <w:rPr>
          <w:rFonts w:ascii="Times New Roman" w:hAnsi="Times New Roman"/>
          <w:sz w:val="28"/>
          <w:szCs w:val="28"/>
        </w:rPr>
        <w:t>овышение качества</w:t>
      </w:r>
      <w:r w:rsidR="00E05518" w:rsidRPr="00963094">
        <w:rPr>
          <w:rFonts w:ascii="Times New Roman" w:hAnsi="Times New Roman"/>
          <w:color w:val="FF0000"/>
          <w:sz w:val="28"/>
          <w:szCs w:val="28"/>
        </w:rPr>
        <w:t xml:space="preserve"> </w:t>
      </w:r>
      <w:r w:rsidR="00E05518" w:rsidRPr="00963094">
        <w:rPr>
          <w:rFonts w:ascii="Times New Roman" w:hAnsi="Times New Roman"/>
          <w:sz w:val="28"/>
          <w:szCs w:val="28"/>
        </w:rPr>
        <w:t>специализированной, реабилитационной и оздо</w:t>
      </w:r>
      <w:r>
        <w:rPr>
          <w:rFonts w:ascii="Times New Roman" w:hAnsi="Times New Roman"/>
          <w:sz w:val="28"/>
          <w:szCs w:val="28"/>
        </w:rPr>
        <w:t>ровительной помощи взрослым.</w:t>
      </w:r>
    </w:p>
    <w:p w:rsidR="00BE3C35" w:rsidRDefault="00BE3C35" w:rsidP="00BE3C35">
      <w:pPr>
        <w:ind w:firstLine="709"/>
        <w:rPr>
          <w:rFonts w:ascii="Times New Roman" w:hAnsi="Times New Roman"/>
          <w:sz w:val="28"/>
          <w:szCs w:val="28"/>
        </w:rPr>
      </w:pPr>
      <w:r>
        <w:rPr>
          <w:rFonts w:ascii="Times New Roman" w:hAnsi="Times New Roman"/>
          <w:sz w:val="28"/>
          <w:szCs w:val="28"/>
        </w:rPr>
        <w:t>1.4. В</w:t>
      </w:r>
      <w:r w:rsidR="00E05518" w:rsidRPr="00963094">
        <w:rPr>
          <w:rFonts w:ascii="Times New Roman" w:hAnsi="Times New Roman"/>
          <w:sz w:val="28"/>
          <w:szCs w:val="28"/>
        </w:rPr>
        <w:t>недрение эффективных методов диагностики, лечения, реабилитации, проведение лечебно-оздоровительных мероприятий боль</w:t>
      </w:r>
      <w:r>
        <w:rPr>
          <w:rFonts w:ascii="Times New Roman" w:hAnsi="Times New Roman"/>
          <w:sz w:val="28"/>
          <w:szCs w:val="28"/>
        </w:rPr>
        <w:t>ным с бронхолегочной патологией.</w:t>
      </w:r>
    </w:p>
    <w:p w:rsidR="00BE3C35" w:rsidRDefault="00BE3C35" w:rsidP="00BE3C35">
      <w:pPr>
        <w:ind w:firstLine="709"/>
        <w:rPr>
          <w:rFonts w:ascii="Times New Roman" w:hAnsi="Times New Roman"/>
          <w:sz w:val="28"/>
          <w:szCs w:val="28"/>
        </w:rPr>
      </w:pPr>
      <w:r>
        <w:rPr>
          <w:rFonts w:ascii="Times New Roman" w:hAnsi="Times New Roman"/>
          <w:sz w:val="28"/>
          <w:szCs w:val="28"/>
        </w:rPr>
        <w:t>1.5. Э</w:t>
      </w:r>
      <w:r w:rsidR="00E05518" w:rsidRPr="00963094">
        <w:rPr>
          <w:rFonts w:ascii="Times New Roman" w:hAnsi="Times New Roman"/>
          <w:sz w:val="28"/>
          <w:szCs w:val="28"/>
        </w:rPr>
        <w:t>ффективная организация высокого качества и безопасности реабилитационной помощи путем применения инн</w:t>
      </w:r>
      <w:r>
        <w:rPr>
          <w:rFonts w:ascii="Times New Roman" w:hAnsi="Times New Roman"/>
          <w:sz w:val="28"/>
          <w:szCs w:val="28"/>
        </w:rPr>
        <w:t>овационных методов реабилитации.</w:t>
      </w:r>
    </w:p>
    <w:p w:rsidR="00BE3C35" w:rsidRDefault="00BE3C35" w:rsidP="00BE3C35">
      <w:pPr>
        <w:ind w:firstLine="709"/>
        <w:rPr>
          <w:rFonts w:ascii="Times New Roman" w:hAnsi="Times New Roman"/>
          <w:sz w:val="28"/>
          <w:szCs w:val="28"/>
        </w:rPr>
      </w:pPr>
      <w:r>
        <w:rPr>
          <w:rFonts w:ascii="Times New Roman" w:hAnsi="Times New Roman"/>
          <w:sz w:val="28"/>
          <w:szCs w:val="28"/>
        </w:rPr>
        <w:lastRenderedPageBreak/>
        <w:t>1.6. О</w:t>
      </w:r>
      <w:r w:rsidR="00E05518" w:rsidRPr="00963094">
        <w:rPr>
          <w:rFonts w:ascii="Times New Roman" w:hAnsi="Times New Roman"/>
          <w:sz w:val="28"/>
          <w:szCs w:val="28"/>
        </w:rPr>
        <w:t>беспечение доступности медицинской помощи и лекарственных средств при забо</w:t>
      </w:r>
      <w:r>
        <w:rPr>
          <w:rFonts w:ascii="Times New Roman" w:hAnsi="Times New Roman"/>
          <w:sz w:val="28"/>
          <w:szCs w:val="28"/>
        </w:rPr>
        <w:t>леваниях бронхолегочной системы.</w:t>
      </w:r>
    </w:p>
    <w:p w:rsidR="00BE3C35" w:rsidRDefault="00BE3C35" w:rsidP="00BE3C35">
      <w:pPr>
        <w:ind w:firstLine="709"/>
        <w:rPr>
          <w:rFonts w:ascii="Times New Roman" w:hAnsi="Times New Roman"/>
          <w:sz w:val="28"/>
          <w:szCs w:val="28"/>
        </w:rPr>
      </w:pPr>
      <w:r>
        <w:rPr>
          <w:rFonts w:ascii="Times New Roman" w:hAnsi="Times New Roman"/>
          <w:sz w:val="28"/>
          <w:szCs w:val="28"/>
        </w:rPr>
        <w:t>1.7. И</w:t>
      </w:r>
      <w:r w:rsidR="00E05518" w:rsidRPr="00963094">
        <w:rPr>
          <w:rFonts w:ascii="Times New Roman" w:hAnsi="Times New Roman"/>
          <w:sz w:val="28"/>
          <w:szCs w:val="28"/>
        </w:rPr>
        <w:t>нформатизация лечебного процесса за счёт интеграции в рамках развития Единой информа</w:t>
      </w:r>
      <w:r>
        <w:rPr>
          <w:rFonts w:ascii="Times New Roman" w:hAnsi="Times New Roman"/>
          <w:sz w:val="28"/>
          <w:szCs w:val="28"/>
        </w:rPr>
        <w:t>ционной системы здравоохранения.</w:t>
      </w:r>
    </w:p>
    <w:p w:rsidR="00BE3C35" w:rsidRDefault="00BE3C35" w:rsidP="00BE3C35">
      <w:pPr>
        <w:ind w:firstLine="709"/>
        <w:rPr>
          <w:rFonts w:ascii="Times New Roman" w:hAnsi="Times New Roman"/>
          <w:bCs/>
          <w:sz w:val="28"/>
          <w:szCs w:val="28"/>
          <w:lang w:eastAsia="ru-RU"/>
        </w:rPr>
      </w:pPr>
      <w:r w:rsidRPr="001847A2">
        <w:rPr>
          <w:rFonts w:ascii="Times New Roman" w:hAnsi="Times New Roman"/>
          <w:sz w:val="28"/>
          <w:szCs w:val="28"/>
        </w:rPr>
        <w:t>1.8. В</w:t>
      </w:r>
      <w:r w:rsidR="00E05518" w:rsidRPr="001847A2">
        <w:rPr>
          <w:rFonts w:ascii="Times New Roman" w:hAnsi="Times New Roman"/>
          <w:bCs/>
          <w:sz w:val="28"/>
          <w:szCs w:val="28"/>
          <w:lang w:eastAsia="ru-RU"/>
        </w:rPr>
        <w:t>заимодействие</w:t>
      </w:r>
      <w:r w:rsidR="00E05518" w:rsidRPr="001847A2">
        <w:rPr>
          <w:rFonts w:ascii="Times New Roman" w:hAnsi="Times New Roman"/>
          <w:bCs/>
          <w:color w:val="FF0000"/>
          <w:sz w:val="28"/>
          <w:szCs w:val="28"/>
          <w:lang w:eastAsia="ru-RU"/>
        </w:rPr>
        <w:t xml:space="preserve"> </w:t>
      </w:r>
      <w:r w:rsidR="00E05518" w:rsidRPr="001847A2">
        <w:rPr>
          <w:rFonts w:ascii="Times New Roman" w:hAnsi="Times New Roman"/>
          <w:bCs/>
          <w:sz w:val="28"/>
          <w:szCs w:val="28"/>
          <w:lang w:eastAsia="ru-RU"/>
        </w:rPr>
        <w:t>с международными организациями в реализации</w:t>
      </w:r>
      <w:r w:rsidR="00E05518" w:rsidRPr="001847A2">
        <w:rPr>
          <w:rFonts w:ascii="Times New Roman" w:hAnsi="Times New Roman"/>
          <w:bCs/>
          <w:color w:val="FF0000"/>
          <w:sz w:val="28"/>
          <w:szCs w:val="28"/>
          <w:lang w:eastAsia="ru-RU"/>
        </w:rPr>
        <w:t xml:space="preserve"> </w:t>
      </w:r>
      <w:r w:rsidR="00E05518" w:rsidRPr="001847A2">
        <w:rPr>
          <w:rFonts w:ascii="Times New Roman" w:hAnsi="Times New Roman"/>
          <w:bCs/>
          <w:sz w:val="28"/>
          <w:szCs w:val="28"/>
          <w:lang w:eastAsia="ru-RU"/>
        </w:rPr>
        <w:t>совместных международных проектов и программ по вопросам организации оказания медицинской реабилитации в рамках ГОБМП и ОСМС;</w:t>
      </w:r>
      <w:r w:rsidR="00E05518" w:rsidRPr="00963094">
        <w:rPr>
          <w:rFonts w:ascii="Times New Roman" w:hAnsi="Times New Roman"/>
          <w:bCs/>
          <w:sz w:val="28"/>
          <w:szCs w:val="28"/>
          <w:lang w:eastAsia="ru-RU"/>
        </w:rPr>
        <w:t xml:space="preserve">          </w:t>
      </w:r>
    </w:p>
    <w:p w:rsidR="00BE3C35" w:rsidRDefault="00BE3C35" w:rsidP="00BE3C35">
      <w:pPr>
        <w:ind w:firstLine="709"/>
        <w:rPr>
          <w:rFonts w:ascii="Times New Roman" w:hAnsi="Times New Roman"/>
          <w:sz w:val="28"/>
          <w:szCs w:val="28"/>
          <w:lang w:eastAsia="ru-RU"/>
        </w:rPr>
      </w:pPr>
      <w:r>
        <w:rPr>
          <w:rFonts w:ascii="Times New Roman" w:hAnsi="Times New Roman"/>
          <w:bCs/>
          <w:sz w:val="28"/>
          <w:szCs w:val="28"/>
          <w:lang w:eastAsia="ru-RU"/>
        </w:rPr>
        <w:t>1.9. У</w:t>
      </w:r>
      <w:r w:rsidR="00E05518" w:rsidRPr="00963094">
        <w:rPr>
          <w:rFonts w:ascii="Times New Roman" w:hAnsi="Times New Roman"/>
          <w:sz w:val="28"/>
          <w:szCs w:val="28"/>
          <w:lang w:eastAsia="ru-RU"/>
        </w:rPr>
        <w:t>частие</w:t>
      </w:r>
      <w:r w:rsidR="00E05518" w:rsidRPr="00963094">
        <w:rPr>
          <w:rFonts w:ascii="Times New Roman" w:hAnsi="Times New Roman"/>
          <w:color w:val="FF0000"/>
          <w:sz w:val="28"/>
          <w:szCs w:val="28"/>
          <w:lang w:eastAsia="ru-RU"/>
        </w:rPr>
        <w:t xml:space="preserve"> </w:t>
      </w:r>
      <w:r w:rsidR="00E05518" w:rsidRPr="00963094">
        <w:rPr>
          <w:rFonts w:ascii="Times New Roman" w:hAnsi="Times New Roman"/>
          <w:sz w:val="28"/>
          <w:szCs w:val="28"/>
          <w:lang w:eastAsia="ru-RU"/>
        </w:rPr>
        <w:t>в разработке предложений по совершенствованию амбулаторного лекарственного об</w:t>
      </w:r>
      <w:r>
        <w:rPr>
          <w:rFonts w:ascii="Times New Roman" w:hAnsi="Times New Roman"/>
          <w:sz w:val="28"/>
          <w:szCs w:val="28"/>
          <w:lang w:eastAsia="ru-RU"/>
        </w:rPr>
        <w:t xml:space="preserve">еспечения в рамках </w:t>
      </w:r>
      <w:r w:rsidRPr="001847A2">
        <w:rPr>
          <w:rFonts w:ascii="Times New Roman" w:hAnsi="Times New Roman"/>
          <w:sz w:val="28"/>
          <w:szCs w:val="28"/>
          <w:lang w:eastAsia="ru-RU"/>
        </w:rPr>
        <w:t>ГОБМП</w:t>
      </w:r>
      <w:r>
        <w:rPr>
          <w:rFonts w:ascii="Times New Roman" w:hAnsi="Times New Roman"/>
          <w:sz w:val="28"/>
          <w:szCs w:val="28"/>
          <w:lang w:eastAsia="ru-RU"/>
        </w:rPr>
        <w:t xml:space="preserve"> и ОСМС.</w:t>
      </w:r>
    </w:p>
    <w:p w:rsidR="00E05518" w:rsidRPr="00963094" w:rsidRDefault="00BE3C35" w:rsidP="00BE3C35">
      <w:pPr>
        <w:ind w:firstLine="709"/>
        <w:rPr>
          <w:rFonts w:ascii="Times New Roman" w:hAnsi="Times New Roman"/>
          <w:sz w:val="28"/>
          <w:szCs w:val="28"/>
        </w:rPr>
      </w:pPr>
      <w:r>
        <w:rPr>
          <w:rFonts w:ascii="Times New Roman" w:hAnsi="Times New Roman"/>
          <w:sz w:val="28"/>
          <w:szCs w:val="28"/>
          <w:lang w:eastAsia="ru-RU"/>
        </w:rPr>
        <w:t>1.10. У</w:t>
      </w:r>
      <w:r w:rsidR="00E05518" w:rsidRPr="00963094">
        <w:rPr>
          <w:rFonts w:ascii="Times New Roman" w:hAnsi="Times New Roman"/>
          <w:sz w:val="28"/>
          <w:szCs w:val="28"/>
        </w:rPr>
        <w:t>частие</w:t>
      </w:r>
      <w:r w:rsidR="00E05518" w:rsidRPr="00963094">
        <w:rPr>
          <w:rFonts w:ascii="Times New Roman" w:hAnsi="Times New Roman"/>
          <w:color w:val="FF0000"/>
          <w:sz w:val="28"/>
          <w:szCs w:val="28"/>
        </w:rPr>
        <w:t xml:space="preserve"> </w:t>
      </w:r>
      <w:r w:rsidR="00E05518" w:rsidRPr="00963094">
        <w:rPr>
          <w:rFonts w:ascii="Times New Roman" w:hAnsi="Times New Roman"/>
          <w:sz w:val="28"/>
          <w:szCs w:val="28"/>
        </w:rPr>
        <w:t>в определении перечня медицинского оборудования, закупаемого за счет средств республиканского бюджета, в том числе в рамках лизинга.</w:t>
      </w:r>
    </w:p>
    <w:p w:rsidR="00E05518" w:rsidRPr="00E05518" w:rsidRDefault="00E05518" w:rsidP="00E05518">
      <w:pPr>
        <w:ind w:firstLine="709"/>
        <w:rPr>
          <w:rFonts w:ascii="Times New Roman" w:hAnsi="Times New Roman"/>
          <w:sz w:val="28"/>
          <w:szCs w:val="28"/>
          <w:lang w:eastAsia="ru-RU"/>
        </w:rPr>
      </w:pPr>
    </w:p>
    <w:p w:rsidR="001847A2" w:rsidRDefault="001847A2" w:rsidP="001847A2">
      <w:pPr>
        <w:ind w:firstLine="709"/>
        <w:rPr>
          <w:rFonts w:ascii="Times New Roman" w:eastAsia="MS Mincho" w:hAnsi="Times New Roman"/>
          <w:b/>
          <w:sz w:val="28"/>
          <w:szCs w:val="28"/>
          <w:lang w:eastAsia="ja-JP"/>
        </w:rPr>
      </w:pPr>
      <w:r w:rsidRPr="00963094">
        <w:rPr>
          <w:rFonts w:ascii="Times New Roman" w:eastAsia="MS Mincho" w:hAnsi="Times New Roman"/>
          <w:b/>
          <w:sz w:val="28"/>
          <w:szCs w:val="28"/>
          <w:lang w:eastAsia="ja-JP"/>
        </w:rPr>
        <w:t xml:space="preserve">СТРАТЕГИЧЕСКОЕ НАПРАВЛЕНИЕ </w:t>
      </w:r>
      <w:r>
        <w:rPr>
          <w:rFonts w:ascii="Times New Roman" w:eastAsia="MS Mincho" w:hAnsi="Times New Roman"/>
          <w:b/>
          <w:sz w:val="28"/>
          <w:szCs w:val="28"/>
          <w:lang w:eastAsia="ja-JP"/>
        </w:rPr>
        <w:t>3</w:t>
      </w:r>
      <w:r w:rsidRPr="00963094">
        <w:rPr>
          <w:rFonts w:ascii="Times New Roman" w:eastAsia="MS Mincho" w:hAnsi="Times New Roman"/>
          <w:b/>
          <w:sz w:val="28"/>
          <w:szCs w:val="28"/>
          <w:lang w:eastAsia="ja-JP"/>
        </w:rPr>
        <w:t xml:space="preserve">. </w:t>
      </w:r>
    </w:p>
    <w:p w:rsidR="001847A2" w:rsidRPr="00E05518" w:rsidRDefault="0046284A" w:rsidP="001847A2">
      <w:pPr>
        <w:ind w:firstLine="709"/>
        <w:rPr>
          <w:rFonts w:ascii="Times New Roman" w:hAnsi="Times New Roman"/>
          <w:b/>
          <w:sz w:val="28"/>
          <w:szCs w:val="28"/>
        </w:rPr>
      </w:pPr>
      <w:r>
        <w:rPr>
          <w:rFonts w:ascii="Times New Roman" w:hAnsi="Times New Roman"/>
          <w:b/>
          <w:sz w:val="28"/>
          <w:szCs w:val="28"/>
        </w:rPr>
        <w:t xml:space="preserve">СОВЕРШЕНСТВОВАНИЕ ФОРМ УПРАВЛЕНИЯ ИНСТИТУТОМ. </w:t>
      </w:r>
      <w:r w:rsidR="001847A2">
        <w:rPr>
          <w:rFonts w:ascii="Times New Roman" w:hAnsi="Times New Roman"/>
          <w:b/>
          <w:sz w:val="28"/>
          <w:szCs w:val="28"/>
        </w:rPr>
        <w:t xml:space="preserve">РАЗВИТИЕ МАТЕРИАЛЬНО-ТЕХНИЧЕСКОЙ </w:t>
      </w:r>
      <w:r w:rsidR="00171ECF">
        <w:rPr>
          <w:rFonts w:ascii="Times New Roman" w:hAnsi="Times New Roman"/>
          <w:b/>
          <w:sz w:val="28"/>
          <w:szCs w:val="28"/>
        </w:rPr>
        <w:t xml:space="preserve">И КАДРОВОЙ </w:t>
      </w:r>
      <w:r w:rsidR="001847A2">
        <w:rPr>
          <w:rFonts w:ascii="Times New Roman" w:hAnsi="Times New Roman"/>
          <w:b/>
          <w:sz w:val="28"/>
          <w:szCs w:val="28"/>
        </w:rPr>
        <w:t>БАЗЫ</w:t>
      </w:r>
    </w:p>
    <w:p w:rsidR="001847A2" w:rsidRDefault="001847A2" w:rsidP="001847A2">
      <w:pPr>
        <w:ind w:firstLine="709"/>
        <w:rPr>
          <w:rFonts w:ascii="Times New Roman" w:hAnsi="Times New Roman"/>
          <w:sz w:val="28"/>
          <w:szCs w:val="28"/>
        </w:rPr>
      </w:pPr>
    </w:p>
    <w:p w:rsidR="001847A2" w:rsidRPr="00BE3C35" w:rsidRDefault="001847A2" w:rsidP="001847A2">
      <w:pPr>
        <w:ind w:firstLine="709"/>
        <w:rPr>
          <w:rFonts w:ascii="Times New Roman" w:hAnsi="Times New Roman"/>
          <w:b/>
          <w:sz w:val="28"/>
          <w:szCs w:val="28"/>
        </w:rPr>
      </w:pPr>
      <w:r w:rsidRPr="00BE3C35">
        <w:rPr>
          <w:rFonts w:ascii="Times New Roman" w:hAnsi="Times New Roman"/>
          <w:b/>
          <w:sz w:val="28"/>
          <w:szCs w:val="28"/>
        </w:rPr>
        <w:t>Цел</w:t>
      </w:r>
      <w:r>
        <w:rPr>
          <w:rFonts w:ascii="Times New Roman" w:hAnsi="Times New Roman"/>
          <w:b/>
          <w:sz w:val="28"/>
          <w:szCs w:val="28"/>
        </w:rPr>
        <w:t>ь</w:t>
      </w:r>
      <w:r w:rsidRPr="00BE3C35">
        <w:rPr>
          <w:rFonts w:ascii="Times New Roman" w:hAnsi="Times New Roman"/>
          <w:b/>
          <w:sz w:val="28"/>
          <w:szCs w:val="28"/>
        </w:rPr>
        <w:t>:</w:t>
      </w:r>
    </w:p>
    <w:p w:rsidR="001847A2" w:rsidRPr="00BE3C35" w:rsidRDefault="0046284A" w:rsidP="00C95912">
      <w:pPr>
        <w:ind w:firstLine="709"/>
        <w:rPr>
          <w:rFonts w:ascii="Times New Roman" w:hAnsi="Times New Roman"/>
          <w:b/>
          <w:sz w:val="28"/>
          <w:szCs w:val="28"/>
        </w:rPr>
      </w:pPr>
      <w:r>
        <w:rPr>
          <w:rFonts w:ascii="Times New Roman" w:hAnsi="Times New Roman"/>
          <w:b/>
          <w:sz w:val="28"/>
          <w:szCs w:val="28"/>
        </w:rPr>
        <w:t>1. Создание модели современного исследовательского института</w:t>
      </w:r>
      <w:r w:rsidR="00C95912">
        <w:rPr>
          <w:rFonts w:ascii="Times New Roman" w:hAnsi="Times New Roman"/>
          <w:b/>
          <w:sz w:val="28"/>
          <w:szCs w:val="28"/>
        </w:rPr>
        <w:t xml:space="preserve">. </w:t>
      </w:r>
      <w:r w:rsidR="00171ECF">
        <w:rPr>
          <w:rFonts w:ascii="Times New Roman" w:hAnsi="Times New Roman"/>
          <w:b/>
          <w:sz w:val="28"/>
          <w:szCs w:val="28"/>
        </w:rPr>
        <w:t xml:space="preserve">Создание эффективных форм управления кадровыми и материально-техническими ресурсами путем формирования экономической и правовой базы, направленной на создание необходимых механизмов и условий для развития Института </w:t>
      </w:r>
    </w:p>
    <w:p w:rsidR="001847A2" w:rsidRDefault="001847A2" w:rsidP="001847A2">
      <w:pPr>
        <w:ind w:firstLine="709"/>
        <w:rPr>
          <w:rFonts w:ascii="Times New Roman" w:hAnsi="Times New Roman"/>
          <w:sz w:val="28"/>
          <w:szCs w:val="28"/>
        </w:rPr>
      </w:pPr>
    </w:p>
    <w:p w:rsidR="0046284A" w:rsidRDefault="001847A2" w:rsidP="0046284A">
      <w:pPr>
        <w:ind w:firstLine="709"/>
        <w:rPr>
          <w:rFonts w:ascii="Times New Roman" w:hAnsi="Times New Roman"/>
          <w:b/>
          <w:sz w:val="28"/>
          <w:szCs w:val="28"/>
        </w:rPr>
      </w:pPr>
      <w:r w:rsidRPr="006A3A26">
        <w:rPr>
          <w:rFonts w:ascii="Times New Roman" w:hAnsi="Times New Roman"/>
          <w:b/>
          <w:sz w:val="28"/>
          <w:szCs w:val="28"/>
        </w:rPr>
        <w:t>Задачи:</w:t>
      </w:r>
    </w:p>
    <w:p w:rsidR="0046284A" w:rsidRDefault="0046284A" w:rsidP="0046284A">
      <w:pPr>
        <w:ind w:firstLine="709"/>
        <w:rPr>
          <w:rFonts w:ascii="Times New Roman" w:hAnsi="Times New Roman"/>
          <w:sz w:val="28"/>
          <w:szCs w:val="28"/>
        </w:rPr>
      </w:pPr>
      <w:r>
        <w:rPr>
          <w:rFonts w:ascii="Times New Roman" w:hAnsi="Times New Roman"/>
          <w:sz w:val="28"/>
          <w:szCs w:val="28"/>
        </w:rPr>
        <w:t xml:space="preserve">1.1. </w:t>
      </w:r>
      <w:r w:rsidRPr="0046284A">
        <w:rPr>
          <w:rFonts w:ascii="Times New Roman" w:hAnsi="Times New Roman"/>
          <w:sz w:val="28"/>
          <w:szCs w:val="28"/>
        </w:rPr>
        <w:t>Совершенствование</w:t>
      </w:r>
      <w:r>
        <w:rPr>
          <w:rFonts w:ascii="Times New Roman" w:hAnsi="Times New Roman"/>
          <w:sz w:val="28"/>
          <w:szCs w:val="28"/>
        </w:rPr>
        <w:t xml:space="preserve"> управления институтом, усиление клинической базы, создание и развитие деятельности филиалов.</w:t>
      </w:r>
    </w:p>
    <w:p w:rsidR="00C95912" w:rsidRDefault="0046284A" w:rsidP="0046284A">
      <w:pPr>
        <w:ind w:firstLine="709"/>
        <w:rPr>
          <w:rFonts w:ascii="Times New Roman" w:hAnsi="Times New Roman"/>
          <w:sz w:val="28"/>
          <w:szCs w:val="28"/>
        </w:rPr>
      </w:pPr>
      <w:r>
        <w:rPr>
          <w:rFonts w:ascii="Times New Roman" w:hAnsi="Times New Roman"/>
          <w:sz w:val="28"/>
          <w:szCs w:val="28"/>
        </w:rPr>
        <w:t xml:space="preserve">1.2.  </w:t>
      </w:r>
      <w:r w:rsidR="00C95912">
        <w:rPr>
          <w:rFonts w:ascii="Times New Roman" w:hAnsi="Times New Roman"/>
          <w:sz w:val="28"/>
          <w:szCs w:val="28"/>
        </w:rPr>
        <w:t>Поэтапное внедрение элементов финансового менеджмента. Автоматизация финансовой деятельности.</w:t>
      </w:r>
    </w:p>
    <w:p w:rsidR="00C95912" w:rsidRDefault="00C95912" w:rsidP="0046284A">
      <w:pPr>
        <w:ind w:firstLine="709"/>
        <w:rPr>
          <w:rFonts w:ascii="Times New Roman" w:hAnsi="Times New Roman"/>
          <w:sz w:val="28"/>
          <w:szCs w:val="28"/>
        </w:rPr>
      </w:pPr>
      <w:r>
        <w:rPr>
          <w:rFonts w:ascii="Times New Roman" w:hAnsi="Times New Roman"/>
          <w:sz w:val="28"/>
          <w:szCs w:val="28"/>
        </w:rPr>
        <w:t>1.3. Активное обучение научных кадров и управленческого резерва. Выявление потребности персонала в обучении, поиск обучающих курсов для обучения и переобучения для совершенствования медицинской, научной и управленческой деятельности сотрудников Института.</w:t>
      </w:r>
    </w:p>
    <w:p w:rsidR="00C95912" w:rsidRDefault="00C95912" w:rsidP="0046284A">
      <w:pPr>
        <w:ind w:firstLine="709"/>
        <w:rPr>
          <w:rFonts w:ascii="Times New Roman" w:hAnsi="Times New Roman"/>
          <w:sz w:val="28"/>
          <w:szCs w:val="28"/>
        </w:rPr>
      </w:pPr>
      <w:r>
        <w:rPr>
          <w:rFonts w:ascii="Times New Roman" w:hAnsi="Times New Roman"/>
          <w:sz w:val="28"/>
          <w:szCs w:val="28"/>
        </w:rPr>
        <w:t>1.4. Совершенствование информационно-технического обеспечения Института.</w:t>
      </w:r>
    </w:p>
    <w:p w:rsidR="00C95912" w:rsidRDefault="00C95912" w:rsidP="0046284A">
      <w:pPr>
        <w:ind w:firstLine="709"/>
        <w:rPr>
          <w:rFonts w:ascii="Times New Roman" w:hAnsi="Times New Roman"/>
          <w:sz w:val="28"/>
          <w:szCs w:val="28"/>
        </w:rPr>
      </w:pPr>
      <w:r>
        <w:rPr>
          <w:rFonts w:ascii="Times New Roman" w:hAnsi="Times New Roman"/>
          <w:sz w:val="28"/>
          <w:szCs w:val="28"/>
        </w:rPr>
        <w:t>1.5. Аутсорсинг услуг.</w:t>
      </w:r>
    </w:p>
    <w:p w:rsidR="0046284A" w:rsidRPr="0046284A" w:rsidRDefault="00D934A9" w:rsidP="0046284A">
      <w:pPr>
        <w:ind w:firstLine="709"/>
        <w:rPr>
          <w:rFonts w:ascii="Times New Roman" w:hAnsi="Times New Roman"/>
          <w:b/>
          <w:sz w:val="28"/>
          <w:szCs w:val="28"/>
        </w:rPr>
      </w:pPr>
      <w:r>
        <w:rPr>
          <w:rFonts w:ascii="Times New Roman" w:hAnsi="Times New Roman"/>
          <w:sz w:val="28"/>
          <w:szCs w:val="28"/>
        </w:rPr>
        <w:t>1.6</w:t>
      </w:r>
      <w:r w:rsidR="00C95912">
        <w:rPr>
          <w:rFonts w:ascii="Times New Roman" w:hAnsi="Times New Roman"/>
          <w:sz w:val="28"/>
          <w:szCs w:val="28"/>
        </w:rPr>
        <w:t xml:space="preserve">. Создание позитивного имиджа Института, посредством широкого освещения деятельности Института в СМИ, гражданских, общественных организациях. Проведение целенаправленной работы </w:t>
      </w:r>
      <w:r w:rsidR="00C95912">
        <w:rPr>
          <w:rFonts w:ascii="Times New Roman" w:hAnsi="Times New Roman"/>
          <w:sz w:val="28"/>
          <w:szCs w:val="28"/>
          <w:lang w:val="en-US"/>
        </w:rPr>
        <w:t>PR</w:t>
      </w:r>
      <w:r w:rsidR="00C95912" w:rsidRPr="00D934A9">
        <w:rPr>
          <w:rFonts w:ascii="Times New Roman" w:hAnsi="Times New Roman"/>
          <w:sz w:val="28"/>
          <w:szCs w:val="28"/>
        </w:rPr>
        <w:t>-</w:t>
      </w:r>
      <w:r w:rsidR="00C95912">
        <w:rPr>
          <w:rFonts w:ascii="Times New Roman" w:hAnsi="Times New Roman"/>
          <w:sz w:val="28"/>
          <w:szCs w:val="28"/>
        </w:rPr>
        <w:t xml:space="preserve">кампании для продвижения деятельности Института.   </w:t>
      </w:r>
      <w:r w:rsidR="0046284A">
        <w:rPr>
          <w:rFonts w:ascii="Times New Roman" w:hAnsi="Times New Roman"/>
          <w:sz w:val="28"/>
          <w:szCs w:val="28"/>
        </w:rPr>
        <w:t xml:space="preserve"> </w:t>
      </w:r>
      <w:r w:rsidR="0046284A" w:rsidRPr="0046284A">
        <w:rPr>
          <w:rFonts w:ascii="Times New Roman" w:hAnsi="Times New Roman"/>
          <w:sz w:val="28"/>
          <w:szCs w:val="28"/>
        </w:rPr>
        <w:t xml:space="preserve">  </w:t>
      </w:r>
    </w:p>
    <w:p w:rsidR="00BB3B3D" w:rsidRPr="00963094" w:rsidRDefault="00BB3B3D" w:rsidP="00632E0D">
      <w:pPr>
        <w:rPr>
          <w:rFonts w:ascii="Times New Roman" w:hAnsi="Times New Roman"/>
          <w:sz w:val="28"/>
          <w:szCs w:val="28"/>
        </w:rPr>
        <w:sectPr w:rsidR="00BB3B3D" w:rsidRPr="00963094" w:rsidSect="00D54A12">
          <w:headerReference w:type="default" r:id="rId8"/>
          <w:footerReference w:type="even" r:id="rId9"/>
          <w:footerReference w:type="default" r:id="rId10"/>
          <w:pgSz w:w="11907" w:h="16840" w:code="9"/>
          <w:pgMar w:top="851" w:right="851" w:bottom="851" w:left="1418" w:header="709" w:footer="720" w:gutter="0"/>
          <w:cols w:space="720"/>
          <w:titlePg/>
          <w:docGrid w:linePitch="299"/>
        </w:sectPr>
      </w:pPr>
    </w:p>
    <w:p w:rsidR="006059CB" w:rsidRDefault="006059CB" w:rsidP="00D32C47">
      <w:pPr>
        <w:rPr>
          <w:rFonts w:ascii="Times New Roman" w:hAnsi="Times New Roman"/>
          <w:b/>
          <w:sz w:val="28"/>
          <w:szCs w:val="28"/>
          <w:lang w:eastAsia="ru-RU"/>
        </w:rPr>
      </w:pPr>
    </w:p>
    <w:p w:rsidR="006059CB" w:rsidRDefault="006059CB" w:rsidP="006059CB">
      <w:pPr>
        <w:rPr>
          <w:rFonts w:ascii="Times New Roman" w:hAnsi="Times New Roman"/>
          <w:b/>
          <w:sz w:val="28"/>
          <w:szCs w:val="28"/>
          <w:lang w:eastAsia="ru-RU"/>
        </w:rPr>
      </w:pPr>
      <w:r w:rsidRPr="004965AD">
        <w:rPr>
          <w:rFonts w:ascii="Times New Roman" w:hAnsi="Times New Roman"/>
          <w:b/>
          <w:sz w:val="28"/>
          <w:szCs w:val="28"/>
          <w:lang w:eastAsia="ru-RU"/>
        </w:rPr>
        <w:t>5. Стратегические направления, цели и целевые индикаторы</w:t>
      </w:r>
    </w:p>
    <w:p w:rsidR="006059CB" w:rsidRDefault="006059CB" w:rsidP="006059CB">
      <w:pPr>
        <w:rPr>
          <w:rFonts w:ascii="Times New Roman" w:hAnsi="Times New Roman"/>
          <w:b/>
          <w:sz w:val="28"/>
          <w:szCs w:val="28"/>
          <w:lang w:eastAsia="ru-RU"/>
        </w:rPr>
      </w:pPr>
    </w:p>
    <w:tbl>
      <w:tblPr>
        <w:tblW w:w="1488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852"/>
        <w:gridCol w:w="2126"/>
        <w:gridCol w:w="2551"/>
        <w:gridCol w:w="2410"/>
        <w:gridCol w:w="1418"/>
        <w:gridCol w:w="1276"/>
        <w:gridCol w:w="849"/>
        <w:gridCol w:w="850"/>
        <w:gridCol w:w="851"/>
        <w:gridCol w:w="851"/>
        <w:gridCol w:w="850"/>
      </w:tblGrid>
      <w:tr w:rsidR="006059CB" w:rsidRPr="004965AD" w:rsidTr="002706C9">
        <w:trPr>
          <w:trHeight w:val="829"/>
          <w:tblHeader/>
        </w:trPr>
        <w:tc>
          <w:tcPr>
            <w:tcW w:w="852" w:type="dxa"/>
            <w:vMerge w:val="restart"/>
          </w:tcPr>
          <w:p w:rsidR="006059CB" w:rsidRPr="004965AD" w:rsidRDefault="006059CB" w:rsidP="002706C9">
            <w:pPr>
              <w:jc w:val="center"/>
              <w:rPr>
                <w:rFonts w:ascii="Times New Roman" w:hAnsi="Times New Roman"/>
                <w:b/>
                <w:sz w:val="28"/>
                <w:szCs w:val="28"/>
              </w:rPr>
            </w:pPr>
            <w:r w:rsidRPr="004965AD">
              <w:rPr>
                <w:rFonts w:ascii="Times New Roman" w:hAnsi="Times New Roman"/>
                <w:b/>
                <w:sz w:val="28"/>
                <w:szCs w:val="28"/>
              </w:rPr>
              <w:t>№</w:t>
            </w:r>
          </w:p>
        </w:tc>
        <w:tc>
          <w:tcPr>
            <w:tcW w:w="2126" w:type="dxa"/>
            <w:vMerge w:val="restart"/>
          </w:tcPr>
          <w:p w:rsidR="006059CB" w:rsidRPr="004965AD" w:rsidRDefault="006059CB" w:rsidP="002706C9">
            <w:pPr>
              <w:jc w:val="center"/>
              <w:rPr>
                <w:rFonts w:ascii="Times New Roman" w:hAnsi="Times New Roman"/>
                <w:b/>
                <w:sz w:val="28"/>
                <w:szCs w:val="28"/>
              </w:rPr>
            </w:pPr>
            <w:r>
              <w:rPr>
                <w:rFonts w:ascii="Times New Roman" w:hAnsi="Times New Roman"/>
                <w:b/>
                <w:sz w:val="28"/>
                <w:szCs w:val="28"/>
              </w:rPr>
              <w:t>Планируемые мероприятия</w:t>
            </w:r>
          </w:p>
        </w:tc>
        <w:tc>
          <w:tcPr>
            <w:tcW w:w="2551" w:type="dxa"/>
            <w:vMerge w:val="restart"/>
          </w:tcPr>
          <w:p w:rsidR="006059CB" w:rsidRPr="004965AD" w:rsidRDefault="006059CB" w:rsidP="002706C9">
            <w:pPr>
              <w:jc w:val="center"/>
              <w:rPr>
                <w:rFonts w:ascii="Times New Roman" w:hAnsi="Times New Roman"/>
                <w:b/>
                <w:sz w:val="28"/>
                <w:szCs w:val="28"/>
              </w:rPr>
            </w:pPr>
            <w:r>
              <w:rPr>
                <w:rFonts w:ascii="Times New Roman" w:hAnsi="Times New Roman"/>
                <w:b/>
                <w:sz w:val="28"/>
                <w:szCs w:val="28"/>
                <w:lang w:val="kk-KZ"/>
              </w:rPr>
              <w:t>Ожидаемый результат</w:t>
            </w:r>
          </w:p>
        </w:tc>
        <w:tc>
          <w:tcPr>
            <w:tcW w:w="2410" w:type="dxa"/>
            <w:vMerge w:val="restart"/>
          </w:tcPr>
          <w:p w:rsidR="006059CB" w:rsidRPr="004965AD" w:rsidRDefault="006059CB" w:rsidP="002706C9">
            <w:pPr>
              <w:jc w:val="center"/>
              <w:rPr>
                <w:rFonts w:ascii="Times New Roman" w:hAnsi="Times New Roman"/>
                <w:b/>
                <w:sz w:val="28"/>
                <w:szCs w:val="28"/>
              </w:rPr>
            </w:pPr>
            <w:r>
              <w:rPr>
                <w:rFonts w:ascii="Times New Roman" w:hAnsi="Times New Roman"/>
                <w:b/>
                <w:sz w:val="28"/>
                <w:szCs w:val="28"/>
              </w:rPr>
              <w:t>Индикатор эффективности</w:t>
            </w:r>
          </w:p>
        </w:tc>
        <w:tc>
          <w:tcPr>
            <w:tcW w:w="1418" w:type="dxa"/>
            <w:vMerge w:val="restart"/>
          </w:tcPr>
          <w:p w:rsidR="006059CB" w:rsidRPr="004965AD" w:rsidRDefault="006059CB" w:rsidP="002706C9">
            <w:pPr>
              <w:jc w:val="center"/>
              <w:rPr>
                <w:rFonts w:ascii="Times New Roman" w:hAnsi="Times New Roman"/>
                <w:b/>
                <w:sz w:val="28"/>
                <w:szCs w:val="28"/>
              </w:rPr>
            </w:pPr>
            <w:r w:rsidRPr="004965AD">
              <w:rPr>
                <w:rFonts w:ascii="Times New Roman" w:hAnsi="Times New Roman"/>
                <w:b/>
                <w:sz w:val="28"/>
                <w:szCs w:val="28"/>
              </w:rPr>
              <w:t>Ед. изм.</w:t>
            </w:r>
          </w:p>
        </w:tc>
        <w:tc>
          <w:tcPr>
            <w:tcW w:w="1276" w:type="dxa"/>
            <w:tcBorders>
              <w:bottom w:val="single" w:sz="4" w:space="0" w:color="auto"/>
            </w:tcBorders>
          </w:tcPr>
          <w:p w:rsidR="006059CB" w:rsidRPr="004965AD" w:rsidRDefault="006059CB" w:rsidP="002706C9">
            <w:pPr>
              <w:jc w:val="center"/>
              <w:rPr>
                <w:rFonts w:ascii="Times New Roman" w:hAnsi="Times New Roman"/>
                <w:b/>
                <w:sz w:val="28"/>
                <w:szCs w:val="28"/>
              </w:rPr>
            </w:pPr>
            <w:proofErr w:type="gramStart"/>
            <w:r>
              <w:rPr>
                <w:rFonts w:ascii="Times New Roman" w:hAnsi="Times New Roman"/>
                <w:b/>
                <w:sz w:val="28"/>
                <w:szCs w:val="28"/>
              </w:rPr>
              <w:t>Отчет-</w:t>
            </w:r>
            <w:proofErr w:type="spellStart"/>
            <w:r>
              <w:rPr>
                <w:rFonts w:ascii="Times New Roman" w:hAnsi="Times New Roman"/>
                <w:b/>
                <w:sz w:val="28"/>
                <w:szCs w:val="28"/>
              </w:rPr>
              <w:t>ный</w:t>
            </w:r>
            <w:proofErr w:type="spellEnd"/>
            <w:proofErr w:type="gramEnd"/>
            <w:r>
              <w:rPr>
                <w:rFonts w:ascii="Times New Roman" w:hAnsi="Times New Roman"/>
                <w:b/>
                <w:sz w:val="28"/>
                <w:szCs w:val="28"/>
              </w:rPr>
              <w:t xml:space="preserve"> период</w:t>
            </w:r>
          </w:p>
        </w:tc>
        <w:tc>
          <w:tcPr>
            <w:tcW w:w="4251" w:type="dxa"/>
            <w:gridSpan w:val="5"/>
          </w:tcPr>
          <w:p w:rsidR="006059CB" w:rsidRPr="004965AD" w:rsidRDefault="006059CB" w:rsidP="002706C9">
            <w:pPr>
              <w:jc w:val="center"/>
              <w:rPr>
                <w:rFonts w:ascii="Times New Roman" w:hAnsi="Times New Roman"/>
                <w:b/>
                <w:sz w:val="28"/>
                <w:szCs w:val="28"/>
              </w:rPr>
            </w:pPr>
            <w:r w:rsidRPr="004965AD">
              <w:rPr>
                <w:rFonts w:ascii="Times New Roman" w:hAnsi="Times New Roman"/>
                <w:b/>
                <w:sz w:val="28"/>
                <w:szCs w:val="28"/>
              </w:rPr>
              <w:t>Плановый период</w:t>
            </w:r>
          </w:p>
        </w:tc>
      </w:tr>
      <w:tr w:rsidR="006059CB" w:rsidRPr="004965AD" w:rsidTr="002706C9">
        <w:trPr>
          <w:tblHeader/>
        </w:trPr>
        <w:tc>
          <w:tcPr>
            <w:tcW w:w="852" w:type="dxa"/>
            <w:vMerge/>
          </w:tcPr>
          <w:p w:rsidR="006059CB" w:rsidRPr="004965AD" w:rsidRDefault="006059CB" w:rsidP="004024E0">
            <w:pPr>
              <w:rPr>
                <w:rFonts w:ascii="Times New Roman" w:hAnsi="Times New Roman"/>
                <w:b/>
                <w:sz w:val="28"/>
                <w:szCs w:val="28"/>
              </w:rPr>
            </w:pPr>
          </w:p>
        </w:tc>
        <w:tc>
          <w:tcPr>
            <w:tcW w:w="2126" w:type="dxa"/>
            <w:vMerge/>
          </w:tcPr>
          <w:p w:rsidR="006059CB" w:rsidRPr="004965AD" w:rsidRDefault="006059CB" w:rsidP="004024E0">
            <w:pPr>
              <w:rPr>
                <w:rFonts w:ascii="Times New Roman" w:hAnsi="Times New Roman"/>
                <w:b/>
                <w:sz w:val="28"/>
                <w:szCs w:val="28"/>
              </w:rPr>
            </w:pPr>
          </w:p>
        </w:tc>
        <w:tc>
          <w:tcPr>
            <w:tcW w:w="2551" w:type="dxa"/>
            <w:vMerge/>
          </w:tcPr>
          <w:p w:rsidR="006059CB" w:rsidRPr="004965AD" w:rsidRDefault="006059CB" w:rsidP="004024E0">
            <w:pPr>
              <w:rPr>
                <w:rFonts w:ascii="Times New Roman" w:hAnsi="Times New Roman"/>
                <w:b/>
                <w:sz w:val="28"/>
                <w:szCs w:val="28"/>
              </w:rPr>
            </w:pPr>
          </w:p>
        </w:tc>
        <w:tc>
          <w:tcPr>
            <w:tcW w:w="2410" w:type="dxa"/>
            <w:vMerge/>
          </w:tcPr>
          <w:p w:rsidR="006059CB" w:rsidRPr="004965AD" w:rsidRDefault="006059CB" w:rsidP="004024E0">
            <w:pPr>
              <w:rPr>
                <w:rFonts w:ascii="Times New Roman" w:hAnsi="Times New Roman"/>
                <w:b/>
                <w:sz w:val="28"/>
                <w:szCs w:val="28"/>
              </w:rPr>
            </w:pPr>
          </w:p>
        </w:tc>
        <w:tc>
          <w:tcPr>
            <w:tcW w:w="1418" w:type="dxa"/>
            <w:vMerge/>
          </w:tcPr>
          <w:p w:rsidR="006059CB" w:rsidRPr="004965AD" w:rsidRDefault="006059CB" w:rsidP="004024E0">
            <w:pPr>
              <w:rPr>
                <w:rFonts w:ascii="Times New Roman" w:hAnsi="Times New Roman"/>
                <w:b/>
                <w:sz w:val="28"/>
                <w:szCs w:val="28"/>
              </w:rPr>
            </w:pPr>
          </w:p>
        </w:tc>
        <w:tc>
          <w:tcPr>
            <w:tcW w:w="1276" w:type="dxa"/>
            <w:tcBorders>
              <w:top w:val="single" w:sz="4" w:space="0" w:color="auto"/>
            </w:tcBorders>
          </w:tcPr>
          <w:p w:rsidR="006059CB" w:rsidRPr="004965AD" w:rsidRDefault="006059CB" w:rsidP="002706C9">
            <w:pPr>
              <w:spacing w:before="60"/>
              <w:jc w:val="center"/>
              <w:rPr>
                <w:rFonts w:ascii="Times New Roman" w:hAnsi="Times New Roman"/>
                <w:b/>
                <w:sz w:val="28"/>
                <w:szCs w:val="28"/>
              </w:rPr>
            </w:pPr>
            <w:r w:rsidRPr="004965AD">
              <w:rPr>
                <w:rFonts w:ascii="Times New Roman" w:hAnsi="Times New Roman"/>
                <w:b/>
                <w:sz w:val="28"/>
                <w:szCs w:val="28"/>
              </w:rPr>
              <w:t>202</w:t>
            </w:r>
            <w:r>
              <w:rPr>
                <w:rFonts w:ascii="Times New Roman" w:hAnsi="Times New Roman"/>
                <w:b/>
                <w:sz w:val="28"/>
                <w:szCs w:val="28"/>
              </w:rPr>
              <w:t>3</w:t>
            </w:r>
          </w:p>
        </w:tc>
        <w:tc>
          <w:tcPr>
            <w:tcW w:w="849" w:type="dxa"/>
          </w:tcPr>
          <w:p w:rsidR="006059CB" w:rsidRPr="004965AD" w:rsidRDefault="006059CB" w:rsidP="002706C9">
            <w:pPr>
              <w:spacing w:before="60"/>
              <w:jc w:val="center"/>
              <w:rPr>
                <w:rFonts w:ascii="Times New Roman" w:hAnsi="Times New Roman"/>
                <w:b/>
                <w:sz w:val="28"/>
                <w:szCs w:val="28"/>
              </w:rPr>
            </w:pPr>
            <w:r w:rsidRPr="004965AD">
              <w:rPr>
                <w:rFonts w:ascii="Times New Roman" w:hAnsi="Times New Roman"/>
                <w:b/>
                <w:sz w:val="28"/>
                <w:szCs w:val="28"/>
              </w:rPr>
              <w:t>202</w:t>
            </w:r>
            <w:r>
              <w:rPr>
                <w:rFonts w:ascii="Times New Roman" w:hAnsi="Times New Roman"/>
                <w:b/>
                <w:sz w:val="28"/>
                <w:szCs w:val="28"/>
              </w:rPr>
              <w:t>4</w:t>
            </w:r>
          </w:p>
        </w:tc>
        <w:tc>
          <w:tcPr>
            <w:tcW w:w="850" w:type="dxa"/>
          </w:tcPr>
          <w:p w:rsidR="006059CB" w:rsidRPr="004965AD" w:rsidRDefault="006059CB" w:rsidP="002706C9">
            <w:pPr>
              <w:spacing w:before="60"/>
              <w:jc w:val="center"/>
              <w:rPr>
                <w:rFonts w:ascii="Times New Roman" w:hAnsi="Times New Roman"/>
                <w:b/>
                <w:sz w:val="28"/>
                <w:szCs w:val="28"/>
              </w:rPr>
            </w:pPr>
            <w:r w:rsidRPr="004965AD">
              <w:rPr>
                <w:rFonts w:ascii="Times New Roman" w:hAnsi="Times New Roman"/>
                <w:b/>
                <w:sz w:val="28"/>
                <w:szCs w:val="28"/>
              </w:rPr>
              <w:t>202</w:t>
            </w:r>
            <w:r>
              <w:rPr>
                <w:rFonts w:ascii="Times New Roman" w:hAnsi="Times New Roman"/>
                <w:b/>
                <w:sz w:val="28"/>
                <w:szCs w:val="28"/>
              </w:rPr>
              <w:t>5</w:t>
            </w:r>
          </w:p>
        </w:tc>
        <w:tc>
          <w:tcPr>
            <w:tcW w:w="851" w:type="dxa"/>
          </w:tcPr>
          <w:p w:rsidR="006059CB" w:rsidRPr="004965AD" w:rsidRDefault="006059CB" w:rsidP="002706C9">
            <w:pPr>
              <w:spacing w:before="60"/>
              <w:jc w:val="center"/>
              <w:rPr>
                <w:rFonts w:ascii="Times New Roman" w:hAnsi="Times New Roman"/>
                <w:b/>
                <w:sz w:val="28"/>
                <w:szCs w:val="28"/>
              </w:rPr>
            </w:pPr>
            <w:r w:rsidRPr="004965AD">
              <w:rPr>
                <w:rFonts w:ascii="Times New Roman" w:hAnsi="Times New Roman"/>
                <w:b/>
                <w:sz w:val="28"/>
                <w:szCs w:val="28"/>
              </w:rPr>
              <w:t>20</w:t>
            </w:r>
            <w:r w:rsidRPr="004965AD">
              <w:rPr>
                <w:rFonts w:ascii="Times New Roman" w:hAnsi="Times New Roman"/>
                <w:b/>
                <w:sz w:val="28"/>
                <w:szCs w:val="28"/>
                <w:lang w:val="kk-KZ"/>
              </w:rPr>
              <w:t>2</w:t>
            </w:r>
            <w:r>
              <w:rPr>
                <w:rFonts w:ascii="Times New Roman" w:hAnsi="Times New Roman"/>
                <w:b/>
                <w:sz w:val="28"/>
                <w:szCs w:val="28"/>
                <w:lang w:val="kk-KZ"/>
              </w:rPr>
              <w:t>6</w:t>
            </w:r>
          </w:p>
        </w:tc>
        <w:tc>
          <w:tcPr>
            <w:tcW w:w="851" w:type="dxa"/>
          </w:tcPr>
          <w:p w:rsidR="006059CB" w:rsidRPr="004965AD" w:rsidRDefault="006059CB" w:rsidP="002706C9">
            <w:pPr>
              <w:spacing w:before="60"/>
              <w:jc w:val="center"/>
              <w:rPr>
                <w:rFonts w:ascii="Times New Roman" w:hAnsi="Times New Roman"/>
                <w:b/>
                <w:sz w:val="28"/>
                <w:szCs w:val="28"/>
              </w:rPr>
            </w:pPr>
            <w:r w:rsidRPr="004965AD">
              <w:rPr>
                <w:rFonts w:ascii="Times New Roman" w:hAnsi="Times New Roman"/>
                <w:b/>
                <w:sz w:val="28"/>
                <w:szCs w:val="28"/>
              </w:rPr>
              <w:t>202</w:t>
            </w:r>
            <w:r>
              <w:rPr>
                <w:rFonts w:ascii="Times New Roman" w:hAnsi="Times New Roman"/>
                <w:b/>
                <w:sz w:val="28"/>
                <w:szCs w:val="28"/>
              </w:rPr>
              <w:t>7</w:t>
            </w:r>
          </w:p>
        </w:tc>
        <w:tc>
          <w:tcPr>
            <w:tcW w:w="850" w:type="dxa"/>
          </w:tcPr>
          <w:p w:rsidR="006059CB" w:rsidRPr="004965AD" w:rsidRDefault="006059CB" w:rsidP="002706C9">
            <w:pPr>
              <w:spacing w:before="60"/>
              <w:jc w:val="center"/>
              <w:rPr>
                <w:rFonts w:ascii="Times New Roman" w:hAnsi="Times New Roman"/>
                <w:b/>
                <w:sz w:val="28"/>
                <w:szCs w:val="28"/>
                <w:lang w:val="en-US"/>
              </w:rPr>
            </w:pPr>
            <w:r w:rsidRPr="004965AD">
              <w:rPr>
                <w:rFonts w:ascii="Times New Roman" w:hAnsi="Times New Roman"/>
                <w:b/>
                <w:sz w:val="28"/>
                <w:szCs w:val="28"/>
              </w:rPr>
              <w:t>202</w:t>
            </w:r>
            <w:r>
              <w:rPr>
                <w:rFonts w:ascii="Times New Roman" w:hAnsi="Times New Roman"/>
                <w:b/>
                <w:sz w:val="28"/>
                <w:szCs w:val="28"/>
              </w:rPr>
              <w:t>8</w:t>
            </w:r>
          </w:p>
        </w:tc>
      </w:tr>
      <w:tr w:rsidR="006059CB" w:rsidRPr="001E76E4" w:rsidTr="002706C9">
        <w:tc>
          <w:tcPr>
            <w:tcW w:w="852"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1</w:t>
            </w:r>
          </w:p>
        </w:tc>
        <w:tc>
          <w:tcPr>
            <w:tcW w:w="2126"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2</w:t>
            </w:r>
          </w:p>
        </w:tc>
        <w:tc>
          <w:tcPr>
            <w:tcW w:w="2551"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3</w:t>
            </w:r>
          </w:p>
        </w:tc>
        <w:tc>
          <w:tcPr>
            <w:tcW w:w="2410"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4</w:t>
            </w:r>
          </w:p>
        </w:tc>
        <w:tc>
          <w:tcPr>
            <w:tcW w:w="1418"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5</w:t>
            </w:r>
          </w:p>
        </w:tc>
        <w:tc>
          <w:tcPr>
            <w:tcW w:w="1276"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6</w:t>
            </w:r>
          </w:p>
        </w:tc>
        <w:tc>
          <w:tcPr>
            <w:tcW w:w="849"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8</w:t>
            </w:r>
          </w:p>
        </w:tc>
        <w:tc>
          <w:tcPr>
            <w:tcW w:w="850"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9</w:t>
            </w:r>
          </w:p>
        </w:tc>
        <w:tc>
          <w:tcPr>
            <w:tcW w:w="851"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10</w:t>
            </w:r>
          </w:p>
        </w:tc>
        <w:tc>
          <w:tcPr>
            <w:tcW w:w="851"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11</w:t>
            </w:r>
          </w:p>
        </w:tc>
        <w:tc>
          <w:tcPr>
            <w:tcW w:w="850" w:type="dxa"/>
          </w:tcPr>
          <w:p w:rsidR="006059CB" w:rsidRPr="001E76E4" w:rsidRDefault="006059CB" w:rsidP="004024E0">
            <w:pPr>
              <w:jc w:val="center"/>
              <w:rPr>
                <w:rFonts w:ascii="Times New Roman" w:hAnsi="Times New Roman"/>
                <w:b/>
                <w:sz w:val="28"/>
                <w:szCs w:val="28"/>
                <w:lang w:val="kk-KZ"/>
              </w:rPr>
            </w:pPr>
            <w:r w:rsidRPr="001E76E4">
              <w:rPr>
                <w:rFonts w:ascii="Times New Roman" w:hAnsi="Times New Roman"/>
                <w:b/>
                <w:sz w:val="28"/>
                <w:szCs w:val="28"/>
                <w:lang w:val="kk-KZ"/>
              </w:rPr>
              <w:t>12</w:t>
            </w:r>
          </w:p>
        </w:tc>
      </w:tr>
      <w:tr w:rsidR="006059CB" w:rsidRPr="001E76E4" w:rsidTr="002706C9">
        <w:tc>
          <w:tcPr>
            <w:tcW w:w="14884" w:type="dxa"/>
            <w:gridSpan w:val="11"/>
          </w:tcPr>
          <w:p w:rsidR="006059CB" w:rsidRPr="001E76E4" w:rsidRDefault="006059CB" w:rsidP="004024E0">
            <w:pPr>
              <w:jc w:val="left"/>
              <w:rPr>
                <w:rFonts w:ascii="Times New Roman" w:hAnsi="Times New Roman"/>
                <w:b/>
                <w:sz w:val="28"/>
                <w:szCs w:val="28"/>
                <w:lang w:val="kk-KZ"/>
              </w:rPr>
            </w:pPr>
            <w:r>
              <w:rPr>
                <w:rFonts w:ascii="Times New Roman" w:hAnsi="Times New Roman"/>
                <w:b/>
                <w:sz w:val="28"/>
                <w:szCs w:val="28"/>
                <w:lang w:val="kk-KZ"/>
              </w:rPr>
              <w:t>Стратегическое направление 1. Научные исследования, научно-методическое обеспечение в сфере курортологии и восстановительного лечения</w:t>
            </w:r>
          </w:p>
        </w:tc>
      </w:tr>
      <w:tr w:rsidR="006059CB" w:rsidRPr="001E76E4" w:rsidTr="002706C9">
        <w:tc>
          <w:tcPr>
            <w:tcW w:w="14884" w:type="dxa"/>
            <w:gridSpan w:val="11"/>
          </w:tcPr>
          <w:p w:rsidR="006059CB" w:rsidRPr="001E76E4" w:rsidRDefault="006059CB" w:rsidP="004024E0">
            <w:pPr>
              <w:jc w:val="left"/>
              <w:rPr>
                <w:rFonts w:ascii="Times New Roman" w:hAnsi="Times New Roman"/>
                <w:b/>
                <w:sz w:val="28"/>
                <w:szCs w:val="28"/>
                <w:lang w:val="kk-KZ"/>
              </w:rPr>
            </w:pPr>
            <w:r>
              <w:rPr>
                <w:rFonts w:ascii="Times New Roman" w:hAnsi="Times New Roman"/>
                <w:b/>
                <w:sz w:val="28"/>
                <w:szCs w:val="28"/>
                <w:lang w:val="kk-KZ"/>
              </w:rPr>
              <w:t>Цель 1.1. Развитие и совершенствовние научных исследований в сфере курортологии (восстановительного лечения) и медицинской реабилитации</w:t>
            </w:r>
          </w:p>
        </w:tc>
      </w:tr>
      <w:tr w:rsidR="006059CB" w:rsidRPr="001E76E4" w:rsidTr="002706C9">
        <w:tc>
          <w:tcPr>
            <w:tcW w:w="852" w:type="dxa"/>
          </w:tcPr>
          <w:p w:rsidR="006059CB" w:rsidRPr="005F4A0F" w:rsidRDefault="006059CB" w:rsidP="004024E0">
            <w:pPr>
              <w:jc w:val="center"/>
              <w:rPr>
                <w:rFonts w:ascii="Times New Roman" w:hAnsi="Times New Roman"/>
                <w:lang w:val="kk-KZ"/>
              </w:rPr>
            </w:pPr>
            <w:r w:rsidRPr="005F4A0F">
              <w:rPr>
                <w:rFonts w:ascii="Times New Roman" w:hAnsi="Times New Roman"/>
                <w:lang w:val="kk-KZ"/>
              </w:rPr>
              <w:t>1</w:t>
            </w:r>
          </w:p>
        </w:tc>
        <w:tc>
          <w:tcPr>
            <w:tcW w:w="2126" w:type="dxa"/>
          </w:tcPr>
          <w:p w:rsidR="006059CB" w:rsidRPr="002706C9" w:rsidRDefault="006059CB" w:rsidP="004024E0">
            <w:pPr>
              <w:rPr>
                <w:rFonts w:ascii="Times New Roman" w:hAnsi="Times New Roman"/>
                <w:lang w:val="kk-KZ"/>
              </w:rPr>
            </w:pPr>
            <w:r w:rsidRPr="002706C9">
              <w:rPr>
                <w:rFonts w:ascii="Times New Roman" w:hAnsi="Times New Roman"/>
                <w:lang w:val="kk-KZ"/>
              </w:rPr>
              <w:t>Развитие приоритетных направлений науки в санаторно-курортной отрасли</w:t>
            </w:r>
          </w:p>
        </w:tc>
        <w:tc>
          <w:tcPr>
            <w:tcW w:w="2551" w:type="dxa"/>
          </w:tcPr>
          <w:p w:rsidR="006059CB" w:rsidRPr="002706C9" w:rsidRDefault="006059CB" w:rsidP="004024E0">
            <w:pPr>
              <w:rPr>
                <w:rFonts w:ascii="Times New Roman" w:hAnsi="Times New Roman"/>
                <w:lang w:val="kk-KZ"/>
              </w:rPr>
            </w:pPr>
            <w:r w:rsidRPr="002706C9">
              <w:rPr>
                <w:rFonts w:ascii="Times New Roman" w:hAnsi="Times New Roman"/>
                <w:lang w:val="kk-KZ"/>
              </w:rPr>
              <w:t xml:space="preserve">Увеличение доли научных исследований, внедренных в </w:t>
            </w:r>
            <w:r w:rsidR="002706C9">
              <w:rPr>
                <w:rFonts w:ascii="Times New Roman" w:hAnsi="Times New Roman"/>
                <w:lang w:val="kk-KZ"/>
              </w:rPr>
              <w:t>п</w:t>
            </w:r>
            <w:r w:rsidRPr="002706C9">
              <w:rPr>
                <w:rFonts w:ascii="Times New Roman" w:hAnsi="Times New Roman"/>
                <w:lang w:val="kk-KZ"/>
              </w:rPr>
              <w:t>р</w:t>
            </w:r>
            <w:r w:rsidR="002706C9">
              <w:rPr>
                <w:rFonts w:ascii="Times New Roman" w:hAnsi="Times New Roman"/>
                <w:lang w:val="kk-KZ"/>
              </w:rPr>
              <w:t>а</w:t>
            </w:r>
            <w:r w:rsidRPr="002706C9">
              <w:rPr>
                <w:rFonts w:ascii="Times New Roman" w:hAnsi="Times New Roman"/>
                <w:lang w:val="kk-KZ"/>
              </w:rPr>
              <w:t>ктическое здравоохранение, развитие и совершенствование научного потенциала института</w:t>
            </w:r>
          </w:p>
        </w:tc>
        <w:tc>
          <w:tcPr>
            <w:tcW w:w="2410" w:type="dxa"/>
          </w:tcPr>
          <w:p w:rsidR="006059CB" w:rsidRPr="002706C9" w:rsidRDefault="006059CB" w:rsidP="004024E0">
            <w:pPr>
              <w:jc w:val="left"/>
              <w:rPr>
                <w:rFonts w:ascii="Times New Roman" w:hAnsi="Times New Roman"/>
                <w:lang w:val="kk-KZ"/>
              </w:rPr>
            </w:pPr>
            <w:r w:rsidRPr="002706C9">
              <w:rPr>
                <w:rFonts w:ascii="Times New Roman" w:hAnsi="Times New Roman"/>
                <w:lang w:val="kk-KZ"/>
              </w:rPr>
              <w:t>Количество выполняемых научно-технических программ</w:t>
            </w:r>
          </w:p>
        </w:tc>
        <w:tc>
          <w:tcPr>
            <w:tcW w:w="1418"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Кол-во программ</w:t>
            </w:r>
          </w:p>
        </w:tc>
        <w:tc>
          <w:tcPr>
            <w:tcW w:w="1276"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w:t>
            </w:r>
          </w:p>
        </w:tc>
        <w:tc>
          <w:tcPr>
            <w:tcW w:w="849"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1</w:t>
            </w:r>
          </w:p>
        </w:tc>
        <w:tc>
          <w:tcPr>
            <w:tcW w:w="850"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1</w:t>
            </w:r>
          </w:p>
        </w:tc>
        <w:tc>
          <w:tcPr>
            <w:tcW w:w="851"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1</w:t>
            </w:r>
          </w:p>
        </w:tc>
        <w:tc>
          <w:tcPr>
            <w:tcW w:w="851"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2</w:t>
            </w:r>
          </w:p>
        </w:tc>
        <w:tc>
          <w:tcPr>
            <w:tcW w:w="850"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2</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2</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Повышение качества научных исследований</w:t>
            </w:r>
          </w:p>
        </w:tc>
        <w:tc>
          <w:tcPr>
            <w:tcW w:w="2551"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Развитие и повышение эффективности научно-исследовательской деятельности, повышение научно-исследовательского потенциала</w:t>
            </w:r>
          </w:p>
        </w:tc>
        <w:tc>
          <w:tcPr>
            <w:tcW w:w="2410" w:type="dxa"/>
          </w:tcPr>
          <w:p w:rsidR="006059CB" w:rsidRPr="002706C9" w:rsidRDefault="006059CB" w:rsidP="004024E0">
            <w:pPr>
              <w:rPr>
                <w:rFonts w:ascii="Times New Roman" w:hAnsi="Times New Roman"/>
                <w:lang w:val="kk-KZ"/>
              </w:rPr>
            </w:pPr>
            <w:r w:rsidRPr="002706C9">
              <w:rPr>
                <w:rFonts w:ascii="Times New Roman" w:hAnsi="Times New Roman"/>
              </w:rPr>
              <w:t xml:space="preserve">Увеличение количества публикаций, в </w:t>
            </w:r>
            <w:proofErr w:type="spellStart"/>
            <w:proofErr w:type="gramStart"/>
            <w:r w:rsidRPr="002706C9">
              <w:rPr>
                <w:rFonts w:ascii="Times New Roman" w:hAnsi="Times New Roman"/>
              </w:rPr>
              <w:t>индекси-</w:t>
            </w:r>
            <w:r w:rsidR="002706C9" w:rsidRPr="002706C9">
              <w:rPr>
                <w:rFonts w:ascii="Times New Roman" w:hAnsi="Times New Roman"/>
              </w:rPr>
              <w:t>руемых</w:t>
            </w:r>
            <w:proofErr w:type="spellEnd"/>
            <w:proofErr w:type="gramEnd"/>
            <w:r w:rsidR="002706C9" w:rsidRPr="002706C9">
              <w:rPr>
                <w:rFonts w:ascii="Times New Roman" w:hAnsi="Times New Roman"/>
              </w:rPr>
              <w:t xml:space="preserve"> международных</w:t>
            </w:r>
            <w:r w:rsidRPr="002706C9">
              <w:rPr>
                <w:rFonts w:ascii="Times New Roman" w:hAnsi="Times New Roman"/>
              </w:rPr>
              <w:t xml:space="preserve"> базах данных (</w:t>
            </w:r>
            <w:proofErr w:type="spellStart"/>
            <w:r w:rsidRPr="002706C9">
              <w:rPr>
                <w:rFonts w:ascii="Times New Roman" w:hAnsi="Times New Roman"/>
              </w:rPr>
              <w:t>Скопус</w:t>
            </w:r>
            <w:proofErr w:type="spellEnd"/>
            <w:r w:rsidRPr="002706C9">
              <w:rPr>
                <w:rFonts w:ascii="Times New Roman" w:hAnsi="Times New Roman"/>
              </w:rPr>
              <w:t xml:space="preserve"> и РИНЦ)</w:t>
            </w:r>
          </w:p>
        </w:tc>
        <w:tc>
          <w:tcPr>
            <w:tcW w:w="1418" w:type="dxa"/>
          </w:tcPr>
          <w:p w:rsidR="006059CB" w:rsidRPr="002706C9" w:rsidRDefault="006059CB" w:rsidP="004024E0">
            <w:pPr>
              <w:jc w:val="left"/>
              <w:rPr>
                <w:rFonts w:ascii="Times New Roman" w:hAnsi="Times New Roman"/>
                <w:lang w:val="kk-KZ"/>
              </w:rPr>
            </w:pPr>
            <w:r w:rsidRPr="002706C9">
              <w:rPr>
                <w:rFonts w:ascii="Times New Roman" w:hAnsi="Times New Roman"/>
                <w:lang w:val="kk-KZ"/>
              </w:rPr>
              <w:t>Кол-во публикации</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lang w:val="kk-KZ"/>
              </w:rPr>
            </w:pPr>
          </w:p>
        </w:tc>
        <w:tc>
          <w:tcPr>
            <w:tcW w:w="2410" w:type="dxa"/>
          </w:tcPr>
          <w:p w:rsidR="006059CB" w:rsidRPr="002706C9" w:rsidRDefault="006059CB" w:rsidP="002706C9">
            <w:pPr>
              <w:rPr>
                <w:rFonts w:ascii="Times New Roman" w:hAnsi="Times New Roman"/>
                <w:lang w:val="kk-KZ"/>
              </w:rPr>
            </w:pPr>
            <w:r w:rsidRPr="002706C9">
              <w:rPr>
                <w:rFonts w:ascii="Times New Roman" w:hAnsi="Times New Roman"/>
              </w:rPr>
              <w:t>Увеличение количества публикаций</w:t>
            </w:r>
            <w:r w:rsidR="002706C9">
              <w:rPr>
                <w:rFonts w:ascii="Times New Roman" w:hAnsi="Times New Roman"/>
              </w:rPr>
              <w:t xml:space="preserve"> </w:t>
            </w:r>
            <w:r w:rsidRPr="002706C9">
              <w:rPr>
                <w:rFonts w:ascii="Times New Roman" w:hAnsi="Times New Roman"/>
              </w:rPr>
              <w:t>в изданиях индексируемых отечественных базах данных</w:t>
            </w:r>
          </w:p>
        </w:tc>
        <w:tc>
          <w:tcPr>
            <w:tcW w:w="1418" w:type="dxa"/>
          </w:tcPr>
          <w:p w:rsidR="006059CB" w:rsidRPr="002706C9" w:rsidRDefault="006059CB" w:rsidP="004024E0">
            <w:pPr>
              <w:jc w:val="left"/>
              <w:rPr>
                <w:rFonts w:ascii="Times New Roman" w:hAnsi="Times New Roman"/>
                <w:lang w:val="kk-KZ"/>
              </w:rPr>
            </w:pPr>
            <w:r w:rsidRPr="002706C9">
              <w:rPr>
                <w:rFonts w:ascii="Times New Roman" w:hAnsi="Times New Roman"/>
                <w:lang w:val="kk-KZ"/>
              </w:rPr>
              <w:t>Кол-во публикации</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 xml:space="preserve">Увеличение </w:t>
            </w:r>
            <w:r w:rsidRPr="002706C9">
              <w:rPr>
                <w:rFonts w:ascii="Times New Roman" w:hAnsi="Times New Roman"/>
              </w:rPr>
              <w:lastRenderedPageBreak/>
              <w:t xml:space="preserve">выполняемых НТП </w:t>
            </w:r>
            <w:proofErr w:type="spellStart"/>
            <w:r w:rsidRPr="002706C9">
              <w:rPr>
                <w:rFonts w:ascii="Times New Roman" w:hAnsi="Times New Roman"/>
              </w:rPr>
              <w:t>грантового</w:t>
            </w:r>
            <w:proofErr w:type="spellEnd"/>
            <w:r w:rsidRPr="002706C9">
              <w:rPr>
                <w:rFonts w:ascii="Times New Roman" w:hAnsi="Times New Roman"/>
              </w:rPr>
              <w:t xml:space="preserve"> </w:t>
            </w:r>
            <w:proofErr w:type="spellStart"/>
            <w:r w:rsidRPr="002706C9">
              <w:rPr>
                <w:rFonts w:ascii="Times New Roman" w:hAnsi="Times New Roman"/>
              </w:rPr>
              <w:t>финансиования</w:t>
            </w:r>
            <w:proofErr w:type="spellEnd"/>
            <w:r w:rsidRPr="002706C9">
              <w:rPr>
                <w:rFonts w:ascii="Times New Roman" w:hAnsi="Times New Roman"/>
              </w:rPr>
              <w:t xml:space="preserve"> МЗ РК, МОН РК</w:t>
            </w:r>
          </w:p>
        </w:tc>
        <w:tc>
          <w:tcPr>
            <w:tcW w:w="1418" w:type="dxa"/>
          </w:tcPr>
          <w:p w:rsidR="006059CB" w:rsidRPr="002706C9" w:rsidRDefault="006059CB" w:rsidP="004024E0">
            <w:pPr>
              <w:jc w:val="left"/>
              <w:rPr>
                <w:rFonts w:ascii="Times New Roman" w:hAnsi="Times New Roman"/>
              </w:rPr>
            </w:pPr>
            <w:proofErr w:type="spellStart"/>
            <w:r w:rsidRPr="002706C9">
              <w:rPr>
                <w:rFonts w:ascii="Times New Roman" w:hAnsi="Times New Roman"/>
              </w:rPr>
              <w:lastRenderedPageBreak/>
              <w:t>ед</w:t>
            </w:r>
            <w:proofErr w:type="spellEnd"/>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 xml:space="preserve">Увеличение количества полученных охранных документов (патентов, </w:t>
            </w:r>
            <w:proofErr w:type="spellStart"/>
            <w:r w:rsidRPr="002706C9">
              <w:rPr>
                <w:rFonts w:ascii="Times New Roman" w:hAnsi="Times New Roman"/>
              </w:rPr>
              <w:t>предпатентов</w:t>
            </w:r>
            <w:proofErr w:type="spellEnd"/>
            <w:r w:rsidRPr="002706C9">
              <w:rPr>
                <w:rFonts w:ascii="Times New Roman" w:hAnsi="Times New Roman"/>
              </w:rPr>
              <w:t>, авторских свидетельств)</w:t>
            </w:r>
          </w:p>
        </w:tc>
        <w:tc>
          <w:tcPr>
            <w:tcW w:w="1418" w:type="dxa"/>
          </w:tcPr>
          <w:p w:rsidR="006059CB" w:rsidRPr="002706C9" w:rsidRDefault="006059CB" w:rsidP="004024E0">
            <w:pPr>
              <w:jc w:val="left"/>
              <w:rPr>
                <w:rFonts w:ascii="Times New Roman" w:hAnsi="Times New Roman"/>
              </w:rPr>
            </w:pPr>
            <w:r w:rsidRPr="002706C9">
              <w:rPr>
                <w:rFonts w:ascii="Times New Roman" w:hAnsi="Times New Roman"/>
              </w:rPr>
              <w:t>Кол-во охранных документов</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p w:rsidR="006059CB" w:rsidRPr="002706C9" w:rsidRDefault="006059CB" w:rsidP="004024E0">
            <w:pPr>
              <w:jc w:val="center"/>
              <w:rPr>
                <w:rFonts w:ascii="Times New Roman" w:hAnsi="Times New Roman"/>
                <w:lang w:eastAsia="ru-RU"/>
              </w:rPr>
            </w:pP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Коммерциализация результатов научно-исследовательских работ</w:t>
            </w:r>
          </w:p>
        </w:tc>
        <w:tc>
          <w:tcPr>
            <w:tcW w:w="1418" w:type="dxa"/>
          </w:tcPr>
          <w:p w:rsidR="006059CB" w:rsidRPr="002706C9" w:rsidRDefault="006059CB" w:rsidP="004024E0">
            <w:pPr>
              <w:jc w:val="left"/>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3</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Экспертиза с выдачей заключения на воды, лечебные грязи; оценка  состава и качества</w:t>
            </w:r>
          </w:p>
        </w:tc>
        <w:tc>
          <w:tcPr>
            <w:tcW w:w="2551" w:type="dxa"/>
            <w:vMerge w:val="restart"/>
          </w:tcPr>
          <w:p w:rsidR="006059CB" w:rsidRPr="002706C9" w:rsidRDefault="006059CB" w:rsidP="004024E0">
            <w:pPr>
              <w:rPr>
                <w:rFonts w:ascii="Times New Roman" w:hAnsi="Times New Roman"/>
              </w:rPr>
            </w:pPr>
            <w:r w:rsidRPr="002706C9">
              <w:rPr>
                <w:rFonts w:ascii="Times New Roman" w:hAnsi="Times New Roman"/>
              </w:rPr>
              <w:t>Активизировать работу по экспертизе подземных вод, лечебных грязей, минеральных питьевых вод</w:t>
            </w:r>
          </w:p>
        </w:tc>
        <w:tc>
          <w:tcPr>
            <w:tcW w:w="2410" w:type="dxa"/>
          </w:tcPr>
          <w:p w:rsidR="006059CB" w:rsidRPr="002706C9" w:rsidRDefault="006059CB" w:rsidP="004024E0">
            <w:pPr>
              <w:rPr>
                <w:rFonts w:ascii="Times New Roman" w:hAnsi="Times New Roman"/>
              </w:rPr>
            </w:pPr>
            <w:r w:rsidRPr="002706C9">
              <w:rPr>
                <w:rFonts w:ascii="Times New Roman" w:hAnsi="Times New Roman"/>
              </w:rPr>
              <w:t>Заявки на проведение профессиональной экспертизы с выдачей экспертного заключения</w:t>
            </w:r>
          </w:p>
        </w:tc>
        <w:tc>
          <w:tcPr>
            <w:tcW w:w="1418" w:type="dxa"/>
          </w:tcPr>
          <w:p w:rsidR="006059CB" w:rsidRPr="002706C9" w:rsidRDefault="006059CB" w:rsidP="002706C9">
            <w:pPr>
              <w:rPr>
                <w:rFonts w:ascii="Times New Roman" w:hAnsi="Times New Roman"/>
              </w:rPr>
            </w:pPr>
            <w:r w:rsidRPr="002706C9">
              <w:rPr>
                <w:rFonts w:ascii="Times New Roman" w:hAnsi="Times New Roman"/>
              </w:rPr>
              <w:t>Кол</w:t>
            </w:r>
            <w:r w:rsidR="002706C9">
              <w:rPr>
                <w:rFonts w:ascii="Times New Roman" w:hAnsi="Times New Roman"/>
              </w:rPr>
              <w:t>-</w:t>
            </w:r>
            <w:r w:rsidRPr="002706C9">
              <w:rPr>
                <w:rFonts w:ascii="Times New Roman" w:hAnsi="Times New Roman"/>
              </w:rPr>
              <w:t>во выданных экспертных заключении</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 xml:space="preserve">Заявки на </w:t>
            </w:r>
            <w:proofErr w:type="spellStart"/>
            <w:proofErr w:type="gramStart"/>
            <w:r w:rsidRPr="002706C9">
              <w:rPr>
                <w:rFonts w:ascii="Times New Roman" w:hAnsi="Times New Roman"/>
              </w:rPr>
              <w:t>лаборатор-ную</w:t>
            </w:r>
            <w:proofErr w:type="spellEnd"/>
            <w:proofErr w:type="gramEnd"/>
            <w:r w:rsidRPr="002706C9">
              <w:rPr>
                <w:rFonts w:ascii="Times New Roman" w:hAnsi="Times New Roman"/>
              </w:rPr>
              <w:t xml:space="preserve"> экспертизу с выдачей меди-</w:t>
            </w:r>
            <w:proofErr w:type="spellStart"/>
            <w:r w:rsidRPr="002706C9">
              <w:rPr>
                <w:rFonts w:ascii="Times New Roman" w:hAnsi="Times New Roman"/>
              </w:rPr>
              <w:t>цинского</w:t>
            </w:r>
            <w:proofErr w:type="spellEnd"/>
            <w:r w:rsidRPr="002706C9">
              <w:rPr>
                <w:rFonts w:ascii="Times New Roman" w:hAnsi="Times New Roman"/>
              </w:rPr>
              <w:t xml:space="preserve"> заключения</w:t>
            </w:r>
          </w:p>
        </w:tc>
        <w:tc>
          <w:tcPr>
            <w:tcW w:w="1418" w:type="dxa"/>
          </w:tcPr>
          <w:p w:rsidR="006059CB" w:rsidRPr="002706C9" w:rsidRDefault="006059CB" w:rsidP="004024E0">
            <w:pPr>
              <w:rPr>
                <w:rFonts w:ascii="Times New Roman" w:hAnsi="Times New Roman"/>
              </w:rPr>
            </w:pPr>
            <w:r w:rsidRPr="002706C9">
              <w:rPr>
                <w:rFonts w:ascii="Times New Roman" w:hAnsi="Times New Roman"/>
              </w:rPr>
              <w:t xml:space="preserve">Количество выданных </w:t>
            </w:r>
            <w:proofErr w:type="gramStart"/>
            <w:r w:rsidRPr="002706C9">
              <w:rPr>
                <w:rFonts w:ascii="Times New Roman" w:hAnsi="Times New Roman"/>
              </w:rPr>
              <w:t>медицин</w:t>
            </w:r>
            <w:r w:rsidR="002706C9">
              <w:rPr>
                <w:rFonts w:ascii="Times New Roman" w:hAnsi="Times New Roman"/>
              </w:rPr>
              <w:t>-</w:t>
            </w:r>
            <w:proofErr w:type="spellStart"/>
            <w:r w:rsidRPr="002706C9">
              <w:rPr>
                <w:rFonts w:ascii="Times New Roman" w:hAnsi="Times New Roman"/>
              </w:rPr>
              <w:t>ских</w:t>
            </w:r>
            <w:proofErr w:type="spellEnd"/>
            <w:proofErr w:type="gramEnd"/>
            <w:r w:rsidRPr="002706C9">
              <w:rPr>
                <w:rFonts w:ascii="Times New Roman" w:hAnsi="Times New Roman"/>
              </w:rPr>
              <w:t xml:space="preserve"> заключении</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tcPr>
          <w:p w:rsidR="006059CB" w:rsidRPr="002706C9" w:rsidRDefault="006059CB" w:rsidP="004024E0">
            <w:pPr>
              <w:rPr>
                <w:rFonts w:ascii="Times New Roman" w:hAnsi="Times New Roman"/>
              </w:rPr>
            </w:pPr>
            <w:r w:rsidRPr="002706C9">
              <w:rPr>
                <w:rFonts w:ascii="Times New Roman" w:hAnsi="Times New Roman"/>
              </w:rPr>
              <w:t xml:space="preserve">Активизировать работу по проведению рецензирования материалов в области санаторно-курортной деятельности и в смежных отраслях </w:t>
            </w:r>
            <w:r w:rsidRPr="002706C9">
              <w:rPr>
                <w:rFonts w:ascii="Times New Roman" w:hAnsi="Times New Roman"/>
              </w:rPr>
              <w:lastRenderedPageBreak/>
              <w:t>медицины</w:t>
            </w:r>
          </w:p>
        </w:tc>
        <w:tc>
          <w:tcPr>
            <w:tcW w:w="2410" w:type="dxa"/>
          </w:tcPr>
          <w:p w:rsidR="006059CB" w:rsidRPr="002706C9" w:rsidRDefault="006059CB" w:rsidP="004024E0">
            <w:pPr>
              <w:rPr>
                <w:rFonts w:ascii="Times New Roman" w:hAnsi="Times New Roman"/>
              </w:rPr>
            </w:pPr>
            <w:r w:rsidRPr="002706C9">
              <w:rPr>
                <w:rFonts w:ascii="Times New Roman" w:hAnsi="Times New Roman"/>
              </w:rPr>
              <w:lastRenderedPageBreak/>
              <w:t xml:space="preserve">Заявки на рецензирование материалов </w:t>
            </w:r>
          </w:p>
        </w:tc>
        <w:tc>
          <w:tcPr>
            <w:tcW w:w="1418" w:type="dxa"/>
          </w:tcPr>
          <w:p w:rsidR="006059CB" w:rsidRPr="002706C9" w:rsidRDefault="006059CB" w:rsidP="004024E0">
            <w:pPr>
              <w:rPr>
                <w:rFonts w:ascii="Times New Roman" w:hAnsi="Times New Roman"/>
              </w:rPr>
            </w:pPr>
            <w:r w:rsidRPr="002706C9">
              <w:rPr>
                <w:rFonts w:ascii="Times New Roman" w:hAnsi="Times New Roman"/>
              </w:rPr>
              <w:t>Количество выданных рецензии</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14884" w:type="dxa"/>
            <w:gridSpan w:val="11"/>
          </w:tcPr>
          <w:p w:rsidR="006059CB" w:rsidRPr="002706C9" w:rsidRDefault="006059CB" w:rsidP="004024E0">
            <w:pPr>
              <w:jc w:val="left"/>
              <w:rPr>
                <w:rFonts w:ascii="Times New Roman" w:hAnsi="Times New Roman"/>
                <w:lang w:eastAsia="ru-RU"/>
              </w:rPr>
            </w:pPr>
            <w:r w:rsidRPr="002706C9">
              <w:rPr>
                <w:rFonts w:ascii="Times New Roman" w:hAnsi="Times New Roman"/>
                <w:b/>
                <w:lang w:eastAsia="ru-RU"/>
              </w:rPr>
              <w:t>Цель 1.2.</w:t>
            </w:r>
            <w:r w:rsidRPr="002706C9">
              <w:rPr>
                <w:rFonts w:ascii="Times New Roman" w:hAnsi="Times New Roman"/>
                <w:lang w:eastAsia="ru-RU"/>
              </w:rPr>
              <w:t xml:space="preserve"> </w:t>
            </w:r>
            <w:r w:rsidRPr="002706C9">
              <w:rPr>
                <w:rFonts w:ascii="Times New Roman" w:hAnsi="Times New Roman"/>
                <w:b/>
              </w:rPr>
              <w:t>Развитие и совершенствование нормативно-правовой базы и методического обеспечения санаторно-курортного направления</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4</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 xml:space="preserve">Разработка и совершенствование законодательной базы по вопросам оказания медицинской реабилитации, восстановительного лечения (санаторно-курортное направление) </w:t>
            </w:r>
          </w:p>
        </w:tc>
        <w:tc>
          <w:tcPr>
            <w:tcW w:w="2551" w:type="dxa"/>
          </w:tcPr>
          <w:p w:rsidR="006059CB" w:rsidRPr="002706C9" w:rsidRDefault="006059CB" w:rsidP="004024E0">
            <w:pPr>
              <w:jc w:val="left"/>
              <w:rPr>
                <w:rFonts w:ascii="Times New Roman" w:hAnsi="Times New Roman"/>
              </w:rPr>
            </w:pPr>
            <w:r w:rsidRPr="002706C9">
              <w:rPr>
                <w:rFonts w:ascii="Times New Roman" w:hAnsi="Times New Roman"/>
              </w:rPr>
              <w:t>Активизировать работу по разработке и совершенствованию нормативно- правовых актов</w:t>
            </w:r>
          </w:p>
        </w:tc>
        <w:tc>
          <w:tcPr>
            <w:tcW w:w="2410" w:type="dxa"/>
          </w:tcPr>
          <w:p w:rsidR="006059CB" w:rsidRPr="002706C9" w:rsidRDefault="006059CB" w:rsidP="004024E0">
            <w:pPr>
              <w:rPr>
                <w:rFonts w:ascii="Times New Roman" w:hAnsi="Times New Roman"/>
              </w:rPr>
            </w:pPr>
            <w:r w:rsidRPr="002706C9">
              <w:rPr>
                <w:rFonts w:ascii="Times New Roman" w:hAnsi="Times New Roman"/>
              </w:rPr>
              <w:t>Участие в разработке законодательных актов и приказов по вопросам санаторно-курортной отрасли и восстановительного лечения</w:t>
            </w:r>
          </w:p>
        </w:tc>
        <w:tc>
          <w:tcPr>
            <w:tcW w:w="1418" w:type="dxa"/>
          </w:tcPr>
          <w:p w:rsidR="006059CB" w:rsidRPr="002706C9" w:rsidRDefault="006059CB" w:rsidP="004024E0">
            <w:pPr>
              <w:rPr>
                <w:rFonts w:ascii="Times New Roman" w:hAnsi="Times New Roman"/>
              </w:rPr>
            </w:pPr>
            <w:r w:rsidRPr="002706C9">
              <w:rPr>
                <w:rFonts w:ascii="Times New Roman" w:hAnsi="Times New Roman"/>
              </w:rPr>
              <w:t>Проекты законодательных актов и приказов</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val="restart"/>
          </w:tcPr>
          <w:p w:rsidR="006059CB" w:rsidRPr="002706C9" w:rsidRDefault="006059CB" w:rsidP="004024E0">
            <w:pPr>
              <w:jc w:val="left"/>
              <w:rPr>
                <w:rFonts w:ascii="Times New Roman" w:hAnsi="Times New Roman"/>
              </w:rPr>
            </w:pPr>
            <w:r w:rsidRPr="002706C9">
              <w:rPr>
                <w:rFonts w:ascii="Times New Roman" w:hAnsi="Times New Roman"/>
              </w:rPr>
              <w:t>Активизировать работу по разработке и изданию методических пособий, руководства, периодических изданий, клинических рекомендаций</w:t>
            </w:r>
          </w:p>
        </w:tc>
        <w:tc>
          <w:tcPr>
            <w:tcW w:w="2410" w:type="dxa"/>
          </w:tcPr>
          <w:p w:rsidR="006059CB" w:rsidRPr="002706C9" w:rsidRDefault="006059CB" w:rsidP="002706C9">
            <w:pPr>
              <w:rPr>
                <w:rFonts w:ascii="Times New Roman" w:hAnsi="Times New Roman"/>
              </w:rPr>
            </w:pPr>
            <w:r w:rsidRPr="002706C9">
              <w:rPr>
                <w:rFonts w:ascii="Times New Roman" w:hAnsi="Times New Roman"/>
              </w:rPr>
              <w:t>Методические рекомендации</w:t>
            </w:r>
            <w:r w:rsidRPr="002706C9">
              <w:rPr>
                <w:rFonts w:ascii="Times New Roman" w:eastAsia="Calibri" w:hAnsi="Times New Roman"/>
                <w:lang w:eastAsia="ru-RU"/>
              </w:rPr>
              <w:t xml:space="preserve"> по вопросам курортологии и медицинской </w:t>
            </w:r>
            <w:proofErr w:type="spellStart"/>
            <w:proofErr w:type="gramStart"/>
            <w:r w:rsidRPr="002706C9">
              <w:rPr>
                <w:rFonts w:ascii="Times New Roman" w:eastAsia="Calibri" w:hAnsi="Times New Roman"/>
                <w:lang w:eastAsia="ru-RU"/>
              </w:rPr>
              <w:t>реабили-тации</w:t>
            </w:r>
            <w:proofErr w:type="spellEnd"/>
            <w:proofErr w:type="gramEnd"/>
          </w:p>
        </w:tc>
        <w:tc>
          <w:tcPr>
            <w:tcW w:w="1418" w:type="dxa"/>
          </w:tcPr>
          <w:p w:rsidR="006059CB" w:rsidRPr="002706C9" w:rsidRDefault="006059CB" w:rsidP="004024E0">
            <w:pPr>
              <w:rPr>
                <w:rFonts w:ascii="Times New Roman" w:hAnsi="Times New Roman"/>
              </w:rPr>
            </w:pPr>
            <w:r w:rsidRPr="002706C9">
              <w:rPr>
                <w:rFonts w:ascii="Times New Roman" w:hAnsi="Times New Roman"/>
              </w:rPr>
              <w:t>К</w:t>
            </w:r>
            <w:r w:rsidR="002706C9">
              <w:rPr>
                <w:rFonts w:ascii="Times New Roman" w:hAnsi="Times New Roman"/>
              </w:rPr>
              <w:t xml:space="preserve">оличество изданных </w:t>
            </w:r>
            <w:proofErr w:type="spellStart"/>
            <w:proofErr w:type="gramStart"/>
            <w:r w:rsidR="002706C9">
              <w:rPr>
                <w:rFonts w:ascii="Times New Roman" w:hAnsi="Times New Roman"/>
              </w:rPr>
              <w:t>методичес</w:t>
            </w:r>
            <w:proofErr w:type="spellEnd"/>
            <w:r w:rsidR="002706C9">
              <w:rPr>
                <w:rFonts w:ascii="Times New Roman" w:hAnsi="Times New Roman"/>
              </w:rPr>
              <w:t>-ких</w:t>
            </w:r>
            <w:proofErr w:type="gramEnd"/>
            <w:r w:rsidRPr="002706C9">
              <w:rPr>
                <w:rFonts w:ascii="Times New Roman" w:hAnsi="Times New Roman"/>
              </w:rPr>
              <w:t xml:space="preserve"> указа-</w:t>
            </w:r>
            <w:proofErr w:type="spellStart"/>
            <w:r w:rsidRPr="002706C9">
              <w:rPr>
                <w:rFonts w:ascii="Times New Roman" w:hAnsi="Times New Roman"/>
              </w:rPr>
              <w:t>ний</w:t>
            </w:r>
            <w:proofErr w:type="spellEnd"/>
            <w:r w:rsidRPr="002706C9">
              <w:rPr>
                <w:rFonts w:ascii="Times New Roman" w:hAnsi="Times New Roman"/>
              </w:rPr>
              <w:t xml:space="preserve"> и рекомендации</w:t>
            </w:r>
          </w:p>
        </w:tc>
        <w:tc>
          <w:tcPr>
            <w:tcW w:w="1276" w:type="dxa"/>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1</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Участие в разработке и пересмотре клинических протоколов</w:t>
            </w:r>
          </w:p>
        </w:tc>
        <w:tc>
          <w:tcPr>
            <w:tcW w:w="1418" w:type="dxa"/>
          </w:tcPr>
          <w:p w:rsidR="006059CB" w:rsidRPr="002706C9" w:rsidRDefault="006059CB" w:rsidP="004024E0">
            <w:pPr>
              <w:rPr>
                <w:rFonts w:ascii="Times New Roman" w:hAnsi="Times New Roman"/>
              </w:rPr>
            </w:pPr>
            <w:proofErr w:type="spellStart"/>
            <w:proofErr w:type="gramStart"/>
            <w:r w:rsidRPr="002706C9">
              <w:rPr>
                <w:rFonts w:ascii="Times New Roman" w:hAnsi="Times New Roman"/>
              </w:rPr>
              <w:t>Клиничес</w:t>
            </w:r>
            <w:proofErr w:type="spellEnd"/>
            <w:r w:rsidRPr="002706C9">
              <w:rPr>
                <w:rFonts w:ascii="Times New Roman" w:hAnsi="Times New Roman"/>
              </w:rPr>
              <w:t>-кий</w:t>
            </w:r>
            <w:proofErr w:type="gramEnd"/>
            <w:r w:rsidRPr="002706C9">
              <w:rPr>
                <w:rFonts w:ascii="Times New Roman" w:hAnsi="Times New Roman"/>
              </w:rPr>
              <w:t xml:space="preserve"> протокол</w:t>
            </w:r>
          </w:p>
        </w:tc>
        <w:tc>
          <w:tcPr>
            <w:tcW w:w="1276" w:type="dxa"/>
          </w:tcPr>
          <w:p w:rsidR="006059CB" w:rsidRPr="002706C9" w:rsidRDefault="006059CB" w:rsidP="004024E0">
            <w:pPr>
              <w:rPr>
                <w:rFonts w:ascii="Times New Roman" w:hAnsi="Times New Roman"/>
                <w:iCs/>
                <w:lang w:eastAsia="ru-RU"/>
              </w:rPr>
            </w:pP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14884" w:type="dxa"/>
            <w:gridSpan w:val="11"/>
          </w:tcPr>
          <w:p w:rsidR="006059CB" w:rsidRPr="002706C9" w:rsidRDefault="006059CB" w:rsidP="004024E0">
            <w:pPr>
              <w:jc w:val="left"/>
              <w:rPr>
                <w:rFonts w:ascii="Times New Roman" w:hAnsi="Times New Roman"/>
                <w:b/>
                <w:lang w:eastAsia="ru-RU"/>
              </w:rPr>
            </w:pPr>
            <w:r w:rsidRPr="002706C9">
              <w:rPr>
                <w:rFonts w:ascii="Times New Roman" w:hAnsi="Times New Roman"/>
                <w:b/>
                <w:lang w:eastAsia="ru-RU"/>
              </w:rPr>
              <w:t>Цель 1.3.</w:t>
            </w:r>
            <w:r w:rsidRPr="002706C9">
              <w:rPr>
                <w:rFonts w:ascii="Times New Roman" w:hAnsi="Times New Roman"/>
                <w:b/>
              </w:rPr>
              <w:t xml:space="preserve"> Повышение конкурентоспособности научной деятельности института на международном уровне</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5</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rPr>
              <w:t xml:space="preserve">Проведение работы по </w:t>
            </w:r>
            <w:proofErr w:type="spellStart"/>
            <w:r w:rsidRPr="002706C9">
              <w:rPr>
                <w:rFonts w:ascii="Times New Roman" w:hAnsi="Times New Roman"/>
              </w:rPr>
              <w:t>активизвции</w:t>
            </w:r>
            <w:proofErr w:type="spellEnd"/>
            <w:r w:rsidRPr="002706C9">
              <w:rPr>
                <w:rFonts w:ascii="Times New Roman" w:hAnsi="Times New Roman"/>
              </w:rPr>
              <w:t xml:space="preserve"> научной деятельности института на международном уровне</w:t>
            </w:r>
          </w:p>
        </w:tc>
        <w:tc>
          <w:tcPr>
            <w:tcW w:w="2551" w:type="dxa"/>
            <w:vMerge w:val="restart"/>
          </w:tcPr>
          <w:p w:rsidR="006059CB" w:rsidRPr="002706C9" w:rsidRDefault="006059CB" w:rsidP="004024E0">
            <w:pPr>
              <w:jc w:val="left"/>
              <w:rPr>
                <w:rFonts w:ascii="Times New Roman" w:hAnsi="Times New Roman"/>
              </w:rPr>
            </w:pPr>
            <w:r w:rsidRPr="002706C9">
              <w:rPr>
                <w:rFonts w:ascii="Times New Roman" w:hAnsi="Times New Roman"/>
              </w:rPr>
              <w:t>Развитие стратегического партнерства</w:t>
            </w:r>
          </w:p>
        </w:tc>
        <w:tc>
          <w:tcPr>
            <w:tcW w:w="2410" w:type="dxa"/>
          </w:tcPr>
          <w:p w:rsidR="006059CB" w:rsidRPr="002706C9" w:rsidRDefault="006059CB" w:rsidP="004024E0">
            <w:pPr>
              <w:rPr>
                <w:rFonts w:ascii="Times New Roman" w:hAnsi="Times New Roman"/>
              </w:rPr>
            </w:pPr>
            <w:r w:rsidRPr="002706C9">
              <w:rPr>
                <w:rFonts w:ascii="Times New Roman" w:hAnsi="Times New Roman"/>
              </w:rPr>
              <w:t>Сотрудничество с за</w:t>
            </w:r>
            <w:r w:rsidR="002706C9">
              <w:rPr>
                <w:rFonts w:ascii="Times New Roman" w:hAnsi="Times New Roman"/>
              </w:rPr>
              <w:t>ру</w:t>
            </w:r>
            <w:r w:rsidRPr="002706C9">
              <w:rPr>
                <w:rFonts w:ascii="Times New Roman" w:hAnsi="Times New Roman"/>
              </w:rPr>
              <w:t>бежны</w:t>
            </w:r>
            <w:r w:rsidR="002706C9">
              <w:rPr>
                <w:rFonts w:ascii="Times New Roman" w:hAnsi="Times New Roman"/>
              </w:rPr>
              <w:t>ми научными центрами, института</w:t>
            </w:r>
            <w:r w:rsidRPr="002706C9">
              <w:rPr>
                <w:rFonts w:ascii="Times New Roman" w:hAnsi="Times New Roman"/>
              </w:rPr>
              <w:t xml:space="preserve">ми, </w:t>
            </w:r>
            <w:proofErr w:type="spellStart"/>
            <w:proofErr w:type="gramStart"/>
            <w:r w:rsidRPr="002706C9">
              <w:rPr>
                <w:rFonts w:ascii="Times New Roman" w:hAnsi="Times New Roman"/>
              </w:rPr>
              <w:t>органи-зациями</w:t>
            </w:r>
            <w:proofErr w:type="spellEnd"/>
            <w:proofErr w:type="gramEnd"/>
          </w:p>
        </w:tc>
        <w:tc>
          <w:tcPr>
            <w:tcW w:w="1418" w:type="dxa"/>
          </w:tcPr>
          <w:p w:rsidR="006059CB" w:rsidRPr="002706C9" w:rsidRDefault="006059CB" w:rsidP="004024E0">
            <w:pPr>
              <w:jc w:val="center"/>
              <w:rPr>
                <w:rFonts w:ascii="Times New Roman" w:hAnsi="Times New Roman"/>
                <w:lang w:val="kk-KZ"/>
              </w:rPr>
            </w:pPr>
            <w:r w:rsidRPr="002706C9">
              <w:rPr>
                <w:rFonts w:ascii="Times New Roman" w:hAnsi="Times New Roman"/>
                <w:lang w:val="kk-KZ"/>
              </w:rPr>
              <w:t>Кол-во договоров, меморанду</w:t>
            </w:r>
            <w:r w:rsidR="002706C9">
              <w:rPr>
                <w:rFonts w:ascii="Times New Roman" w:hAnsi="Times New Roman"/>
                <w:lang w:val="kk-KZ"/>
              </w:rPr>
              <w:t>-</w:t>
            </w:r>
            <w:r w:rsidRPr="002706C9">
              <w:rPr>
                <w:rFonts w:ascii="Times New Roman" w:hAnsi="Times New Roman"/>
                <w:lang w:val="kk-KZ"/>
              </w:rPr>
              <w:t>мов</w:t>
            </w:r>
          </w:p>
        </w:tc>
        <w:tc>
          <w:tcPr>
            <w:tcW w:w="1276" w:type="dxa"/>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2706C9" w:rsidP="004024E0">
            <w:pPr>
              <w:rPr>
                <w:rFonts w:ascii="Times New Roman" w:hAnsi="Times New Roman"/>
              </w:rPr>
            </w:pPr>
            <w:r>
              <w:rPr>
                <w:rFonts w:ascii="Times New Roman" w:hAnsi="Times New Roman"/>
              </w:rPr>
              <w:t>Сотрудничество с научными центрами, научно-исследовательскими инсти</w:t>
            </w:r>
            <w:r w:rsidR="006059CB" w:rsidRPr="002706C9">
              <w:rPr>
                <w:rFonts w:ascii="Times New Roman" w:hAnsi="Times New Roman"/>
              </w:rPr>
              <w:t xml:space="preserve">тутами, вузами РК </w:t>
            </w:r>
          </w:p>
        </w:tc>
        <w:tc>
          <w:tcPr>
            <w:tcW w:w="1418" w:type="dxa"/>
          </w:tcPr>
          <w:p w:rsidR="006059CB" w:rsidRPr="002706C9" w:rsidRDefault="006059CB" w:rsidP="004024E0">
            <w:pPr>
              <w:rPr>
                <w:rFonts w:ascii="Times New Roman" w:hAnsi="Times New Roman"/>
              </w:rPr>
            </w:pPr>
            <w:r w:rsidRPr="002706C9">
              <w:rPr>
                <w:rFonts w:ascii="Times New Roman" w:hAnsi="Times New Roman"/>
                <w:lang w:val="kk-KZ"/>
              </w:rPr>
              <w:t>Кол-во договоров, меморандумов</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1</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Уровень участия сотрудников института в работе международных научно-практических конференций, форумов, конгрессов (доклады, статьи)</w:t>
            </w:r>
          </w:p>
        </w:tc>
        <w:tc>
          <w:tcPr>
            <w:tcW w:w="1418" w:type="dxa"/>
          </w:tcPr>
          <w:p w:rsidR="006059CB" w:rsidRPr="002706C9" w:rsidRDefault="006059CB" w:rsidP="004024E0">
            <w:pPr>
              <w:jc w:val="left"/>
              <w:rPr>
                <w:rFonts w:ascii="Times New Roman" w:hAnsi="Times New Roman"/>
              </w:rPr>
            </w:pPr>
            <w:r w:rsidRPr="002706C9">
              <w:rPr>
                <w:rFonts w:ascii="Times New Roman" w:hAnsi="Times New Roman"/>
              </w:rPr>
              <w:t>Кол-во участников</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1</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2706C9" w:rsidP="004024E0">
            <w:pPr>
              <w:rPr>
                <w:rFonts w:ascii="Times New Roman" w:hAnsi="Times New Roman"/>
              </w:rPr>
            </w:pPr>
            <w:r w:rsidRPr="002706C9">
              <w:rPr>
                <w:rFonts w:ascii="Times New Roman" w:hAnsi="Times New Roman"/>
              </w:rPr>
              <w:t>Количество научных</w:t>
            </w:r>
            <w:r w:rsidR="006059CB" w:rsidRPr="002706C9">
              <w:rPr>
                <w:rFonts w:ascii="Times New Roman" w:hAnsi="Times New Roman"/>
              </w:rPr>
              <w:t xml:space="preserve"> конференций, проводимых институтом: международных, республиканских, региональных </w:t>
            </w:r>
          </w:p>
        </w:tc>
        <w:tc>
          <w:tcPr>
            <w:tcW w:w="1418" w:type="dxa"/>
          </w:tcPr>
          <w:p w:rsidR="006059CB" w:rsidRPr="002706C9" w:rsidRDefault="002706C9" w:rsidP="004024E0">
            <w:pPr>
              <w:jc w:val="left"/>
              <w:rPr>
                <w:rFonts w:ascii="Times New Roman" w:hAnsi="Times New Roman"/>
              </w:rPr>
            </w:pPr>
            <w:proofErr w:type="spellStart"/>
            <w:r>
              <w:rPr>
                <w:rFonts w:ascii="Times New Roman" w:hAnsi="Times New Roman"/>
              </w:rPr>
              <w:t>ед</w:t>
            </w:r>
            <w:proofErr w:type="spellEnd"/>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1</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r>
      <w:tr w:rsidR="006059CB" w:rsidRPr="001E76E4" w:rsidTr="002706C9">
        <w:tc>
          <w:tcPr>
            <w:tcW w:w="14884" w:type="dxa"/>
            <w:gridSpan w:val="11"/>
          </w:tcPr>
          <w:p w:rsidR="006059CB" w:rsidRPr="002706C9" w:rsidRDefault="006059CB" w:rsidP="004024E0">
            <w:pPr>
              <w:jc w:val="left"/>
              <w:rPr>
                <w:rFonts w:ascii="Times New Roman" w:hAnsi="Times New Roman"/>
                <w:lang w:eastAsia="ru-RU"/>
              </w:rPr>
            </w:pPr>
            <w:r w:rsidRPr="002706C9">
              <w:rPr>
                <w:rFonts w:ascii="Times New Roman" w:hAnsi="Times New Roman"/>
                <w:b/>
              </w:rPr>
              <w:t>Стратегическое направление 2. Совершенствование медицинской реабилитации</w:t>
            </w:r>
          </w:p>
        </w:tc>
      </w:tr>
      <w:tr w:rsidR="006059CB" w:rsidRPr="001E76E4" w:rsidTr="002706C9">
        <w:tc>
          <w:tcPr>
            <w:tcW w:w="14884" w:type="dxa"/>
            <w:gridSpan w:val="11"/>
          </w:tcPr>
          <w:p w:rsidR="006059CB" w:rsidRPr="002706C9" w:rsidRDefault="006059CB" w:rsidP="004024E0">
            <w:pPr>
              <w:jc w:val="left"/>
              <w:rPr>
                <w:rFonts w:ascii="Times New Roman" w:hAnsi="Times New Roman"/>
                <w:lang w:eastAsia="ru-RU"/>
              </w:rPr>
            </w:pPr>
            <w:r w:rsidRPr="002706C9">
              <w:rPr>
                <w:rFonts w:ascii="Times New Roman" w:hAnsi="Times New Roman"/>
                <w:b/>
              </w:rPr>
              <w:t>Цель 1.1. Проведение медицинской реабилитации взрослым старше 18 лет, детям и подросткам (от 10 до 18 лет) с заболеваниями бронхолегочной системы</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6</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rPr>
              <w:t>Повысить качество оказания медицинской и реабилитационной помощи в рамках ГОБМП и ОСМС</w:t>
            </w:r>
          </w:p>
        </w:tc>
        <w:tc>
          <w:tcPr>
            <w:tcW w:w="2551" w:type="dxa"/>
          </w:tcPr>
          <w:p w:rsidR="006059CB" w:rsidRPr="002706C9" w:rsidRDefault="006059CB" w:rsidP="004024E0">
            <w:pPr>
              <w:rPr>
                <w:rFonts w:ascii="Times New Roman" w:hAnsi="Times New Roman"/>
              </w:rPr>
            </w:pPr>
            <w:r w:rsidRPr="002706C9">
              <w:rPr>
                <w:rFonts w:ascii="Times New Roman" w:hAnsi="Times New Roman"/>
              </w:rPr>
              <w:t>Количество оказанной медицинской реабилитации пациентов по ОСМС</w:t>
            </w:r>
          </w:p>
        </w:tc>
        <w:tc>
          <w:tcPr>
            <w:tcW w:w="2410" w:type="dxa"/>
          </w:tcPr>
          <w:p w:rsidR="006059CB" w:rsidRPr="002706C9" w:rsidRDefault="006059CB" w:rsidP="004024E0">
            <w:pPr>
              <w:rPr>
                <w:rFonts w:ascii="Times New Roman" w:hAnsi="Times New Roman"/>
              </w:rPr>
            </w:pPr>
            <w:r w:rsidRPr="002706C9">
              <w:rPr>
                <w:rFonts w:ascii="Times New Roman" w:hAnsi="Times New Roman"/>
              </w:rPr>
              <w:t>ИС ЭРСБ</w:t>
            </w:r>
          </w:p>
        </w:tc>
        <w:tc>
          <w:tcPr>
            <w:tcW w:w="1418" w:type="dxa"/>
          </w:tcPr>
          <w:p w:rsidR="006059CB" w:rsidRPr="002706C9" w:rsidRDefault="006059CB" w:rsidP="004024E0">
            <w:pPr>
              <w:jc w:val="center"/>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jc w:val="left"/>
              <w:rPr>
                <w:rFonts w:ascii="Times New Roman" w:hAnsi="Times New Roman"/>
              </w:rPr>
            </w:pPr>
            <w:r w:rsidRPr="002706C9">
              <w:rPr>
                <w:rFonts w:ascii="Times New Roman" w:hAnsi="Times New Roman"/>
              </w:rPr>
              <w:t>4918</w:t>
            </w:r>
          </w:p>
        </w:tc>
        <w:tc>
          <w:tcPr>
            <w:tcW w:w="849" w:type="dxa"/>
          </w:tcPr>
          <w:p w:rsidR="006059CB" w:rsidRPr="002706C9" w:rsidRDefault="006059CB" w:rsidP="004024E0">
            <w:pPr>
              <w:jc w:val="center"/>
              <w:rPr>
                <w:rFonts w:ascii="Times New Roman" w:hAnsi="Times New Roman"/>
              </w:rPr>
            </w:pPr>
            <w:r w:rsidRPr="002706C9">
              <w:rPr>
                <w:rFonts w:ascii="Times New Roman" w:hAnsi="Times New Roman"/>
              </w:rPr>
              <w:t>6660</w:t>
            </w:r>
          </w:p>
        </w:tc>
        <w:tc>
          <w:tcPr>
            <w:tcW w:w="850"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6670</w:t>
            </w:r>
          </w:p>
        </w:tc>
        <w:tc>
          <w:tcPr>
            <w:tcW w:w="851"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6680</w:t>
            </w:r>
          </w:p>
        </w:tc>
        <w:tc>
          <w:tcPr>
            <w:tcW w:w="851"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6690</w:t>
            </w:r>
          </w:p>
        </w:tc>
        <w:tc>
          <w:tcPr>
            <w:tcW w:w="850"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6700</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Доля пациентов, выписанных с улучшением</w:t>
            </w:r>
          </w:p>
        </w:tc>
        <w:tc>
          <w:tcPr>
            <w:tcW w:w="2410"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Карта пациента</w:t>
            </w:r>
          </w:p>
        </w:tc>
        <w:tc>
          <w:tcPr>
            <w:tcW w:w="1418"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w:t>
            </w:r>
          </w:p>
        </w:tc>
        <w:tc>
          <w:tcPr>
            <w:tcW w:w="1276"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99,6</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99,6</w:t>
            </w:r>
          </w:p>
        </w:tc>
        <w:tc>
          <w:tcPr>
            <w:tcW w:w="850" w:type="dxa"/>
          </w:tcPr>
          <w:p w:rsidR="006059CB" w:rsidRPr="002706C9" w:rsidRDefault="006059CB" w:rsidP="004024E0">
            <w:pPr>
              <w:jc w:val="center"/>
              <w:rPr>
                <w:rFonts w:ascii="Times New Roman" w:hAnsi="Times New Roman"/>
              </w:rPr>
            </w:pPr>
            <w:r w:rsidRPr="002706C9">
              <w:rPr>
                <w:rFonts w:ascii="Times New Roman" w:hAnsi="Times New Roman"/>
              </w:rPr>
              <w:t>99,7</w:t>
            </w:r>
          </w:p>
        </w:tc>
        <w:tc>
          <w:tcPr>
            <w:tcW w:w="851" w:type="dxa"/>
          </w:tcPr>
          <w:p w:rsidR="006059CB" w:rsidRPr="002706C9" w:rsidRDefault="006059CB" w:rsidP="004024E0">
            <w:pPr>
              <w:jc w:val="center"/>
              <w:rPr>
                <w:rFonts w:ascii="Times New Roman" w:hAnsi="Times New Roman"/>
              </w:rPr>
            </w:pPr>
            <w:r w:rsidRPr="002706C9">
              <w:rPr>
                <w:rFonts w:ascii="Times New Roman" w:hAnsi="Times New Roman"/>
              </w:rPr>
              <w:t>99,8</w:t>
            </w:r>
          </w:p>
        </w:tc>
        <w:tc>
          <w:tcPr>
            <w:tcW w:w="851" w:type="dxa"/>
          </w:tcPr>
          <w:p w:rsidR="006059CB" w:rsidRPr="002706C9" w:rsidRDefault="006059CB" w:rsidP="004024E0">
            <w:pPr>
              <w:jc w:val="center"/>
              <w:rPr>
                <w:rFonts w:ascii="Times New Roman" w:hAnsi="Times New Roman"/>
              </w:rPr>
            </w:pPr>
            <w:r w:rsidRPr="002706C9">
              <w:rPr>
                <w:rFonts w:ascii="Times New Roman" w:hAnsi="Times New Roman"/>
              </w:rPr>
              <w:t>99,9</w:t>
            </w:r>
          </w:p>
        </w:tc>
        <w:tc>
          <w:tcPr>
            <w:tcW w:w="850" w:type="dxa"/>
          </w:tcPr>
          <w:p w:rsidR="006059CB" w:rsidRPr="002706C9" w:rsidRDefault="006059CB" w:rsidP="004024E0">
            <w:pPr>
              <w:jc w:val="center"/>
              <w:rPr>
                <w:rFonts w:ascii="Times New Roman" w:hAnsi="Times New Roman"/>
              </w:rPr>
            </w:pPr>
            <w:r w:rsidRPr="002706C9">
              <w:rPr>
                <w:rFonts w:ascii="Times New Roman" w:hAnsi="Times New Roman"/>
              </w:rPr>
              <w:t>99,9</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Удовлетворенность пациентов качеством медицинских услуг</w:t>
            </w:r>
          </w:p>
        </w:tc>
        <w:tc>
          <w:tcPr>
            <w:tcW w:w="2410"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НЦРЗ анкетирование</w:t>
            </w:r>
          </w:p>
        </w:tc>
        <w:tc>
          <w:tcPr>
            <w:tcW w:w="1418"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w:t>
            </w:r>
          </w:p>
        </w:tc>
        <w:tc>
          <w:tcPr>
            <w:tcW w:w="1276" w:type="dxa"/>
          </w:tcPr>
          <w:p w:rsidR="006059CB" w:rsidRPr="002706C9" w:rsidRDefault="006059CB" w:rsidP="004024E0">
            <w:pPr>
              <w:rPr>
                <w:rFonts w:ascii="Times New Roman" w:hAnsi="Times New Roman"/>
              </w:rPr>
            </w:pPr>
            <w:r w:rsidRPr="002706C9">
              <w:rPr>
                <w:rFonts w:ascii="Times New Roman" w:hAnsi="Times New Roman"/>
              </w:rPr>
              <w:t>98</w:t>
            </w:r>
          </w:p>
        </w:tc>
        <w:tc>
          <w:tcPr>
            <w:tcW w:w="849" w:type="dxa"/>
          </w:tcPr>
          <w:p w:rsidR="006059CB" w:rsidRPr="002706C9" w:rsidRDefault="006059CB" w:rsidP="004024E0">
            <w:pPr>
              <w:jc w:val="center"/>
              <w:rPr>
                <w:rFonts w:ascii="Times New Roman" w:hAnsi="Times New Roman"/>
              </w:rPr>
            </w:pPr>
            <w:r w:rsidRPr="002706C9">
              <w:rPr>
                <w:rFonts w:ascii="Times New Roman" w:hAnsi="Times New Roman"/>
              </w:rPr>
              <w:t>98,1</w:t>
            </w:r>
          </w:p>
        </w:tc>
        <w:tc>
          <w:tcPr>
            <w:tcW w:w="850" w:type="dxa"/>
          </w:tcPr>
          <w:p w:rsidR="006059CB" w:rsidRPr="002706C9" w:rsidRDefault="006059CB" w:rsidP="004024E0">
            <w:pPr>
              <w:jc w:val="center"/>
              <w:rPr>
                <w:rFonts w:ascii="Times New Roman" w:hAnsi="Times New Roman"/>
              </w:rPr>
            </w:pPr>
            <w:r w:rsidRPr="002706C9">
              <w:rPr>
                <w:rFonts w:ascii="Times New Roman" w:hAnsi="Times New Roman"/>
              </w:rPr>
              <w:t>98,2</w:t>
            </w:r>
          </w:p>
        </w:tc>
        <w:tc>
          <w:tcPr>
            <w:tcW w:w="851"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98,3</w:t>
            </w:r>
          </w:p>
        </w:tc>
        <w:tc>
          <w:tcPr>
            <w:tcW w:w="851"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98,4</w:t>
            </w:r>
          </w:p>
        </w:tc>
        <w:tc>
          <w:tcPr>
            <w:tcW w:w="850"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98,5</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tcPr>
          <w:p w:rsidR="006059CB" w:rsidRPr="002706C9" w:rsidRDefault="006059CB" w:rsidP="004024E0">
            <w:pPr>
              <w:rPr>
                <w:rFonts w:ascii="Times New Roman" w:hAnsi="Times New Roman"/>
              </w:rPr>
            </w:pPr>
            <w:r w:rsidRPr="002706C9">
              <w:rPr>
                <w:rFonts w:ascii="Times New Roman" w:hAnsi="Times New Roman"/>
              </w:rPr>
              <w:t>Внедрение новых медицинских услуг</w:t>
            </w:r>
          </w:p>
        </w:tc>
        <w:tc>
          <w:tcPr>
            <w:tcW w:w="2410" w:type="dxa"/>
          </w:tcPr>
          <w:p w:rsidR="006059CB" w:rsidRPr="002706C9" w:rsidRDefault="006059CB" w:rsidP="004024E0">
            <w:pPr>
              <w:rPr>
                <w:rFonts w:ascii="Times New Roman" w:hAnsi="Times New Roman"/>
              </w:rPr>
            </w:pPr>
            <w:r w:rsidRPr="002706C9">
              <w:rPr>
                <w:rFonts w:ascii="Times New Roman" w:hAnsi="Times New Roman"/>
              </w:rPr>
              <w:t>Конъюнктурный отчет</w:t>
            </w:r>
          </w:p>
        </w:tc>
        <w:tc>
          <w:tcPr>
            <w:tcW w:w="1418" w:type="dxa"/>
          </w:tcPr>
          <w:p w:rsidR="006059CB" w:rsidRPr="002706C9" w:rsidRDefault="006059CB" w:rsidP="004024E0">
            <w:pPr>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rPr>
                <w:rFonts w:ascii="Times New Roman" w:hAnsi="Times New Roman"/>
              </w:rPr>
            </w:pPr>
            <w:r w:rsidRPr="002706C9">
              <w:rPr>
                <w:rFonts w:ascii="Times New Roman" w:hAnsi="Times New Roman"/>
              </w:rPr>
              <w:t>1</w:t>
            </w:r>
          </w:p>
        </w:tc>
        <w:tc>
          <w:tcPr>
            <w:tcW w:w="849" w:type="dxa"/>
          </w:tcPr>
          <w:p w:rsidR="006059CB" w:rsidRPr="002706C9" w:rsidRDefault="006059CB" w:rsidP="004024E0">
            <w:pPr>
              <w:jc w:val="center"/>
              <w:rPr>
                <w:rFonts w:ascii="Times New Roman" w:hAnsi="Times New Roman"/>
              </w:rPr>
            </w:pPr>
            <w:r w:rsidRPr="002706C9">
              <w:rPr>
                <w:rFonts w:ascii="Times New Roman" w:hAnsi="Times New Roman"/>
              </w:rPr>
              <w:t>1</w:t>
            </w:r>
          </w:p>
        </w:tc>
        <w:tc>
          <w:tcPr>
            <w:tcW w:w="850" w:type="dxa"/>
          </w:tcPr>
          <w:p w:rsidR="006059CB" w:rsidRPr="002706C9" w:rsidRDefault="006059CB" w:rsidP="004024E0">
            <w:pPr>
              <w:jc w:val="center"/>
              <w:rPr>
                <w:rFonts w:ascii="Times New Roman" w:hAnsi="Times New Roman"/>
              </w:rPr>
            </w:pPr>
            <w:r w:rsidRPr="002706C9">
              <w:rPr>
                <w:rFonts w:ascii="Times New Roman" w:hAnsi="Times New Roman"/>
              </w:rPr>
              <w:t>1</w:t>
            </w:r>
          </w:p>
        </w:tc>
        <w:tc>
          <w:tcPr>
            <w:tcW w:w="851"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tcPr>
          <w:p w:rsidR="006059CB" w:rsidRPr="002706C9" w:rsidRDefault="006059CB" w:rsidP="004024E0">
            <w:pPr>
              <w:rPr>
                <w:rFonts w:ascii="Times New Roman" w:hAnsi="Times New Roman"/>
              </w:rPr>
            </w:pPr>
            <w:r w:rsidRPr="002706C9">
              <w:rPr>
                <w:rFonts w:ascii="Times New Roman" w:hAnsi="Times New Roman"/>
              </w:rPr>
              <w:t xml:space="preserve">Уровень удовлетворённости </w:t>
            </w:r>
            <w:r w:rsidRPr="002706C9">
              <w:rPr>
                <w:rFonts w:ascii="Times New Roman" w:hAnsi="Times New Roman"/>
              </w:rPr>
              <w:lastRenderedPageBreak/>
              <w:t xml:space="preserve">персонала </w:t>
            </w:r>
          </w:p>
        </w:tc>
        <w:tc>
          <w:tcPr>
            <w:tcW w:w="2410" w:type="dxa"/>
          </w:tcPr>
          <w:p w:rsidR="006059CB" w:rsidRPr="002706C9" w:rsidRDefault="006059CB" w:rsidP="004024E0">
            <w:pPr>
              <w:rPr>
                <w:rFonts w:ascii="Times New Roman" w:hAnsi="Times New Roman"/>
              </w:rPr>
            </w:pPr>
            <w:r w:rsidRPr="002706C9">
              <w:rPr>
                <w:rFonts w:ascii="Times New Roman" w:hAnsi="Times New Roman"/>
              </w:rPr>
              <w:lastRenderedPageBreak/>
              <w:t>Анкетирование</w:t>
            </w:r>
          </w:p>
        </w:tc>
        <w:tc>
          <w:tcPr>
            <w:tcW w:w="1418" w:type="dxa"/>
          </w:tcPr>
          <w:p w:rsidR="006059CB" w:rsidRPr="002706C9" w:rsidRDefault="006059CB" w:rsidP="004024E0">
            <w:pPr>
              <w:rPr>
                <w:rFonts w:ascii="Times New Roman" w:hAnsi="Times New Roman"/>
              </w:rPr>
            </w:pPr>
            <w:r w:rsidRPr="002706C9">
              <w:rPr>
                <w:rFonts w:ascii="Times New Roman" w:hAnsi="Times New Roman"/>
              </w:rPr>
              <w:t>%</w:t>
            </w:r>
          </w:p>
        </w:tc>
        <w:tc>
          <w:tcPr>
            <w:tcW w:w="1276"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90</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90,1</w:t>
            </w:r>
          </w:p>
        </w:tc>
        <w:tc>
          <w:tcPr>
            <w:tcW w:w="850"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90,2</w:t>
            </w:r>
          </w:p>
        </w:tc>
        <w:tc>
          <w:tcPr>
            <w:tcW w:w="851"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90,3</w:t>
            </w:r>
          </w:p>
        </w:tc>
        <w:tc>
          <w:tcPr>
            <w:tcW w:w="851"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90,4</w:t>
            </w:r>
          </w:p>
        </w:tc>
        <w:tc>
          <w:tcPr>
            <w:tcW w:w="850"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90,5</w:t>
            </w:r>
          </w:p>
        </w:tc>
      </w:tr>
      <w:tr w:rsidR="006059CB" w:rsidRPr="001E76E4" w:rsidTr="002706C9">
        <w:tc>
          <w:tcPr>
            <w:tcW w:w="14884" w:type="dxa"/>
            <w:gridSpan w:val="11"/>
          </w:tcPr>
          <w:p w:rsidR="006059CB" w:rsidRPr="002706C9" w:rsidRDefault="006059CB" w:rsidP="004024E0">
            <w:pPr>
              <w:jc w:val="left"/>
              <w:rPr>
                <w:rFonts w:ascii="Times New Roman" w:hAnsi="Times New Roman"/>
                <w:b/>
                <w:lang w:eastAsia="ru-RU"/>
              </w:rPr>
            </w:pPr>
            <w:r w:rsidRPr="002706C9">
              <w:rPr>
                <w:rFonts w:ascii="Times New Roman" w:hAnsi="Times New Roman"/>
                <w:b/>
                <w:lang w:eastAsia="ru-RU"/>
              </w:rPr>
              <w:t xml:space="preserve">Стратегическое направление 3. </w:t>
            </w:r>
            <w:r w:rsidRPr="002706C9">
              <w:rPr>
                <w:rFonts w:ascii="Times New Roman" w:hAnsi="Times New Roman"/>
                <w:b/>
              </w:rPr>
              <w:t>Развитие материально-технической и кадровой базы</w:t>
            </w:r>
          </w:p>
        </w:tc>
      </w:tr>
      <w:tr w:rsidR="006059CB" w:rsidRPr="001E76E4" w:rsidTr="002706C9">
        <w:tc>
          <w:tcPr>
            <w:tcW w:w="14884" w:type="dxa"/>
            <w:gridSpan w:val="11"/>
          </w:tcPr>
          <w:p w:rsidR="006059CB" w:rsidRPr="002706C9" w:rsidRDefault="006059CB" w:rsidP="004024E0">
            <w:pPr>
              <w:jc w:val="left"/>
              <w:rPr>
                <w:rFonts w:ascii="Times New Roman" w:hAnsi="Times New Roman"/>
                <w:b/>
                <w:lang w:eastAsia="ru-RU"/>
              </w:rPr>
            </w:pPr>
            <w:r w:rsidRPr="002706C9">
              <w:rPr>
                <w:rFonts w:ascii="Times New Roman" w:hAnsi="Times New Roman"/>
                <w:b/>
                <w:lang w:eastAsia="ru-RU"/>
              </w:rPr>
              <w:t xml:space="preserve">Цель 3.1. </w:t>
            </w:r>
            <w:r w:rsidRPr="002706C9">
              <w:rPr>
                <w:rFonts w:ascii="Times New Roman" w:hAnsi="Times New Roman"/>
                <w:b/>
              </w:rPr>
              <w:t>Создание эффективных форм управления кадровыми и материально-техническими ресурсами путем формирования экономической и правовой базы, направленной на создание необходимых механизмов и условий для развития Института</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7</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Внедрение принципов корпоративного управления и стратегического планирования</w:t>
            </w:r>
          </w:p>
        </w:tc>
        <w:tc>
          <w:tcPr>
            <w:tcW w:w="2551" w:type="dxa"/>
            <w:vMerge w:val="restart"/>
          </w:tcPr>
          <w:p w:rsidR="006059CB" w:rsidRPr="002706C9" w:rsidRDefault="006059CB" w:rsidP="004024E0">
            <w:pPr>
              <w:jc w:val="left"/>
              <w:rPr>
                <w:rFonts w:ascii="Times New Roman" w:hAnsi="Times New Roman"/>
              </w:rPr>
            </w:pPr>
            <w:r w:rsidRPr="002706C9">
              <w:rPr>
                <w:rFonts w:ascii="Times New Roman" w:hAnsi="Times New Roman"/>
              </w:rPr>
              <w:t>Совершенствование и развитие процесса управления</w:t>
            </w:r>
          </w:p>
        </w:tc>
        <w:tc>
          <w:tcPr>
            <w:tcW w:w="2410" w:type="dxa"/>
          </w:tcPr>
          <w:p w:rsidR="006059CB" w:rsidRPr="002706C9" w:rsidRDefault="006059CB" w:rsidP="004024E0">
            <w:pPr>
              <w:rPr>
                <w:rFonts w:ascii="Times New Roman" w:hAnsi="Times New Roman"/>
              </w:rPr>
            </w:pPr>
            <w:r w:rsidRPr="002706C9">
              <w:rPr>
                <w:rFonts w:ascii="Times New Roman" w:hAnsi="Times New Roman"/>
              </w:rPr>
              <w:t>Внедрение автоматизированной информационно-управляющей системы (охват структурных подразделений)</w:t>
            </w:r>
          </w:p>
        </w:tc>
        <w:tc>
          <w:tcPr>
            <w:tcW w:w="1418" w:type="dxa"/>
          </w:tcPr>
          <w:p w:rsidR="006059CB" w:rsidRPr="002706C9" w:rsidRDefault="006059CB" w:rsidP="004024E0">
            <w:pPr>
              <w:rPr>
                <w:rFonts w:ascii="Times New Roman" w:hAnsi="Times New Roman"/>
              </w:rPr>
            </w:pPr>
            <w:r w:rsidRPr="002706C9">
              <w:rPr>
                <w:rFonts w:ascii="Times New Roman" w:hAnsi="Times New Roman"/>
              </w:rPr>
              <w:t>%</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20</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25</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30</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40</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50</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Создание и развитие деятельности филиалов Института</w:t>
            </w:r>
          </w:p>
        </w:tc>
        <w:tc>
          <w:tcPr>
            <w:tcW w:w="1418" w:type="dxa"/>
          </w:tcPr>
          <w:p w:rsidR="006059CB" w:rsidRPr="002706C9" w:rsidRDefault="006059CB" w:rsidP="004024E0">
            <w:pPr>
              <w:rPr>
                <w:rFonts w:ascii="Times New Roman" w:hAnsi="Times New Roman"/>
              </w:rPr>
            </w:pPr>
            <w:proofErr w:type="spellStart"/>
            <w:r w:rsidRPr="002706C9">
              <w:rPr>
                <w:rFonts w:ascii="Times New Roman" w:hAnsi="Times New Roman"/>
              </w:rPr>
              <w:t>Ед</w:t>
            </w:r>
            <w:proofErr w:type="spellEnd"/>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Приведение штата института в соответствие с требованиями международных стандартов аккредитации</w:t>
            </w:r>
          </w:p>
        </w:tc>
        <w:tc>
          <w:tcPr>
            <w:tcW w:w="1418" w:type="dxa"/>
          </w:tcPr>
          <w:p w:rsidR="006059CB" w:rsidRPr="002706C9" w:rsidRDefault="006059CB" w:rsidP="004024E0">
            <w:pPr>
              <w:rPr>
                <w:rFonts w:ascii="Times New Roman" w:hAnsi="Times New Roman"/>
              </w:rPr>
            </w:pPr>
          </w:p>
        </w:tc>
        <w:tc>
          <w:tcPr>
            <w:tcW w:w="1276" w:type="dxa"/>
          </w:tcPr>
          <w:p w:rsidR="006059CB" w:rsidRPr="002706C9" w:rsidRDefault="006059CB" w:rsidP="004024E0">
            <w:pPr>
              <w:rPr>
                <w:rFonts w:ascii="Times New Roman" w:hAnsi="Times New Roman"/>
                <w:iCs/>
                <w:lang w:eastAsia="ru-RU"/>
              </w:rPr>
            </w:pPr>
          </w:p>
        </w:tc>
        <w:tc>
          <w:tcPr>
            <w:tcW w:w="849" w:type="dxa"/>
          </w:tcPr>
          <w:p w:rsidR="006059CB" w:rsidRPr="002706C9" w:rsidRDefault="006059CB" w:rsidP="004024E0">
            <w:pPr>
              <w:jc w:val="center"/>
              <w:rPr>
                <w:rFonts w:ascii="Times New Roman" w:hAnsi="Times New Roman"/>
                <w:lang w:eastAsia="ru-RU"/>
              </w:rPr>
            </w:pP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Х</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Х</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Х</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Х</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8</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Разработка и реализаци концепции развития персонала</w:t>
            </w:r>
          </w:p>
        </w:tc>
        <w:tc>
          <w:tcPr>
            <w:tcW w:w="2551"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Стимулирование сотрудников к самообучению и самосовершенствованию и карьерному росту</w:t>
            </w:r>
          </w:p>
        </w:tc>
        <w:tc>
          <w:tcPr>
            <w:tcW w:w="2410" w:type="dxa"/>
          </w:tcPr>
          <w:p w:rsidR="006059CB" w:rsidRPr="002706C9" w:rsidRDefault="006059CB" w:rsidP="004024E0">
            <w:pPr>
              <w:rPr>
                <w:rFonts w:ascii="Times New Roman" w:hAnsi="Times New Roman"/>
                <w:lang w:val="kk-KZ"/>
              </w:rPr>
            </w:pPr>
            <w:r w:rsidRPr="002706C9">
              <w:rPr>
                <w:rFonts w:ascii="Times New Roman" w:hAnsi="Times New Roman"/>
                <w:lang w:val="kk-KZ"/>
              </w:rPr>
              <w:t>Обучение управленческого персонала в области здравоохранения, менеджмента, тайм-менеджмента, лидерства, психологии общения</w:t>
            </w:r>
          </w:p>
        </w:tc>
        <w:tc>
          <w:tcPr>
            <w:tcW w:w="1418" w:type="dxa"/>
          </w:tcPr>
          <w:p w:rsidR="006059CB" w:rsidRPr="002706C9" w:rsidRDefault="006059CB" w:rsidP="004024E0">
            <w:pPr>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shd w:val="clear" w:color="auto" w:fill="FFFFFF"/>
              </w:rPr>
            </w:pPr>
          </w:p>
        </w:tc>
        <w:tc>
          <w:tcPr>
            <w:tcW w:w="2410" w:type="dxa"/>
            <w:tcBorders>
              <w:top w:val="single" w:sz="4" w:space="0" w:color="auto"/>
              <w:left w:val="single" w:sz="4" w:space="0" w:color="auto"/>
            </w:tcBorders>
          </w:tcPr>
          <w:p w:rsidR="006059CB" w:rsidRPr="002706C9" w:rsidRDefault="006059CB" w:rsidP="004024E0">
            <w:pPr>
              <w:rPr>
                <w:rFonts w:ascii="Times New Roman" w:hAnsi="Times New Roman"/>
                <w:shd w:val="clear" w:color="auto" w:fill="FFFFFF"/>
              </w:rPr>
            </w:pPr>
            <w:r w:rsidRPr="002706C9">
              <w:rPr>
                <w:rFonts w:ascii="Times New Roman" w:hAnsi="Times New Roman"/>
                <w:shd w:val="clear" w:color="auto" w:fill="FFFFFF"/>
              </w:rPr>
              <w:t xml:space="preserve">Прохождение курсов повышения квалификации сотрудниками </w:t>
            </w:r>
            <w:r w:rsidRPr="002706C9">
              <w:rPr>
                <w:rFonts w:ascii="Times New Roman" w:hAnsi="Times New Roman"/>
                <w:shd w:val="clear" w:color="auto" w:fill="FFFFFF"/>
              </w:rPr>
              <w:lastRenderedPageBreak/>
              <w:t>предприятия</w:t>
            </w:r>
          </w:p>
        </w:tc>
        <w:tc>
          <w:tcPr>
            <w:tcW w:w="1418" w:type="dxa"/>
            <w:tcBorders>
              <w:top w:val="single" w:sz="4" w:space="0" w:color="auto"/>
            </w:tcBorders>
          </w:tcPr>
          <w:p w:rsidR="006059CB" w:rsidRPr="002706C9" w:rsidRDefault="006059CB" w:rsidP="004024E0">
            <w:pPr>
              <w:rPr>
                <w:rFonts w:ascii="Times New Roman" w:hAnsi="Times New Roman"/>
              </w:rPr>
            </w:pPr>
            <w:r w:rsidRPr="002706C9">
              <w:rPr>
                <w:rFonts w:ascii="Times New Roman" w:hAnsi="Times New Roman"/>
              </w:rPr>
              <w:lastRenderedPageBreak/>
              <w:t>кол-во</w:t>
            </w:r>
          </w:p>
        </w:tc>
        <w:tc>
          <w:tcPr>
            <w:tcW w:w="1276" w:type="dxa"/>
            <w:tcBorders>
              <w:top w:val="single" w:sz="4" w:space="0" w:color="auto"/>
            </w:tcBorders>
          </w:tcPr>
          <w:p w:rsidR="006059CB" w:rsidRPr="002706C9" w:rsidRDefault="006059CB" w:rsidP="004024E0">
            <w:pPr>
              <w:rPr>
                <w:rFonts w:ascii="Times New Roman" w:hAnsi="Times New Roman"/>
                <w:lang w:val="kk-KZ"/>
              </w:rPr>
            </w:pPr>
            <w:r w:rsidRPr="002706C9">
              <w:rPr>
                <w:rFonts w:ascii="Times New Roman" w:hAnsi="Times New Roman"/>
                <w:lang w:val="kk-KZ"/>
              </w:rPr>
              <w:t>37</w:t>
            </w:r>
          </w:p>
        </w:tc>
        <w:tc>
          <w:tcPr>
            <w:tcW w:w="849" w:type="dxa"/>
            <w:tcBorders>
              <w:top w:val="single" w:sz="4" w:space="0" w:color="auto"/>
            </w:tcBorders>
          </w:tcPr>
          <w:p w:rsidR="006059CB" w:rsidRPr="002706C9" w:rsidRDefault="006059CB" w:rsidP="004024E0">
            <w:pPr>
              <w:jc w:val="center"/>
              <w:rPr>
                <w:rFonts w:ascii="Times New Roman" w:hAnsi="Times New Roman"/>
                <w:shd w:val="clear" w:color="auto" w:fill="FFFFFF"/>
              </w:rPr>
            </w:pPr>
            <w:r w:rsidRPr="002706C9">
              <w:rPr>
                <w:rFonts w:ascii="Times New Roman" w:hAnsi="Times New Roman"/>
                <w:shd w:val="clear" w:color="auto" w:fill="FFFFFF"/>
              </w:rPr>
              <w:t>38</w:t>
            </w:r>
          </w:p>
        </w:tc>
        <w:tc>
          <w:tcPr>
            <w:tcW w:w="850" w:type="dxa"/>
            <w:tcBorders>
              <w:top w:val="single" w:sz="4" w:space="0" w:color="auto"/>
            </w:tcBorders>
          </w:tcPr>
          <w:p w:rsidR="006059CB" w:rsidRPr="002706C9" w:rsidRDefault="006059CB" w:rsidP="004024E0">
            <w:pPr>
              <w:jc w:val="center"/>
              <w:rPr>
                <w:rFonts w:ascii="Times New Roman" w:hAnsi="Times New Roman"/>
                <w:shd w:val="clear" w:color="auto" w:fill="FFFFFF"/>
              </w:rPr>
            </w:pPr>
            <w:r w:rsidRPr="002706C9">
              <w:rPr>
                <w:rFonts w:ascii="Times New Roman" w:hAnsi="Times New Roman"/>
                <w:shd w:val="clear" w:color="auto" w:fill="FFFFFF"/>
              </w:rPr>
              <w:t>40</w:t>
            </w:r>
          </w:p>
        </w:tc>
        <w:tc>
          <w:tcPr>
            <w:tcW w:w="851" w:type="dxa"/>
            <w:tcBorders>
              <w:top w:val="single" w:sz="4" w:space="0" w:color="auto"/>
            </w:tcBorders>
          </w:tcPr>
          <w:p w:rsidR="006059CB" w:rsidRPr="002706C9" w:rsidRDefault="006059CB" w:rsidP="004024E0">
            <w:pPr>
              <w:jc w:val="center"/>
              <w:rPr>
                <w:rFonts w:ascii="Times New Roman" w:hAnsi="Times New Roman"/>
                <w:shd w:val="clear" w:color="auto" w:fill="FFFFFF"/>
              </w:rPr>
            </w:pPr>
            <w:r w:rsidRPr="002706C9">
              <w:rPr>
                <w:rFonts w:ascii="Times New Roman" w:hAnsi="Times New Roman"/>
                <w:shd w:val="clear" w:color="auto" w:fill="FFFFFF"/>
              </w:rPr>
              <w:t>44</w:t>
            </w:r>
          </w:p>
        </w:tc>
        <w:tc>
          <w:tcPr>
            <w:tcW w:w="851" w:type="dxa"/>
            <w:tcBorders>
              <w:top w:val="single" w:sz="4" w:space="0" w:color="auto"/>
            </w:tcBorders>
          </w:tcPr>
          <w:p w:rsidR="006059CB" w:rsidRPr="002706C9" w:rsidRDefault="006059CB" w:rsidP="004024E0">
            <w:pPr>
              <w:jc w:val="center"/>
              <w:rPr>
                <w:rFonts w:ascii="Times New Roman" w:hAnsi="Times New Roman"/>
                <w:shd w:val="clear" w:color="auto" w:fill="FFFFFF"/>
              </w:rPr>
            </w:pPr>
            <w:r w:rsidRPr="002706C9">
              <w:rPr>
                <w:rFonts w:ascii="Times New Roman" w:hAnsi="Times New Roman"/>
                <w:shd w:val="clear" w:color="auto" w:fill="FFFFFF"/>
              </w:rPr>
              <w:t>49</w:t>
            </w:r>
          </w:p>
        </w:tc>
        <w:tc>
          <w:tcPr>
            <w:tcW w:w="850" w:type="dxa"/>
            <w:tcBorders>
              <w:top w:val="single" w:sz="4" w:space="0" w:color="auto"/>
            </w:tcBorders>
          </w:tcPr>
          <w:p w:rsidR="006059CB" w:rsidRPr="002706C9" w:rsidRDefault="006059CB" w:rsidP="004024E0">
            <w:pPr>
              <w:jc w:val="center"/>
              <w:rPr>
                <w:rFonts w:ascii="Times New Roman" w:hAnsi="Times New Roman"/>
                <w:shd w:val="clear" w:color="auto" w:fill="FFFFFF"/>
              </w:rPr>
            </w:pPr>
            <w:r w:rsidRPr="002706C9">
              <w:rPr>
                <w:rFonts w:ascii="Times New Roman" w:hAnsi="Times New Roman"/>
                <w:shd w:val="clear" w:color="auto" w:fill="FFFFFF"/>
              </w:rPr>
              <w:t>54</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lang w:val="kk-KZ"/>
              </w:rPr>
            </w:pPr>
          </w:p>
        </w:tc>
        <w:tc>
          <w:tcPr>
            <w:tcW w:w="2410" w:type="dxa"/>
            <w:tcBorders>
              <w:top w:val="single" w:sz="4" w:space="0" w:color="auto"/>
              <w:left w:val="single" w:sz="4" w:space="0" w:color="auto"/>
            </w:tcBorders>
          </w:tcPr>
          <w:p w:rsidR="006059CB" w:rsidRPr="002706C9" w:rsidRDefault="006059CB" w:rsidP="004024E0">
            <w:pPr>
              <w:rPr>
                <w:rFonts w:ascii="Times New Roman" w:hAnsi="Times New Roman"/>
                <w:lang w:val="kk-KZ"/>
              </w:rPr>
            </w:pPr>
            <w:r w:rsidRPr="002706C9">
              <w:rPr>
                <w:rFonts w:ascii="Times New Roman" w:hAnsi="Times New Roman"/>
                <w:lang w:val="kk-KZ"/>
              </w:rPr>
              <w:t>Доля укомплектованности медицинскими кадрами</w:t>
            </w:r>
          </w:p>
        </w:tc>
        <w:tc>
          <w:tcPr>
            <w:tcW w:w="1418" w:type="dxa"/>
            <w:tcBorders>
              <w:top w:val="single" w:sz="4" w:space="0" w:color="auto"/>
            </w:tcBorders>
          </w:tcPr>
          <w:p w:rsidR="006059CB" w:rsidRPr="002706C9" w:rsidRDefault="006059CB" w:rsidP="004024E0">
            <w:pPr>
              <w:rPr>
                <w:rFonts w:ascii="Times New Roman" w:eastAsia="Calibri" w:hAnsi="Times New Roman"/>
              </w:rPr>
            </w:pPr>
            <w:r w:rsidRPr="002706C9">
              <w:rPr>
                <w:rFonts w:ascii="Times New Roman" w:eastAsia="Calibri" w:hAnsi="Times New Roman"/>
              </w:rPr>
              <w:t>%</w:t>
            </w:r>
          </w:p>
        </w:tc>
        <w:tc>
          <w:tcPr>
            <w:tcW w:w="1276" w:type="dxa"/>
            <w:tcBorders>
              <w:top w:val="single" w:sz="4" w:space="0" w:color="auto"/>
            </w:tcBorders>
          </w:tcPr>
          <w:p w:rsidR="006059CB" w:rsidRPr="002706C9" w:rsidRDefault="006059CB" w:rsidP="004024E0">
            <w:pPr>
              <w:rPr>
                <w:rFonts w:ascii="Times New Roman" w:hAnsi="Times New Roman"/>
                <w:lang w:eastAsia="ru-RU"/>
              </w:rPr>
            </w:pPr>
            <w:r w:rsidRPr="002706C9">
              <w:rPr>
                <w:rFonts w:ascii="Times New Roman" w:hAnsi="Times New Roman"/>
                <w:lang w:eastAsia="ru-RU"/>
              </w:rPr>
              <w:t>85,8</w:t>
            </w:r>
          </w:p>
        </w:tc>
        <w:tc>
          <w:tcPr>
            <w:tcW w:w="849" w:type="dxa"/>
            <w:tcBorders>
              <w:top w:val="single" w:sz="4" w:space="0" w:color="auto"/>
            </w:tcBorders>
          </w:tcPr>
          <w:p w:rsidR="006059CB" w:rsidRPr="002706C9" w:rsidRDefault="006059CB" w:rsidP="004024E0">
            <w:pPr>
              <w:jc w:val="center"/>
              <w:rPr>
                <w:rFonts w:ascii="Times New Roman" w:eastAsia="Calibri" w:hAnsi="Times New Roman"/>
                <w:lang w:val="kk-KZ"/>
              </w:rPr>
            </w:pPr>
            <w:r w:rsidRPr="002706C9">
              <w:rPr>
                <w:rFonts w:ascii="Times New Roman" w:eastAsia="Calibri" w:hAnsi="Times New Roman"/>
                <w:lang w:val="kk-KZ"/>
              </w:rPr>
              <w:t>87,1</w:t>
            </w:r>
          </w:p>
        </w:tc>
        <w:tc>
          <w:tcPr>
            <w:tcW w:w="850" w:type="dxa"/>
            <w:tcBorders>
              <w:top w:val="single" w:sz="4" w:space="0" w:color="auto"/>
            </w:tcBorders>
          </w:tcPr>
          <w:p w:rsidR="006059CB" w:rsidRPr="002706C9" w:rsidRDefault="006059CB" w:rsidP="004024E0">
            <w:pPr>
              <w:jc w:val="center"/>
              <w:rPr>
                <w:rFonts w:ascii="Times New Roman" w:eastAsia="Calibri" w:hAnsi="Times New Roman"/>
                <w:lang w:val="kk-KZ"/>
              </w:rPr>
            </w:pPr>
            <w:r w:rsidRPr="002706C9">
              <w:rPr>
                <w:rFonts w:ascii="Times New Roman" w:eastAsia="Calibri" w:hAnsi="Times New Roman"/>
                <w:lang w:val="kk-KZ"/>
              </w:rPr>
              <w:t>88,6</w:t>
            </w:r>
          </w:p>
        </w:tc>
        <w:tc>
          <w:tcPr>
            <w:tcW w:w="851" w:type="dxa"/>
            <w:tcBorders>
              <w:top w:val="single" w:sz="4" w:space="0" w:color="auto"/>
            </w:tcBorders>
          </w:tcPr>
          <w:p w:rsidR="006059CB" w:rsidRPr="002706C9" w:rsidRDefault="006059CB" w:rsidP="004024E0">
            <w:pPr>
              <w:jc w:val="center"/>
              <w:rPr>
                <w:rFonts w:ascii="Times New Roman" w:eastAsia="Calibri" w:hAnsi="Times New Roman"/>
                <w:lang w:val="kk-KZ"/>
              </w:rPr>
            </w:pPr>
            <w:r w:rsidRPr="002706C9">
              <w:rPr>
                <w:rFonts w:ascii="Times New Roman" w:eastAsia="Calibri" w:hAnsi="Times New Roman"/>
                <w:lang w:val="kk-KZ"/>
              </w:rPr>
              <w:t>90,0</w:t>
            </w:r>
          </w:p>
        </w:tc>
        <w:tc>
          <w:tcPr>
            <w:tcW w:w="851" w:type="dxa"/>
            <w:tcBorders>
              <w:top w:val="single" w:sz="4" w:space="0" w:color="auto"/>
            </w:tcBorders>
          </w:tcPr>
          <w:p w:rsidR="006059CB" w:rsidRPr="002706C9" w:rsidRDefault="006059CB" w:rsidP="004024E0">
            <w:pPr>
              <w:jc w:val="center"/>
              <w:rPr>
                <w:rFonts w:ascii="Times New Roman" w:eastAsia="Calibri" w:hAnsi="Times New Roman"/>
                <w:lang w:val="kk-KZ"/>
              </w:rPr>
            </w:pPr>
            <w:r w:rsidRPr="002706C9">
              <w:rPr>
                <w:rFonts w:ascii="Times New Roman" w:eastAsia="Calibri" w:hAnsi="Times New Roman"/>
                <w:lang w:val="kk-KZ"/>
              </w:rPr>
              <w:t>91,0</w:t>
            </w:r>
          </w:p>
        </w:tc>
        <w:tc>
          <w:tcPr>
            <w:tcW w:w="850" w:type="dxa"/>
            <w:tcBorders>
              <w:top w:val="single" w:sz="4" w:space="0" w:color="auto"/>
            </w:tcBorders>
          </w:tcPr>
          <w:p w:rsidR="006059CB" w:rsidRPr="002706C9" w:rsidRDefault="006059CB" w:rsidP="004024E0">
            <w:pPr>
              <w:jc w:val="center"/>
              <w:rPr>
                <w:rFonts w:ascii="Times New Roman" w:eastAsia="Calibri" w:hAnsi="Times New Roman"/>
                <w:lang w:val="kk-KZ"/>
              </w:rPr>
            </w:pPr>
            <w:r w:rsidRPr="002706C9">
              <w:rPr>
                <w:rFonts w:ascii="Times New Roman" w:eastAsia="Calibri" w:hAnsi="Times New Roman"/>
                <w:lang w:val="kk-KZ"/>
              </w:rPr>
              <w:t>92,9</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rPr>
                <w:rFonts w:ascii="Times New Roman" w:hAnsi="Times New Roman"/>
              </w:rPr>
            </w:pPr>
          </w:p>
        </w:tc>
        <w:tc>
          <w:tcPr>
            <w:tcW w:w="2410" w:type="dxa"/>
            <w:tcBorders>
              <w:top w:val="single" w:sz="4" w:space="0" w:color="auto"/>
              <w:left w:val="single" w:sz="4" w:space="0" w:color="auto"/>
            </w:tcBorders>
          </w:tcPr>
          <w:p w:rsidR="006059CB" w:rsidRPr="002706C9" w:rsidRDefault="006059CB" w:rsidP="004024E0">
            <w:pPr>
              <w:rPr>
                <w:rFonts w:ascii="Times New Roman" w:hAnsi="Times New Roman"/>
              </w:rPr>
            </w:pPr>
            <w:r w:rsidRPr="002706C9">
              <w:rPr>
                <w:rFonts w:ascii="Times New Roman" w:hAnsi="Times New Roman"/>
              </w:rPr>
              <w:t>Доля врачей имеющих квалификационную категорию</w:t>
            </w:r>
          </w:p>
        </w:tc>
        <w:tc>
          <w:tcPr>
            <w:tcW w:w="1418" w:type="dxa"/>
            <w:tcBorders>
              <w:top w:val="single" w:sz="4" w:space="0" w:color="auto"/>
            </w:tcBorders>
          </w:tcPr>
          <w:p w:rsidR="006059CB" w:rsidRPr="002706C9" w:rsidRDefault="006059CB" w:rsidP="004024E0">
            <w:pPr>
              <w:rPr>
                <w:rFonts w:ascii="Times New Roman" w:hAnsi="Times New Roman"/>
              </w:rPr>
            </w:pPr>
            <w:r w:rsidRPr="002706C9">
              <w:rPr>
                <w:rFonts w:ascii="Times New Roman" w:hAnsi="Times New Roman"/>
              </w:rPr>
              <w:t>%</w:t>
            </w:r>
          </w:p>
        </w:tc>
        <w:tc>
          <w:tcPr>
            <w:tcW w:w="1276" w:type="dxa"/>
            <w:tcBorders>
              <w:top w:val="single" w:sz="4" w:space="0" w:color="auto"/>
            </w:tcBorders>
          </w:tcPr>
          <w:p w:rsidR="006059CB" w:rsidRPr="002706C9" w:rsidRDefault="006059CB" w:rsidP="004024E0">
            <w:pPr>
              <w:rPr>
                <w:rFonts w:ascii="Times New Roman" w:hAnsi="Times New Roman"/>
                <w:lang w:eastAsia="ru-RU"/>
              </w:rPr>
            </w:pPr>
            <w:r w:rsidRPr="002706C9">
              <w:rPr>
                <w:rFonts w:ascii="Times New Roman" w:hAnsi="Times New Roman"/>
                <w:lang w:eastAsia="ru-RU"/>
              </w:rPr>
              <w:t>58,8</w:t>
            </w:r>
          </w:p>
        </w:tc>
        <w:tc>
          <w:tcPr>
            <w:tcW w:w="849"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64,7</w:t>
            </w:r>
          </w:p>
        </w:tc>
        <w:tc>
          <w:tcPr>
            <w:tcW w:w="850"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70,1</w:t>
            </w:r>
          </w:p>
        </w:tc>
        <w:tc>
          <w:tcPr>
            <w:tcW w:w="851"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76,5</w:t>
            </w:r>
          </w:p>
        </w:tc>
        <w:tc>
          <w:tcPr>
            <w:tcW w:w="851"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88,2</w:t>
            </w:r>
          </w:p>
        </w:tc>
        <w:tc>
          <w:tcPr>
            <w:tcW w:w="850" w:type="dxa"/>
            <w:tcBorders>
              <w:top w:val="single" w:sz="4" w:space="0" w:color="auto"/>
            </w:tcBorders>
          </w:tcPr>
          <w:p w:rsidR="006059CB" w:rsidRPr="002706C9" w:rsidRDefault="006059CB" w:rsidP="004024E0">
            <w:pPr>
              <w:jc w:val="center"/>
              <w:rPr>
                <w:rFonts w:ascii="Times New Roman" w:hAnsi="Times New Roman"/>
              </w:rPr>
            </w:pPr>
            <w:r w:rsidRPr="002706C9">
              <w:rPr>
                <w:rFonts w:ascii="Times New Roman" w:hAnsi="Times New Roman"/>
              </w:rPr>
              <w:t>94,1</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proofErr w:type="spellStart"/>
            <w:r w:rsidRPr="002706C9">
              <w:rPr>
                <w:rFonts w:ascii="Times New Roman" w:hAnsi="Times New Roman"/>
              </w:rPr>
              <w:t>Подгтовка</w:t>
            </w:r>
            <w:proofErr w:type="spellEnd"/>
            <w:r w:rsidRPr="002706C9">
              <w:rPr>
                <w:rFonts w:ascii="Times New Roman" w:hAnsi="Times New Roman"/>
              </w:rPr>
              <w:t xml:space="preserve"> и переподготовка руководителей структурных подразделений по вопросам менеджмента в науке</w:t>
            </w:r>
          </w:p>
        </w:tc>
        <w:tc>
          <w:tcPr>
            <w:tcW w:w="1418" w:type="dxa"/>
          </w:tcPr>
          <w:p w:rsidR="006059CB" w:rsidRPr="002706C9" w:rsidRDefault="006059CB" w:rsidP="004024E0">
            <w:pPr>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Повышение квалификации научных сотрудников, ГНС, ВНС</w:t>
            </w:r>
          </w:p>
        </w:tc>
        <w:tc>
          <w:tcPr>
            <w:tcW w:w="1418" w:type="dxa"/>
          </w:tcPr>
          <w:p w:rsidR="006059CB" w:rsidRPr="002706C9" w:rsidRDefault="006059CB" w:rsidP="004024E0">
            <w:pPr>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9</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Развитие материальной базы и финансовых ресурсов</w:t>
            </w:r>
          </w:p>
        </w:tc>
        <w:tc>
          <w:tcPr>
            <w:tcW w:w="2551"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Достижение финансовой устойчивости</w:t>
            </w:r>
          </w:p>
        </w:tc>
        <w:tc>
          <w:tcPr>
            <w:tcW w:w="2410" w:type="dxa"/>
          </w:tcPr>
          <w:p w:rsidR="006059CB" w:rsidRPr="002706C9" w:rsidRDefault="006059CB" w:rsidP="004024E0">
            <w:pPr>
              <w:rPr>
                <w:rFonts w:ascii="Times New Roman" w:hAnsi="Times New Roman"/>
              </w:rPr>
            </w:pPr>
            <w:r w:rsidRPr="002706C9">
              <w:rPr>
                <w:rFonts w:ascii="Times New Roman" w:hAnsi="Times New Roman"/>
              </w:rPr>
              <w:t>Аутсорсинг услуг</w:t>
            </w:r>
          </w:p>
        </w:tc>
        <w:tc>
          <w:tcPr>
            <w:tcW w:w="1418" w:type="dxa"/>
          </w:tcPr>
          <w:p w:rsidR="006059CB" w:rsidRPr="002706C9" w:rsidRDefault="006059CB" w:rsidP="004024E0">
            <w:pPr>
              <w:rPr>
                <w:rFonts w:ascii="Times New Roman" w:hAnsi="Times New Roman"/>
              </w:rPr>
            </w:pPr>
            <w:r w:rsidRPr="002706C9">
              <w:rPr>
                <w:rFonts w:ascii="Times New Roman" w:hAnsi="Times New Roman"/>
              </w:rPr>
              <w:t>Кол-во</w:t>
            </w:r>
          </w:p>
        </w:tc>
        <w:tc>
          <w:tcPr>
            <w:tcW w:w="1276" w:type="dxa"/>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1</w:t>
            </w:r>
          </w:p>
        </w:tc>
        <w:tc>
          <w:tcPr>
            <w:tcW w:w="849" w:type="dxa"/>
          </w:tcPr>
          <w:p w:rsidR="006059CB" w:rsidRPr="002706C9" w:rsidRDefault="006059CB" w:rsidP="004024E0">
            <w:pPr>
              <w:jc w:val="center"/>
              <w:rPr>
                <w:rFonts w:ascii="Times New Roman" w:hAnsi="Times New Roman"/>
                <w:lang w:eastAsia="ru-RU"/>
              </w:rPr>
            </w:pP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Pr>
          <w:p w:rsidR="006059CB" w:rsidRPr="002706C9" w:rsidRDefault="006059CB" w:rsidP="004024E0">
            <w:pPr>
              <w:rPr>
                <w:rFonts w:ascii="Times New Roman" w:hAnsi="Times New Roman"/>
              </w:rPr>
            </w:pPr>
            <w:r w:rsidRPr="002706C9">
              <w:rPr>
                <w:rFonts w:ascii="Times New Roman" w:hAnsi="Times New Roman"/>
              </w:rPr>
              <w:t>Уровень оснащенности медицинским оборудованием</w:t>
            </w:r>
          </w:p>
        </w:tc>
        <w:tc>
          <w:tcPr>
            <w:tcW w:w="1418" w:type="dxa"/>
          </w:tcPr>
          <w:p w:rsidR="006059CB" w:rsidRPr="002706C9" w:rsidRDefault="006059CB" w:rsidP="004024E0">
            <w:pPr>
              <w:rPr>
                <w:rFonts w:ascii="Times New Roman" w:hAnsi="Times New Roman"/>
              </w:rPr>
            </w:pPr>
            <w:r w:rsidRPr="002706C9">
              <w:rPr>
                <w:rFonts w:ascii="Times New Roman" w:hAnsi="Times New Roman"/>
              </w:rPr>
              <w:t>%</w:t>
            </w:r>
          </w:p>
        </w:tc>
        <w:tc>
          <w:tcPr>
            <w:tcW w:w="1276" w:type="dxa"/>
          </w:tcPr>
          <w:p w:rsidR="006059CB" w:rsidRPr="002706C9" w:rsidRDefault="006059CB" w:rsidP="004024E0">
            <w:pPr>
              <w:rPr>
                <w:rFonts w:ascii="Times New Roman" w:hAnsi="Times New Roman"/>
                <w:lang w:eastAsia="ru-RU"/>
              </w:rPr>
            </w:pPr>
            <w:r w:rsidRPr="002706C9">
              <w:rPr>
                <w:rFonts w:ascii="Times New Roman" w:hAnsi="Times New Roman"/>
                <w:lang w:eastAsia="ru-RU"/>
              </w:rPr>
              <w:t>95,5</w:t>
            </w:r>
          </w:p>
        </w:tc>
        <w:tc>
          <w:tcPr>
            <w:tcW w:w="849" w:type="dxa"/>
          </w:tcPr>
          <w:p w:rsidR="006059CB" w:rsidRPr="002706C9" w:rsidRDefault="006059CB" w:rsidP="004024E0">
            <w:pPr>
              <w:jc w:val="center"/>
              <w:rPr>
                <w:rFonts w:ascii="Times New Roman" w:hAnsi="Times New Roman"/>
                <w:lang w:val="kk-KZ" w:eastAsia="ru-RU"/>
              </w:rPr>
            </w:pPr>
            <w:r w:rsidRPr="002706C9">
              <w:rPr>
                <w:rFonts w:ascii="Times New Roman" w:hAnsi="Times New Roman"/>
                <w:lang w:val="kk-KZ" w:eastAsia="ru-RU"/>
              </w:rPr>
              <w:t>95,8</w:t>
            </w:r>
          </w:p>
        </w:tc>
        <w:tc>
          <w:tcPr>
            <w:tcW w:w="850" w:type="dxa"/>
          </w:tcPr>
          <w:p w:rsidR="006059CB" w:rsidRPr="002706C9" w:rsidRDefault="006059CB" w:rsidP="004024E0">
            <w:pPr>
              <w:jc w:val="center"/>
              <w:rPr>
                <w:rFonts w:ascii="Times New Roman" w:hAnsi="Times New Roman"/>
                <w:lang w:val="kk-KZ" w:eastAsia="ru-RU"/>
              </w:rPr>
            </w:pPr>
            <w:r w:rsidRPr="002706C9">
              <w:rPr>
                <w:rFonts w:ascii="Times New Roman" w:hAnsi="Times New Roman"/>
                <w:lang w:val="kk-KZ" w:eastAsia="ru-RU"/>
              </w:rPr>
              <w:t>97,6</w:t>
            </w:r>
          </w:p>
        </w:tc>
        <w:tc>
          <w:tcPr>
            <w:tcW w:w="851" w:type="dxa"/>
          </w:tcPr>
          <w:p w:rsidR="006059CB" w:rsidRPr="002706C9" w:rsidRDefault="006059CB" w:rsidP="004024E0">
            <w:pPr>
              <w:jc w:val="center"/>
              <w:rPr>
                <w:rFonts w:ascii="Times New Roman" w:hAnsi="Times New Roman"/>
                <w:lang w:val="kk-KZ" w:eastAsia="ru-RU"/>
              </w:rPr>
            </w:pPr>
            <w:r w:rsidRPr="002706C9">
              <w:rPr>
                <w:rFonts w:ascii="Times New Roman" w:hAnsi="Times New Roman"/>
                <w:lang w:val="kk-KZ" w:eastAsia="ru-RU"/>
              </w:rPr>
              <w:t>98,4</w:t>
            </w:r>
          </w:p>
        </w:tc>
        <w:tc>
          <w:tcPr>
            <w:tcW w:w="851" w:type="dxa"/>
          </w:tcPr>
          <w:p w:rsidR="006059CB" w:rsidRPr="002706C9" w:rsidRDefault="006059CB" w:rsidP="004024E0">
            <w:pPr>
              <w:jc w:val="center"/>
              <w:rPr>
                <w:rFonts w:ascii="Times New Roman" w:hAnsi="Times New Roman"/>
                <w:lang w:val="kk-KZ" w:eastAsia="ru-RU"/>
              </w:rPr>
            </w:pPr>
            <w:r w:rsidRPr="002706C9">
              <w:rPr>
                <w:rFonts w:ascii="Times New Roman" w:hAnsi="Times New Roman"/>
                <w:lang w:val="kk-KZ" w:eastAsia="ru-RU"/>
              </w:rPr>
              <w:t>99,2</w:t>
            </w:r>
          </w:p>
        </w:tc>
        <w:tc>
          <w:tcPr>
            <w:tcW w:w="850" w:type="dxa"/>
          </w:tcPr>
          <w:p w:rsidR="006059CB" w:rsidRPr="002706C9" w:rsidRDefault="006059CB" w:rsidP="004024E0">
            <w:pPr>
              <w:jc w:val="center"/>
              <w:rPr>
                <w:rFonts w:ascii="Times New Roman" w:hAnsi="Times New Roman"/>
                <w:lang w:val="kk-KZ" w:eastAsia="ru-RU"/>
              </w:rPr>
            </w:pPr>
            <w:r w:rsidRPr="002706C9">
              <w:rPr>
                <w:rFonts w:ascii="Times New Roman" w:hAnsi="Times New Roman"/>
                <w:lang w:val="kk-KZ" w:eastAsia="ru-RU"/>
              </w:rPr>
              <w:t>99,6</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Borders>
              <w:bottom w:val="single" w:sz="4" w:space="0" w:color="auto"/>
            </w:tcBorders>
          </w:tcPr>
          <w:p w:rsidR="006059CB" w:rsidRPr="002706C9" w:rsidRDefault="006059CB" w:rsidP="004024E0">
            <w:pPr>
              <w:jc w:val="left"/>
              <w:rPr>
                <w:rFonts w:ascii="Times New Roman" w:hAnsi="Times New Roman"/>
                <w:iCs/>
                <w:lang w:eastAsia="ru-RU"/>
              </w:rPr>
            </w:pPr>
            <w:r w:rsidRPr="002706C9">
              <w:rPr>
                <w:rFonts w:ascii="Times New Roman" w:hAnsi="Times New Roman"/>
                <w:iCs/>
                <w:lang w:eastAsia="ru-RU"/>
              </w:rPr>
              <w:t>Доля внебюджетных средств (платные услуги) по отношению к общему объему поступления финансовых средств</w:t>
            </w:r>
          </w:p>
        </w:tc>
        <w:tc>
          <w:tcPr>
            <w:tcW w:w="1418" w:type="dxa"/>
            <w:tcBorders>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1276" w:type="dxa"/>
            <w:tcBorders>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3,8</w:t>
            </w:r>
          </w:p>
        </w:tc>
        <w:tc>
          <w:tcPr>
            <w:tcW w:w="849" w:type="dxa"/>
            <w:tcBorders>
              <w:bottom w:val="single" w:sz="4" w:space="0" w:color="auto"/>
            </w:tcBorders>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3,9</w:t>
            </w:r>
          </w:p>
        </w:tc>
        <w:tc>
          <w:tcPr>
            <w:tcW w:w="850" w:type="dxa"/>
            <w:tcBorders>
              <w:bottom w:val="single" w:sz="4" w:space="0" w:color="auto"/>
            </w:tcBorders>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4,0</w:t>
            </w:r>
          </w:p>
        </w:tc>
        <w:tc>
          <w:tcPr>
            <w:tcW w:w="851" w:type="dxa"/>
            <w:tcBorders>
              <w:bottom w:val="single" w:sz="4" w:space="0" w:color="auto"/>
            </w:tcBorders>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4,1</w:t>
            </w:r>
          </w:p>
        </w:tc>
        <w:tc>
          <w:tcPr>
            <w:tcW w:w="851" w:type="dxa"/>
            <w:tcBorders>
              <w:bottom w:val="single" w:sz="4" w:space="0" w:color="auto"/>
            </w:tcBorders>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4,2</w:t>
            </w:r>
          </w:p>
        </w:tc>
        <w:tc>
          <w:tcPr>
            <w:tcW w:w="850" w:type="dxa"/>
            <w:tcBorders>
              <w:bottom w:val="single" w:sz="4" w:space="0" w:color="auto"/>
            </w:tcBorders>
          </w:tcPr>
          <w:p w:rsidR="006059CB" w:rsidRPr="002706C9" w:rsidRDefault="006059CB" w:rsidP="004024E0">
            <w:pPr>
              <w:jc w:val="center"/>
              <w:rPr>
                <w:rFonts w:ascii="Times New Roman" w:hAnsi="Times New Roman"/>
                <w:iCs/>
                <w:lang w:eastAsia="ru-RU"/>
              </w:rPr>
            </w:pPr>
            <w:r w:rsidRPr="002706C9">
              <w:rPr>
                <w:rFonts w:ascii="Times New Roman" w:hAnsi="Times New Roman"/>
                <w:iCs/>
                <w:lang w:eastAsia="ru-RU"/>
              </w:rPr>
              <w:t>4,3</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Borders>
              <w:top w:val="single" w:sz="4" w:space="0" w:color="auto"/>
              <w:left w:val="single" w:sz="4" w:space="0" w:color="auto"/>
              <w:bottom w:val="single" w:sz="4" w:space="0" w:color="auto"/>
            </w:tcBorders>
          </w:tcPr>
          <w:p w:rsidR="006059CB" w:rsidRPr="002706C9" w:rsidRDefault="006059CB" w:rsidP="004024E0">
            <w:pPr>
              <w:jc w:val="left"/>
              <w:rPr>
                <w:rFonts w:ascii="Times New Roman" w:hAnsi="Times New Roman"/>
                <w:iCs/>
                <w:lang w:eastAsia="ru-RU"/>
              </w:rPr>
            </w:pPr>
            <w:r w:rsidRPr="002706C9">
              <w:rPr>
                <w:rFonts w:ascii="Times New Roman" w:hAnsi="Times New Roman"/>
                <w:iCs/>
                <w:lang w:eastAsia="ru-RU"/>
              </w:rPr>
              <w:t xml:space="preserve">Доля доходов в здравоохранении за </w:t>
            </w:r>
            <w:r w:rsidRPr="002706C9">
              <w:rPr>
                <w:rFonts w:ascii="Times New Roman" w:hAnsi="Times New Roman"/>
                <w:iCs/>
                <w:lang w:eastAsia="ru-RU"/>
              </w:rPr>
              <w:lastRenderedPageBreak/>
              <w:t>счет ОСМС</w:t>
            </w:r>
          </w:p>
        </w:tc>
        <w:tc>
          <w:tcPr>
            <w:tcW w:w="1418" w:type="dxa"/>
            <w:tcBorders>
              <w:top w:val="single" w:sz="4" w:space="0" w:color="auto"/>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lastRenderedPageBreak/>
              <w:t>%</w:t>
            </w:r>
          </w:p>
        </w:tc>
        <w:tc>
          <w:tcPr>
            <w:tcW w:w="1276" w:type="dxa"/>
            <w:tcBorders>
              <w:top w:val="single" w:sz="4" w:space="0" w:color="auto"/>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92,1</w:t>
            </w:r>
          </w:p>
        </w:tc>
        <w:tc>
          <w:tcPr>
            <w:tcW w:w="849"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92,2</w:t>
            </w:r>
          </w:p>
        </w:tc>
        <w:tc>
          <w:tcPr>
            <w:tcW w:w="850" w:type="dxa"/>
            <w:tcBorders>
              <w:top w:val="single" w:sz="4" w:space="0" w:color="auto"/>
              <w:bottom w:val="single" w:sz="4" w:space="0" w:color="auto"/>
            </w:tcBorders>
          </w:tcPr>
          <w:p w:rsidR="006059CB" w:rsidRPr="002706C9" w:rsidRDefault="006059CB" w:rsidP="004024E0">
            <w:pPr>
              <w:jc w:val="center"/>
            </w:pPr>
            <w:r w:rsidRPr="002706C9">
              <w:rPr>
                <w:rFonts w:ascii="Times New Roman" w:hAnsi="Times New Roman"/>
                <w:lang w:eastAsia="ru-RU"/>
              </w:rPr>
              <w:t>92,3</w:t>
            </w:r>
          </w:p>
        </w:tc>
        <w:tc>
          <w:tcPr>
            <w:tcW w:w="851" w:type="dxa"/>
            <w:tcBorders>
              <w:top w:val="single" w:sz="4" w:space="0" w:color="auto"/>
              <w:bottom w:val="single" w:sz="4" w:space="0" w:color="auto"/>
            </w:tcBorders>
          </w:tcPr>
          <w:p w:rsidR="006059CB" w:rsidRPr="002706C9" w:rsidRDefault="006059CB" w:rsidP="004024E0">
            <w:pPr>
              <w:jc w:val="center"/>
            </w:pPr>
            <w:r w:rsidRPr="002706C9">
              <w:rPr>
                <w:rFonts w:ascii="Times New Roman" w:hAnsi="Times New Roman"/>
                <w:lang w:eastAsia="ru-RU"/>
              </w:rPr>
              <w:t>92,4</w:t>
            </w:r>
          </w:p>
        </w:tc>
        <w:tc>
          <w:tcPr>
            <w:tcW w:w="851" w:type="dxa"/>
            <w:tcBorders>
              <w:top w:val="single" w:sz="4" w:space="0" w:color="auto"/>
              <w:bottom w:val="single" w:sz="4" w:space="0" w:color="auto"/>
            </w:tcBorders>
          </w:tcPr>
          <w:p w:rsidR="006059CB" w:rsidRPr="002706C9" w:rsidRDefault="006059CB" w:rsidP="004024E0">
            <w:pPr>
              <w:jc w:val="center"/>
            </w:pPr>
            <w:r w:rsidRPr="002706C9">
              <w:rPr>
                <w:rFonts w:ascii="Times New Roman" w:hAnsi="Times New Roman"/>
                <w:lang w:eastAsia="ru-RU"/>
              </w:rPr>
              <w:t>92,5</w:t>
            </w:r>
          </w:p>
        </w:tc>
        <w:tc>
          <w:tcPr>
            <w:tcW w:w="850" w:type="dxa"/>
            <w:tcBorders>
              <w:top w:val="single" w:sz="4" w:space="0" w:color="auto"/>
              <w:bottom w:val="single" w:sz="4" w:space="0" w:color="auto"/>
            </w:tcBorders>
          </w:tcPr>
          <w:p w:rsidR="006059CB" w:rsidRPr="002706C9" w:rsidRDefault="006059CB" w:rsidP="004024E0">
            <w:pPr>
              <w:jc w:val="center"/>
            </w:pPr>
            <w:r w:rsidRPr="002706C9">
              <w:rPr>
                <w:rFonts w:ascii="Times New Roman" w:hAnsi="Times New Roman"/>
                <w:lang w:eastAsia="ru-RU"/>
              </w:rPr>
              <w:t>92,6</w:t>
            </w: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vMerge/>
          </w:tcPr>
          <w:p w:rsidR="006059CB" w:rsidRPr="002706C9" w:rsidRDefault="006059CB" w:rsidP="004024E0">
            <w:pPr>
              <w:jc w:val="left"/>
              <w:rPr>
                <w:rFonts w:ascii="Times New Roman" w:hAnsi="Times New Roman"/>
              </w:rPr>
            </w:pPr>
          </w:p>
        </w:tc>
        <w:tc>
          <w:tcPr>
            <w:tcW w:w="2410" w:type="dxa"/>
            <w:tcBorders>
              <w:top w:val="single" w:sz="4" w:space="0" w:color="auto"/>
              <w:left w:val="single" w:sz="4" w:space="0" w:color="auto"/>
            </w:tcBorders>
          </w:tcPr>
          <w:p w:rsidR="006059CB" w:rsidRPr="002706C9" w:rsidRDefault="006059CB" w:rsidP="004024E0">
            <w:pPr>
              <w:jc w:val="left"/>
              <w:rPr>
                <w:rFonts w:ascii="Times New Roman" w:hAnsi="Times New Roman"/>
                <w:iCs/>
                <w:lang w:eastAsia="ru-RU"/>
              </w:rPr>
            </w:pPr>
            <w:r w:rsidRPr="002706C9">
              <w:rPr>
                <w:rFonts w:ascii="Times New Roman" w:eastAsia="Calibri" w:hAnsi="Times New Roman"/>
              </w:rPr>
              <w:t>Показатель чистой прибыли</w:t>
            </w:r>
          </w:p>
        </w:tc>
        <w:tc>
          <w:tcPr>
            <w:tcW w:w="1418" w:type="dxa"/>
            <w:tcBorders>
              <w:top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тыс. тенге</w:t>
            </w:r>
          </w:p>
        </w:tc>
        <w:tc>
          <w:tcPr>
            <w:tcW w:w="1276" w:type="dxa"/>
            <w:tcBorders>
              <w:top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710</w:t>
            </w:r>
          </w:p>
        </w:tc>
        <w:tc>
          <w:tcPr>
            <w:tcW w:w="849"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960</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1000</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1200</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1500</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2000</w:t>
            </w:r>
          </w:p>
        </w:tc>
      </w:tr>
      <w:tr w:rsidR="006059CB" w:rsidRPr="001E76E4" w:rsidTr="002706C9">
        <w:tc>
          <w:tcPr>
            <w:tcW w:w="852" w:type="dxa"/>
            <w:vMerge w:val="restart"/>
          </w:tcPr>
          <w:p w:rsidR="006059CB" w:rsidRPr="005F4A0F" w:rsidRDefault="006059CB" w:rsidP="004024E0">
            <w:pPr>
              <w:jc w:val="center"/>
              <w:rPr>
                <w:rFonts w:ascii="Times New Roman" w:hAnsi="Times New Roman"/>
                <w:lang w:val="kk-KZ"/>
              </w:rPr>
            </w:pPr>
            <w:r>
              <w:rPr>
                <w:rFonts w:ascii="Times New Roman" w:hAnsi="Times New Roman"/>
                <w:lang w:val="kk-KZ"/>
              </w:rPr>
              <w:t>10</w:t>
            </w:r>
          </w:p>
        </w:tc>
        <w:tc>
          <w:tcPr>
            <w:tcW w:w="2126" w:type="dxa"/>
            <w:vMerge w:val="restart"/>
          </w:tcPr>
          <w:p w:rsidR="006059CB" w:rsidRPr="002706C9" w:rsidRDefault="006059CB" w:rsidP="004024E0">
            <w:pPr>
              <w:jc w:val="left"/>
              <w:rPr>
                <w:rFonts w:ascii="Times New Roman" w:hAnsi="Times New Roman"/>
                <w:lang w:val="kk-KZ"/>
              </w:rPr>
            </w:pPr>
            <w:r w:rsidRPr="002706C9">
              <w:rPr>
                <w:rFonts w:ascii="Times New Roman" w:hAnsi="Times New Roman"/>
                <w:lang w:val="kk-KZ"/>
              </w:rPr>
              <w:t>Создание позитивного имиджа Института</w:t>
            </w:r>
          </w:p>
        </w:tc>
        <w:tc>
          <w:tcPr>
            <w:tcW w:w="2551" w:type="dxa"/>
            <w:tcBorders>
              <w:top w:val="single" w:sz="4" w:space="0" w:color="auto"/>
              <w:left w:val="single" w:sz="4" w:space="0" w:color="auto"/>
              <w:bottom w:val="single" w:sz="4" w:space="0" w:color="auto"/>
            </w:tcBorders>
          </w:tcPr>
          <w:p w:rsidR="006059CB" w:rsidRPr="002706C9" w:rsidRDefault="006059CB" w:rsidP="004024E0">
            <w:pPr>
              <w:jc w:val="left"/>
              <w:rPr>
                <w:rFonts w:ascii="Times New Roman" w:hAnsi="Times New Roman"/>
                <w:iCs/>
                <w:lang w:eastAsia="ru-RU"/>
              </w:rPr>
            </w:pPr>
            <w:r w:rsidRPr="002706C9">
              <w:rPr>
                <w:rFonts w:ascii="Times New Roman" w:hAnsi="Times New Roman"/>
                <w:iCs/>
                <w:lang w:eastAsia="ru-RU"/>
              </w:rPr>
              <w:t xml:space="preserve">Активно продвигать </w:t>
            </w:r>
            <w:proofErr w:type="spellStart"/>
            <w:r w:rsidRPr="002706C9">
              <w:rPr>
                <w:rFonts w:ascii="Times New Roman" w:hAnsi="Times New Roman"/>
                <w:iCs/>
                <w:lang w:eastAsia="ru-RU"/>
              </w:rPr>
              <w:t>оказыапемые</w:t>
            </w:r>
            <w:proofErr w:type="spellEnd"/>
            <w:r w:rsidRPr="002706C9">
              <w:rPr>
                <w:rFonts w:ascii="Times New Roman" w:hAnsi="Times New Roman"/>
                <w:iCs/>
                <w:lang w:eastAsia="ru-RU"/>
              </w:rPr>
              <w:t xml:space="preserve"> </w:t>
            </w:r>
            <w:proofErr w:type="gramStart"/>
            <w:r w:rsidRPr="002706C9">
              <w:rPr>
                <w:rFonts w:ascii="Times New Roman" w:hAnsi="Times New Roman"/>
                <w:iCs/>
                <w:lang w:eastAsia="ru-RU"/>
              </w:rPr>
              <w:t xml:space="preserve">услуги, </w:t>
            </w:r>
            <w:r w:rsidR="002706C9">
              <w:rPr>
                <w:rFonts w:ascii="Times New Roman" w:hAnsi="Times New Roman"/>
                <w:iCs/>
                <w:lang w:eastAsia="ru-RU"/>
              </w:rPr>
              <w:t xml:space="preserve">  </w:t>
            </w:r>
            <w:proofErr w:type="gramEnd"/>
            <w:r w:rsidR="002706C9">
              <w:rPr>
                <w:rFonts w:ascii="Times New Roman" w:hAnsi="Times New Roman"/>
                <w:iCs/>
                <w:lang w:eastAsia="ru-RU"/>
              </w:rPr>
              <w:t xml:space="preserve">   </w:t>
            </w:r>
            <w:proofErr w:type="spellStart"/>
            <w:r w:rsidR="002706C9">
              <w:rPr>
                <w:rFonts w:ascii="Times New Roman" w:hAnsi="Times New Roman"/>
                <w:iCs/>
                <w:lang w:eastAsia="ru-RU"/>
              </w:rPr>
              <w:t>в</w:t>
            </w:r>
            <w:r w:rsidRPr="002706C9">
              <w:rPr>
                <w:rFonts w:ascii="Times New Roman" w:hAnsi="Times New Roman"/>
                <w:iCs/>
                <w:lang w:eastAsia="ru-RU"/>
              </w:rPr>
              <w:t>.ч</w:t>
            </w:r>
            <w:proofErr w:type="spellEnd"/>
            <w:r w:rsidRPr="002706C9">
              <w:rPr>
                <w:rFonts w:ascii="Times New Roman" w:hAnsi="Times New Roman"/>
                <w:iCs/>
                <w:lang w:eastAsia="ru-RU"/>
              </w:rPr>
              <w:t>. через интернет-продвижение</w:t>
            </w:r>
          </w:p>
        </w:tc>
        <w:tc>
          <w:tcPr>
            <w:tcW w:w="2410" w:type="dxa"/>
            <w:tcBorders>
              <w:top w:val="single" w:sz="4" w:space="0" w:color="auto"/>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 xml:space="preserve">Посты в </w:t>
            </w:r>
            <w:proofErr w:type="spellStart"/>
            <w:r w:rsidRPr="002706C9">
              <w:rPr>
                <w:rFonts w:ascii="Times New Roman" w:hAnsi="Times New Roman"/>
                <w:iCs/>
                <w:lang w:eastAsia="ru-RU"/>
              </w:rPr>
              <w:t>соцсетях</w:t>
            </w:r>
            <w:proofErr w:type="spellEnd"/>
            <w:r w:rsidRPr="002706C9">
              <w:rPr>
                <w:rFonts w:ascii="Times New Roman" w:hAnsi="Times New Roman"/>
                <w:iCs/>
                <w:lang w:eastAsia="ru-RU"/>
              </w:rPr>
              <w:t xml:space="preserve"> в день</w:t>
            </w:r>
          </w:p>
        </w:tc>
        <w:tc>
          <w:tcPr>
            <w:tcW w:w="1418" w:type="dxa"/>
            <w:tcBorders>
              <w:top w:val="single" w:sz="4" w:space="0" w:color="auto"/>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Кол-во (не менее)</w:t>
            </w:r>
          </w:p>
        </w:tc>
        <w:tc>
          <w:tcPr>
            <w:tcW w:w="1276" w:type="dxa"/>
            <w:tcBorders>
              <w:top w:val="single" w:sz="4" w:space="0" w:color="auto"/>
              <w:bottom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1</w:t>
            </w:r>
          </w:p>
        </w:tc>
        <w:tc>
          <w:tcPr>
            <w:tcW w:w="849"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3</w:t>
            </w:r>
          </w:p>
        </w:tc>
        <w:tc>
          <w:tcPr>
            <w:tcW w:w="850" w:type="dxa"/>
            <w:tcBorders>
              <w:top w:val="single" w:sz="4" w:space="0" w:color="auto"/>
              <w:bottom w:val="single" w:sz="4" w:space="0" w:color="auto"/>
            </w:tcBorders>
          </w:tcPr>
          <w:p w:rsidR="006059CB" w:rsidRPr="002706C9" w:rsidRDefault="006059CB" w:rsidP="004024E0">
            <w:pPr>
              <w:jc w:val="center"/>
              <w:rPr>
                <w:rFonts w:ascii="Times New Roman" w:hAnsi="Times New Roman"/>
                <w:lang w:eastAsia="ru-RU"/>
              </w:rPr>
            </w:pPr>
          </w:p>
        </w:tc>
      </w:tr>
      <w:tr w:rsidR="006059CB" w:rsidRPr="001E76E4" w:rsidTr="002706C9">
        <w:tc>
          <w:tcPr>
            <w:tcW w:w="852" w:type="dxa"/>
            <w:vMerge/>
          </w:tcPr>
          <w:p w:rsidR="006059CB" w:rsidRPr="005F4A0F" w:rsidRDefault="006059CB" w:rsidP="004024E0">
            <w:pPr>
              <w:jc w:val="center"/>
              <w:rPr>
                <w:rFonts w:ascii="Times New Roman" w:hAnsi="Times New Roman"/>
                <w:lang w:val="kk-KZ"/>
              </w:rPr>
            </w:pPr>
          </w:p>
        </w:tc>
        <w:tc>
          <w:tcPr>
            <w:tcW w:w="2126" w:type="dxa"/>
            <w:vMerge/>
          </w:tcPr>
          <w:p w:rsidR="006059CB" w:rsidRPr="002706C9" w:rsidRDefault="006059CB" w:rsidP="004024E0">
            <w:pPr>
              <w:jc w:val="left"/>
              <w:rPr>
                <w:rFonts w:ascii="Times New Roman" w:hAnsi="Times New Roman"/>
                <w:lang w:val="kk-KZ"/>
              </w:rPr>
            </w:pPr>
          </w:p>
        </w:tc>
        <w:tc>
          <w:tcPr>
            <w:tcW w:w="2551" w:type="dxa"/>
            <w:tcBorders>
              <w:top w:val="single" w:sz="4" w:space="0" w:color="auto"/>
              <w:left w:val="single" w:sz="4" w:space="0" w:color="auto"/>
            </w:tcBorders>
          </w:tcPr>
          <w:p w:rsidR="006059CB" w:rsidRPr="002706C9" w:rsidRDefault="006059CB" w:rsidP="004024E0">
            <w:pPr>
              <w:jc w:val="left"/>
              <w:rPr>
                <w:rFonts w:ascii="Times New Roman" w:hAnsi="Times New Roman"/>
                <w:iCs/>
                <w:lang w:eastAsia="ru-RU"/>
              </w:rPr>
            </w:pPr>
            <w:r w:rsidRPr="002706C9">
              <w:rPr>
                <w:rFonts w:ascii="Times New Roman" w:hAnsi="Times New Roman"/>
                <w:iCs/>
                <w:lang w:eastAsia="ru-RU"/>
              </w:rPr>
              <w:t>Привлекать корпоративных клиентов через проведение встреч и презентаций</w:t>
            </w:r>
          </w:p>
        </w:tc>
        <w:tc>
          <w:tcPr>
            <w:tcW w:w="2410" w:type="dxa"/>
            <w:tcBorders>
              <w:top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Заключенные договора</w:t>
            </w:r>
          </w:p>
        </w:tc>
        <w:tc>
          <w:tcPr>
            <w:tcW w:w="1418" w:type="dxa"/>
            <w:tcBorders>
              <w:top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Кол-во (не менее)</w:t>
            </w:r>
          </w:p>
        </w:tc>
        <w:tc>
          <w:tcPr>
            <w:tcW w:w="1276" w:type="dxa"/>
            <w:tcBorders>
              <w:top w:val="single" w:sz="4" w:space="0" w:color="auto"/>
            </w:tcBorders>
          </w:tcPr>
          <w:p w:rsidR="006059CB" w:rsidRPr="002706C9" w:rsidRDefault="006059CB" w:rsidP="004024E0">
            <w:pPr>
              <w:rPr>
                <w:rFonts w:ascii="Times New Roman" w:hAnsi="Times New Roman"/>
                <w:iCs/>
                <w:lang w:eastAsia="ru-RU"/>
              </w:rPr>
            </w:pPr>
            <w:r w:rsidRPr="002706C9">
              <w:rPr>
                <w:rFonts w:ascii="Times New Roman" w:hAnsi="Times New Roman"/>
                <w:iCs/>
                <w:lang w:eastAsia="ru-RU"/>
              </w:rPr>
              <w:t>-</w:t>
            </w:r>
          </w:p>
        </w:tc>
        <w:tc>
          <w:tcPr>
            <w:tcW w:w="849"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1</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1" w:type="dxa"/>
            <w:tcBorders>
              <w:top w:val="single" w:sz="4" w:space="0" w:color="auto"/>
            </w:tcBorders>
          </w:tcPr>
          <w:p w:rsidR="006059CB" w:rsidRPr="002706C9" w:rsidRDefault="006059CB" w:rsidP="004024E0">
            <w:pPr>
              <w:jc w:val="center"/>
              <w:rPr>
                <w:rFonts w:ascii="Times New Roman" w:hAnsi="Times New Roman"/>
                <w:lang w:eastAsia="ru-RU"/>
              </w:rPr>
            </w:pPr>
            <w:r w:rsidRPr="002706C9">
              <w:rPr>
                <w:rFonts w:ascii="Times New Roman" w:hAnsi="Times New Roman"/>
                <w:lang w:eastAsia="ru-RU"/>
              </w:rPr>
              <w:t>2</w:t>
            </w:r>
          </w:p>
        </w:tc>
        <w:tc>
          <w:tcPr>
            <w:tcW w:w="850" w:type="dxa"/>
            <w:tcBorders>
              <w:top w:val="single" w:sz="4" w:space="0" w:color="auto"/>
            </w:tcBorders>
          </w:tcPr>
          <w:p w:rsidR="006059CB" w:rsidRPr="002706C9" w:rsidRDefault="006059CB" w:rsidP="004024E0">
            <w:pPr>
              <w:jc w:val="center"/>
              <w:rPr>
                <w:rFonts w:ascii="Times New Roman" w:hAnsi="Times New Roman"/>
                <w:lang w:eastAsia="ru-RU"/>
              </w:rPr>
            </w:pPr>
          </w:p>
        </w:tc>
      </w:tr>
    </w:tbl>
    <w:p w:rsidR="006059CB" w:rsidRDefault="006059CB" w:rsidP="006059CB">
      <w:pPr>
        <w:rPr>
          <w:rFonts w:ascii="Times New Roman" w:hAnsi="Times New Roman"/>
          <w:b/>
          <w:sz w:val="28"/>
          <w:szCs w:val="28"/>
          <w:lang w:eastAsia="ru-RU"/>
        </w:rPr>
      </w:pPr>
    </w:p>
    <w:p w:rsidR="006059CB" w:rsidRDefault="006059CB" w:rsidP="006059CB">
      <w:pPr>
        <w:rPr>
          <w:rFonts w:ascii="Times New Roman" w:hAnsi="Times New Roman"/>
          <w:b/>
          <w:sz w:val="28"/>
          <w:szCs w:val="28"/>
          <w:lang w:eastAsia="ru-RU"/>
        </w:rPr>
      </w:pPr>
      <w:r w:rsidRPr="004965AD">
        <w:rPr>
          <w:rFonts w:ascii="Times New Roman" w:hAnsi="Times New Roman"/>
          <w:b/>
          <w:sz w:val="28"/>
          <w:szCs w:val="28"/>
          <w:lang w:eastAsia="ru-RU"/>
        </w:rPr>
        <w:t xml:space="preserve"> </w:t>
      </w:r>
    </w:p>
    <w:p w:rsidR="006059CB" w:rsidRPr="00D6583E" w:rsidRDefault="006059CB" w:rsidP="006059CB">
      <w:pPr>
        <w:rPr>
          <w:rFonts w:ascii="Times New Roman" w:hAnsi="Times New Roman"/>
          <w:b/>
          <w:sz w:val="24"/>
          <w:szCs w:val="24"/>
          <w:lang w:val="kk-KZ" w:eastAsia="ru-RU"/>
        </w:rPr>
      </w:pPr>
      <w:r w:rsidRPr="00D6583E">
        <w:rPr>
          <w:rFonts w:ascii="Times New Roman" w:hAnsi="Times New Roman"/>
          <w:b/>
          <w:sz w:val="24"/>
          <w:szCs w:val="24"/>
          <w:lang w:eastAsia="ru-RU"/>
        </w:rPr>
        <w:t xml:space="preserve">6. </w:t>
      </w:r>
      <w:r w:rsidRPr="00D6583E">
        <w:rPr>
          <w:rFonts w:ascii="Times New Roman" w:hAnsi="Times New Roman"/>
          <w:b/>
          <w:sz w:val="24"/>
          <w:szCs w:val="24"/>
          <w:lang w:val="kk-KZ" w:eastAsia="ru-RU"/>
        </w:rPr>
        <w:t>Ресурсы</w:t>
      </w:r>
    </w:p>
    <w:p w:rsidR="006059CB" w:rsidRPr="00D6583E" w:rsidRDefault="006059CB" w:rsidP="006059CB">
      <w:pPr>
        <w:rPr>
          <w:rFonts w:ascii="Times New Roman" w:hAnsi="Times New Roman"/>
          <w:sz w:val="24"/>
          <w:szCs w:val="24"/>
          <w:lang w:val="kk-KZ" w:eastAsia="ru-RU"/>
        </w:rPr>
      </w:pPr>
    </w:p>
    <w:tbl>
      <w:tblPr>
        <w:tblW w:w="14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7"/>
        <w:gridCol w:w="992"/>
        <w:gridCol w:w="1720"/>
        <w:gridCol w:w="1399"/>
        <w:gridCol w:w="1417"/>
        <w:gridCol w:w="1382"/>
        <w:gridCol w:w="1471"/>
        <w:gridCol w:w="1417"/>
      </w:tblGrid>
      <w:tr w:rsidR="006059CB" w:rsidRPr="00D6583E" w:rsidTr="004024E0">
        <w:trPr>
          <w:jc w:val="center"/>
        </w:trPr>
        <w:tc>
          <w:tcPr>
            <w:tcW w:w="4637" w:type="dxa"/>
            <w:vMerge w:val="restart"/>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Ресурсы</w:t>
            </w:r>
          </w:p>
        </w:tc>
        <w:tc>
          <w:tcPr>
            <w:tcW w:w="992" w:type="dxa"/>
            <w:vMerge w:val="restart"/>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jc w:val="center"/>
              <w:rPr>
                <w:rFonts w:ascii="Times New Roman" w:hAnsi="Times New Roman"/>
                <w:b/>
                <w:sz w:val="24"/>
                <w:szCs w:val="24"/>
              </w:rPr>
            </w:pPr>
            <w:r w:rsidRPr="00D6583E">
              <w:rPr>
                <w:rFonts w:ascii="Times New Roman" w:hAnsi="Times New Roman"/>
                <w:b/>
                <w:sz w:val="24"/>
                <w:szCs w:val="24"/>
              </w:rPr>
              <w:t>Ед. изм.</w:t>
            </w:r>
          </w:p>
        </w:tc>
        <w:tc>
          <w:tcPr>
            <w:tcW w:w="1720" w:type="dxa"/>
            <w:vMerge w:val="restart"/>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ind w:left="-59" w:right="-81"/>
              <w:jc w:val="center"/>
              <w:rPr>
                <w:rFonts w:ascii="Times New Roman" w:hAnsi="Times New Roman"/>
                <w:b/>
                <w:sz w:val="24"/>
                <w:szCs w:val="24"/>
              </w:rPr>
            </w:pPr>
            <w:r w:rsidRPr="00D6583E">
              <w:rPr>
                <w:rFonts w:ascii="Times New Roman" w:hAnsi="Times New Roman"/>
                <w:b/>
                <w:sz w:val="24"/>
                <w:szCs w:val="24"/>
              </w:rPr>
              <w:t>2023 год</w:t>
            </w:r>
          </w:p>
        </w:tc>
        <w:tc>
          <w:tcPr>
            <w:tcW w:w="7086" w:type="dxa"/>
            <w:gridSpan w:val="5"/>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jc w:val="center"/>
              <w:rPr>
                <w:rFonts w:ascii="Times New Roman" w:hAnsi="Times New Roman"/>
                <w:b/>
                <w:sz w:val="24"/>
                <w:szCs w:val="24"/>
              </w:rPr>
            </w:pPr>
            <w:r w:rsidRPr="00D6583E">
              <w:rPr>
                <w:rFonts w:ascii="Times New Roman" w:hAnsi="Times New Roman"/>
                <w:b/>
                <w:sz w:val="24"/>
                <w:szCs w:val="24"/>
              </w:rPr>
              <w:t>Плановый период</w:t>
            </w:r>
          </w:p>
        </w:tc>
      </w:tr>
      <w:tr w:rsidR="006059CB" w:rsidRPr="00D6583E" w:rsidTr="004024E0">
        <w:trPr>
          <w:trHeight w:val="748"/>
          <w:jc w:val="center"/>
        </w:trPr>
        <w:tc>
          <w:tcPr>
            <w:tcW w:w="4637" w:type="dxa"/>
            <w:vMerge/>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p>
        </w:tc>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p>
        </w:tc>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p>
        </w:tc>
        <w:tc>
          <w:tcPr>
            <w:tcW w:w="1399"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2024 год</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2025 год</w:t>
            </w:r>
          </w:p>
        </w:tc>
        <w:tc>
          <w:tcPr>
            <w:tcW w:w="1382"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2026 год</w:t>
            </w:r>
          </w:p>
        </w:tc>
        <w:tc>
          <w:tcPr>
            <w:tcW w:w="1471"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2027 год</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2028 год</w:t>
            </w:r>
          </w:p>
        </w:tc>
      </w:tr>
      <w:tr w:rsidR="006059CB" w:rsidRPr="00D6583E" w:rsidTr="004024E0">
        <w:trPr>
          <w:trHeight w:val="628"/>
          <w:jc w:val="center"/>
        </w:trPr>
        <w:tc>
          <w:tcPr>
            <w:tcW w:w="4637"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b/>
                <w:sz w:val="24"/>
                <w:szCs w:val="24"/>
              </w:rPr>
            </w:pPr>
            <w:r w:rsidRPr="00D6583E">
              <w:rPr>
                <w:rFonts w:ascii="Times New Roman" w:hAnsi="Times New Roman"/>
                <w:b/>
                <w:sz w:val="24"/>
                <w:szCs w:val="24"/>
              </w:rPr>
              <w:t>Финансовые, всего:</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sz w:val="24"/>
                <w:szCs w:val="24"/>
              </w:rPr>
            </w:pPr>
            <w:r w:rsidRPr="00D6583E">
              <w:rPr>
                <w:rFonts w:ascii="Times New Roman" w:hAnsi="Times New Roman"/>
                <w:sz w:val="24"/>
                <w:szCs w:val="24"/>
              </w:rPr>
              <w:t>тыс. тенге</w:t>
            </w:r>
          </w:p>
        </w:tc>
        <w:tc>
          <w:tcPr>
            <w:tcW w:w="1720"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r w:rsidRPr="00D6583E">
              <w:rPr>
                <w:rFonts w:ascii="Times New Roman" w:hAnsi="Times New Roman"/>
                <w:sz w:val="24"/>
                <w:szCs w:val="24"/>
              </w:rPr>
              <w:t>1 024 205</w:t>
            </w:r>
          </w:p>
        </w:tc>
        <w:tc>
          <w:tcPr>
            <w:tcW w:w="1399"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r w:rsidRPr="00D6583E">
              <w:rPr>
                <w:rFonts w:ascii="Times New Roman" w:hAnsi="Times New Roman"/>
                <w:sz w:val="24"/>
                <w:szCs w:val="24"/>
              </w:rPr>
              <w:t>1 208 237</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r w:rsidRPr="00D6583E">
              <w:rPr>
                <w:rFonts w:ascii="Times New Roman" w:hAnsi="Times New Roman"/>
                <w:sz w:val="24"/>
                <w:szCs w:val="24"/>
              </w:rPr>
              <w:t>1 241 327</w:t>
            </w:r>
          </w:p>
        </w:tc>
        <w:tc>
          <w:tcPr>
            <w:tcW w:w="1382"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r w:rsidRPr="00D6583E">
              <w:rPr>
                <w:rFonts w:ascii="Times New Roman" w:hAnsi="Times New Roman"/>
                <w:sz w:val="24"/>
                <w:szCs w:val="24"/>
              </w:rPr>
              <w:t>1 328 219</w:t>
            </w:r>
          </w:p>
        </w:tc>
        <w:tc>
          <w:tcPr>
            <w:tcW w:w="1471"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r w:rsidRPr="00D6583E">
              <w:rPr>
                <w:rFonts w:ascii="Times New Roman" w:hAnsi="Times New Roman"/>
                <w:sz w:val="24"/>
                <w:szCs w:val="24"/>
              </w:rPr>
              <w:t>1 421 195</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r w:rsidRPr="00D6583E">
              <w:rPr>
                <w:rFonts w:ascii="Times New Roman" w:hAnsi="Times New Roman"/>
                <w:sz w:val="24"/>
                <w:szCs w:val="24"/>
              </w:rPr>
              <w:t>1 520 679</w:t>
            </w:r>
          </w:p>
        </w:tc>
      </w:tr>
      <w:tr w:rsidR="006059CB" w:rsidRPr="00D6583E" w:rsidTr="004024E0">
        <w:trPr>
          <w:trHeight w:val="674"/>
          <w:jc w:val="center"/>
        </w:trPr>
        <w:tc>
          <w:tcPr>
            <w:tcW w:w="4637"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hAnsi="Times New Roman"/>
                <w:sz w:val="24"/>
                <w:szCs w:val="24"/>
              </w:rPr>
            </w:pPr>
            <w:r w:rsidRPr="00D6583E">
              <w:rPr>
                <w:rFonts w:ascii="Times New Roman" w:hAnsi="Times New Roman"/>
                <w:sz w:val="24"/>
                <w:szCs w:val="24"/>
              </w:rPr>
              <w:t>в том числе:</w:t>
            </w:r>
          </w:p>
        </w:tc>
        <w:tc>
          <w:tcPr>
            <w:tcW w:w="992"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rPr>
                <w:rFonts w:ascii="Times New Roman" w:hAnsi="Times New Roman"/>
                <w:sz w:val="24"/>
                <w:szCs w:val="24"/>
              </w:rPr>
            </w:pPr>
          </w:p>
        </w:tc>
        <w:tc>
          <w:tcPr>
            <w:tcW w:w="1720"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p>
        </w:tc>
        <w:tc>
          <w:tcPr>
            <w:tcW w:w="1399"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p>
        </w:tc>
        <w:tc>
          <w:tcPr>
            <w:tcW w:w="1382"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p>
        </w:tc>
        <w:tc>
          <w:tcPr>
            <w:tcW w:w="1471"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rPr>
            </w:pPr>
          </w:p>
        </w:tc>
      </w:tr>
      <w:tr w:rsidR="006059CB" w:rsidRPr="00D6583E" w:rsidTr="004024E0">
        <w:trPr>
          <w:trHeight w:val="961"/>
          <w:jc w:val="center"/>
        </w:trPr>
        <w:tc>
          <w:tcPr>
            <w:tcW w:w="4637"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eastAsia="MS PGothic" w:hAnsi="Times New Roman"/>
                <w:kern w:val="24"/>
                <w:sz w:val="24"/>
                <w:szCs w:val="24"/>
              </w:rPr>
            </w:pPr>
            <w:r w:rsidRPr="00D6583E">
              <w:rPr>
                <w:rFonts w:ascii="Times New Roman" w:eastAsia="MS PGothic" w:hAnsi="Times New Roman"/>
                <w:kern w:val="24"/>
                <w:sz w:val="24"/>
                <w:szCs w:val="24"/>
              </w:rPr>
              <w:t>Оказание медицинской помощи в рамках обязательного социального медицинского страхования и его сопровождение</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eastAsia="MS PGothic" w:hAnsi="Times New Roman"/>
                <w:kern w:val="24"/>
                <w:sz w:val="24"/>
                <w:szCs w:val="24"/>
              </w:rPr>
            </w:pPr>
            <w:r w:rsidRPr="00D6583E">
              <w:rPr>
                <w:rFonts w:ascii="Times New Roman" w:eastAsia="MS PGothic" w:hAnsi="Times New Roman"/>
                <w:kern w:val="24"/>
                <w:sz w:val="24"/>
                <w:szCs w:val="24"/>
              </w:rPr>
              <w:t>тыс. тенге</w:t>
            </w:r>
          </w:p>
        </w:tc>
        <w:tc>
          <w:tcPr>
            <w:tcW w:w="1720" w:type="dxa"/>
            <w:tcBorders>
              <w:top w:val="single" w:sz="4" w:space="0" w:color="auto"/>
              <w:left w:val="single" w:sz="4" w:space="0" w:color="auto"/>
              <w:bottom w:val="single" w:sz="4" w:space="0" w:color="auto"/>
              <w:right w:val="single" w:sz="4" w:space="0" w:color="auto"/>
            </w:tcBorders>
            <w:vAlign w:val="center"/>
          </w:tcPr>
          <w:p w:rsidR="006059CB" w:rsidRPr="00D6583E" w:rsidRDefault="006059CB" w:rsidP="004024E0">
            <w:pPr>
              <w:jc w:val="center"/>
              <w:rPr>
                <w:rFonts w:ascii="Times New Roman" w:eastAsia="MS PGothic" w:hAnsi="Times New Roman"/>
                <w:kern w:val="24"/>
                <w:sz w:val="24"/>
                <w:szCs w:val="24"/>
              </w:rPr>
            </w:pPr>
            <w:r w:rsidRPr="00D6583E">
              <w:rPr>
                <w:rFonts w:ascii="Times New Roman" w:eastAsia="MS PGothic" w:hAnsi="Times New Roman"/>
                <w:kern w:val="24"/>
                <w:sz w:val="24"/>
                <w:szCs w:val="24"/>
              </w:rPr>
              <w:t>953 972</w:t>
            </w:r>
          </w:p>
        </w:tc>
        <w:tc>
          <w:tcPr>
            <w:tcW w:w="1399"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eastAsia="MS PGothic" w:hAnsi="Times New Roman"/>
                <w:kern w:val="24"/>
                <w:sz w:val="24"/>
                <w:szCs w:val="24"/>
              </w:rPr>
            </w:pPr>
            <w:r w:rsidRPr="00D6583E">
              <w:rPr>
                <w:rFonts w:ascii="Times New Roman" w:eastAsia="MS PGothic" w:hAnsi="Times New Roman"/>
                <w:kern w:val="24"/>
                <w:sz w:val="24"/>
                <w:szCs w:val="24"/>
              </w:rPr>
              <w:t>1 117 761</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1 144 518</w:t>
            </w:r>
          </w:p>
        </w:tc>
        <w:tc>
          <w:tcPr>
            <w:tcW w:w="1382"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1 224 634</w:t>
            </w:r>
          </w:p>
        </w:tc>
        <w:tc>
          <w:tcPr>
            <w:tcW w:w="1471"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tabs>
                <w:tab w:val="center" w:pos="627"/>
              </w:tabs>
              <w:jc w:val="center"/>
              <w:rPr>
                <w:rFonts w:ascii="Times New Roman" w:hAnsi="Times New Roman"/>
                <w:sz w:val="24"/>
                <w:szCs w:val="24"/>
                <w:lang w:eastAsia="ru-RU"/>
              </w:rPr>
            </w:pPr>
            <w:r w:rsidRPr="00D6583E">
              <w:rPr>
                <w:rFonts w:ascii="Times New Roman" w:hAnsi="Times New Roman"/>
                <w:sz w:val="24"/>
                <w:szCs w:val="24"/>
                <w:lang w:eastAsia="ru-RU"/>
              </w:rPr>
              <w:t>1 310 358</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1 402 083</w:t>
            </w:r>
          </w:p>
        </w:tc>
      </w:tr>
      <w:tr w:rsidR="006059CB" w:rsidRPr="00D6583E" w:rsidTr="004024E0">
        <w:trPr>
          <w:jc w:val="center"/>
        </w:trPr>
        <w:tc>
          <w:tcPr>
            <w:tcW w:w="4637"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eastAsia="MS PGothic" w:hAnsi="Times New Roman"/>
                <w:kern w:val="24"/>
                <w:sz w:val="24"/>
                <w:szCs w:val="24"/>
              </w:rPr>
            </w:pPr>
            <w:r w:rsidRPr="00D6583E">
              <w:rPr>
                <w:rFonts w:ascii="Times New Roman" w:eastAsia="MS PGothic" w:hAnsi="Times New Roman"/>
                <w:kern w:val="24"/>
                <w:sz w:val="24"/>
                <w:szCs w:val="24"/>
              </w:rPr>
              <w:t xml:space="preserve">Прочие услуги по договорам </w:t>
            </w:r>
            <w:proofErr w:type="spellStart"/>
            <w:r w:rsidRPr="00D6583E">
              <w:rPr>
                <w:rFonts w:ascii="Times New Roman" w:eastAsia="MS PGothic" w:hAnsi="Times New Roman"/>
                <w:kern w:val="24"/>
                <w:sz w:val="24"/>
                <w:szCs w:val="24"/>
              </w:rPr>
              <w:t>соисполнения</w:t>
            </w:r>
            <w:proofErr w:type="spellEnd"/>
            <w:r w:rsidRPr="00D6583E">
              <w:rPr>
                <w:rFonts w:ascii="Times New Roman" w:eastAsia="MS PGothic" w:hAnsi="Times New Roman"/>
                <w:kern w:val="24"/>
                <w:sz w:val="24"/>
                <w:szCs w:val="24"/>
              </w:rPr>
              <w:t xml:space="preserve"> в рамках гарантированного </w:t>
            </w:r>
            <w:r w:rsidRPr="00D6583E">
              <w:rPr>
                <w:rFonts w:ascii="Times New Roman" w:eastAsia="MS PGothic" w:hAnsi="Times New Roman"/>
                <w:kern w:val="24"/>
                <w:sz w:val="24"/>
                <w:szCs w:val="24"/>
              </w:rPr>
              <w:lastRenderedPageBreak/>
              <w:t>объема бесплатной медицинской помощи</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6059CB" w:rsidRPr="00D6583E" w:rsidRDefault="006059CB" w:rsidP="004024E0">
            <w:pPr>
              <w:rPr>
                <w:rFonts w:ascii="Times New Roman" w:eastAsia="MS PGothic" w:hAnsi="Times New Roman"/>
                <w:kern w:val="24"/>
                <w:sz w:val="24"/>
                <w:szCs w:val="24"/>
              </w:rPr>
            </w:pPr>
            <w:r w:rsidRPr="00D6583E">
              <w:rPr>
                <w:rFonts w:ascii="Times New Roman" w:eastAsia="MS PGothic" w:hAnsi="Times New Roman"/>
                <w:kern w:val="24"/>
                <w:sz w:val="24"/>
                <w:szCs w:val="24"/>
              </w:rPr>
              <w:lastRenderedPageBreak/>
              <w:t>тыс. тенге</w:t>
            </w:r>
          </w:p>
        </w:tc>
        <w:tc>
          <w:tcPr>
            <w:tcW w:w="1720"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eastAsia="MS PGothic" w:hAnsi="Times New Roman"/>
                <w:kern w:val="24"/>
                <w:sz w:val="24"/>
                <w:szCs w:val="24"/>
              </w:rPr>
            </w:pPr>
            <w:r w:rsidRPr="00D6583E">
              <w:rPr>
                <w:rFonts w:ascii="Times New Roman" w:eastAsia="MS PGothic" w:hAnsi="Times New Roman"/>
                <w:kern w:val="24"/>
                <w:sz w:val="24"/>
                <w:szCs w:val="24"/>
              </w:rPr>
              <w:t>25 233</w:t>
            </w:r>
          </w:p>
        </w:tc>
        <w:tc>
          <w:tcPr>
            <w:tcW w:w="1399"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45 476</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48 659</w:t>
            </w:r>
          </w:p>
        </w:tc>
        <w:tc>
          <w:tcPr>
            <w:tcW w:w="1382"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52 065</w:t>
            </w:r>
          </w:p>
        </w:tc>
        <w:tc>
          <w:tcPr>
            <w:tcW w:w="1471"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55 709</w:t>
            </w:r>
          </w:p>
        </w:tc>
        <w:tc>
          <w:tcPr>
            <w:tcW w:w="1417" w:type="dxa"/>
            <w:tcBorders>
              <w:top w:val="single" w:sz="4" w:space="0" w:color="000000"/>
              <w:left w:val="single" w:sz="4" w:space="0" w:color="000000"/>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59 609</w:t>
            </w:r>
          </w:p>
        </w:tc>
      </w:tr>
      <w:tr w:rsidR="006059CB" w:rsidRPr="00D6583E" w:rsidTr="004024E0">
        <w:trPr>
          <w:jc w:val="center"/>
        </w:trPr>
        <w:tc>
          <w:tcPr>
            <w:tcW w:w="4637" w:type="dxa"/>
            <w:tcBorders>
              <w:top w:val="single" w:sz="4" w:space="0" w:color="000000"/>
              <w:left w:val="single" w:sz="4" w:space="0" w:color="000000"/>
              <w:bottom w:val="single" w:sz="4" w:space="0" w:color="000000"/>
              <w:right w:val="single" w:sz="4" w:space="0" w:color="auto"/>
            </w:tcBorders>
            <w:vAlign w:val="center"/>
            <w:hideMark/>
          </w:tcPr>
          <w:p w:rsidR="006059CB" w:rsidRPr="00D6583E" w:rsidRDefault="006059CB" w:rsidP="004024E0">
            <w:pPr>
              <w:rPr>
                <w:rFonts w:ascii="Times New Roman" w:eastAsia="MS PGothic" w:hAnsi="Times New Roman"/>
                <w:kern w:val="24"/>
                <w:sz w:val="24"/>
                <w:szCs w:val="24"/>
              </w:rPr>
            </w:pPr>
            <w:r w:rsidRPr="00D6583E">
              <w:rPr>
                <w:rFonts w:ascii="Times New Roman" w:hAnsi="Times New Roman"/>
                <w:sz w:val="24"/>
                <w:szCs w:val="24"/>
              </w:rPr>
              <w:t>Платные услуги</w:t>
            </w:r>
          </w:p>
        </w:tc>
        <w:tc>
          <w:tcPr>
            <w:tcW w:w="992" w:type="dxa"/>
            <w:tcBorders>
              <w:top w:val="single" w:sz="4" w:space="0" w:color="000000"/>
              <w:left w:val="single" w:sz="4" w:space="0" w:color="auto"/>
              <w:bottom w:val="single" w:sz="4" w:space="0" w:color="000000"/>
              <w:right w:val="single" w:sz="4" w:space="0" w:color="000000"/>
            </w:tcBorders>
            <w:vAlign w:val="center"/>
          </w:tcPr>
          <w:p w:rsidR="006059CB" w:rsidRPr="00D6583E" w:rsidRDefault="006059CB" w:rsidP="004024E0">
            <w:pPr>
              <w:rPr>
                <w:rFonts w:ascii="Times New Roman" w:eastAsia="MS PGothic" w:hAnsi="Times New Roman"/>
                <w:kern w:val="24"/>
                <w:sz w:val="24"/>
                <w:szCs w:val="24"/>
              </w:rPr>
            </w:pPr>
            <w:r w:rsidRPr="00D6583E">
              <w:rPr>
                <w:rFonts w:ascii="Times New Roman" w:eastAsia="MS PGothic" w:hAnsi="Times New Roman"/>
                <w:kern w:val="24"/>
                <w:sz w:val="24"/>
                <w:szCs w:val="24"/>
              </w:rPr>
              <w:t>тыс. тенге</w:t>
            </w:r>
          </w:p>
        </w:tc>
        <w:tc>
          <w:tcPr>
            <w:tcW w:w="1720" w:type="dxa"/>
            <w:tcBorders>
              <w:top w:val="single" w:sz="4" w:space="0" w:color="000000"/>
              <w:left w:val="single" w:sz="4" w:space="0" w:color="000000"/>
              <w:bottom w:val="single" w:sz="4" w:space="0" w:color="000000"/>
              <w:right w:val="single" w:sz="4" w:space="0" w:color="auto"/>
            </w:tcBorders>
            <w:vAlign w:val="center"/>
          </w:tcPr>
          <w:p w:rsidR="006059CB" w:rsidRPr="00D6583E" w:rsidRDefault="006059CB" w:rsidP="004024E0">
            <w:pPr>
              <w:jc w:val="center"/>
              <w:rPr>
                <w:rFonts w:ascii="Times New Roman" w:eastAsia="MS PGothic" w:hAnsi="Times New Roman"/>
                <w:kern w:val="24"/>
                <w:sz w:val="24"/>
                <w:szCs w:val="24"/>
              </w:rPr>
            </w:pPr>
            <w:r w:rsidRPr="00D6583E">
              <w:rPr>
                <w:rFonts w:ascii="Times New Roman" w:eastAsia="MS PGothic" w:hAnsi="Times New Roman"/>
                <w:kern w:val="24"/>
                <w:sz w:val="24"/>
                <w:szCs w:val="24"/>
              </w:rPr>
              <w:t>45 000</w:t>
            </w:r>
          </w:p>
        </w:tc>
        <w:tc>
          <w:tcPr>
            <w:tcW w:w="1399"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45 000</w:t>
            </w:r>
          </w:p>
        </w:tc>
        <w:tc>
          <w:tcPr>
            <w:tcW w:w="1417"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48 150</w:t>
            </w:r>
          </w:p>
        </w:tc>
        <w:tc>
          <w:tcPr>
            <w:tcW w:w="1382"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51 520</w:t>
            </w:r>
          </w:p>
        </w:tc>
        <w:tc>
          <w:tcPr>
            <w:tcW w:w="1471"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55 126</w:t>
            </w:r>
          </w:p>
        </w:tc>
        <w:tc>
          <w:tcPr>
            <w:tcW w:w="1417" w:type="dxa"/>
            <w:tcBorders>
              <w:top w:val="single" w:sz="4" w:space="0" w:color="000000"/>
              <w:left w:val="single" w:sz="4" w:space="0" w:color="auto"/>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r w:rsidRPr="00D6583E">
              <w:rPr>
                <w:rFonts w:ascii="Times New Roman" w:hAnsi="Times New Roman"/>
                <w:sz w:val="24"/>
                <w:szCs w:val="24"/>
                <w:lang w:eastAsia="ru-RU"/>
              </w:rPr>
              <w:t>58 985</w:t>
            </w:r>
          </w:p>
        </w:tc>
      </w:tr>
      <w:tr w:rsidR="006059CB" w:rsidRPr="00D6583E" w:rsidTr="004024E0">
        <w:trPr>
          <w:jc w:val="center"/>
        </w:trPr>
        <w:tc>
          <w:tcPr>
            <w:tcW w:w="4637" w:type="dxa"/>
            <w:tcBorders>
              <w:top w:val="single" w:sz="4" w:space="0" w:color="000000"/>
              <w:left w:val="single" w:sz="4" w:space="0" w:color="000000"/>
              <w:bottom w:val="single" w:sz="4" w:space="0" w:color="000000"/>
              <w:right w:val="single" w:sz="4" w:space="0" w:color="auto"/>
            </w:tcBorders>
            <w:vAlign w:val="center"/>
            <w:hideMark/>
          </w:tcPr>
          <w:p w:rsidR="006059CB" w:rsidRPr="00D6583E" w:rsidRDefault="006059CB" w:rsidP="004024E0">
            <w:pPr>
              <w:rPr>
                <w:rFonts w:ascii="Times New Roman" w:hAnsi="Times New Roman"/>
                <w:sz w:val="24"/>
                <w:szCs w:val="24"/>
              </w:rPr>
            </w:pPr>
            <w:r w:rsidRPr="00D6583E">
              <w:rPr>
                <w:rFonts w:ascii="Times New Roman" w:hAnsi="Times New Roman"/>
                <w:sz w:val="24"/>
                <w:szCs w:val="24"/>
              </w:rPr>
              <w:t>Объем привлеченных внебюджетных средств</w:t>
            </w:r>
          </w:p>
        </w:tc>
        <w:tc>
          <w:tcPr>
            <w:tcW w:w="992" w:type="dxa"/>
            <w:tcBorders>
              <w:top w:val="single" w:sz="4" w:space="0" w:color="000000"/>
              <w:left w:val="single" w:sz="4" w:space="0" w:color="auto"/>
              <w:bottom w:val="single" w:sz="4" w:space="0" w:color="000000"/>
              <w:right w:val="single" w:sz="4" w:space="0" w:color="000000"/>
            </w:tcBorders>
            <w:vAlign w:val="center"/>
          </w:tcPr>
          <w:p w:rsidR="006059CB" w:rsidRPr="00D6583E" w:rsidRDefault="006059CB" w:rsidP="004024E0">
            <w:pPr>
              <w:rPr>
                <w:rFonts w:ascii="Times New Roman" w:eastAsia="MS PGothic" w:hAnsi="Times New Roman"/>
                <w:kern w:val="24"/>
                <w:sz w:val="24"/>
                <w:szCs w:val="24"/>
              </w:rPr>
            </w:pPr>
            <w:r w:rsidRPr="00D6583E">
              <w:rPr>
                <w:rFonts w:ascii="Times New Roman" w:eastAsia="MS PGothic" w:hAnsi="Times New Roman"/>
                <w:kern w:val="24"/>
                <w:sz w:val="24"/>
                <w:szCs w:val="24"/>
              </w:rPr>
              <w:t>тыс. тенге</w:t>
            </w:r>
          </w:p>
        </w:tc>
        <w:tc>
          <w:tcPr>
            <w:tcW w:w="1720" w:type="dxa"/>
            <w:tcBorders>
              <w:top w:val="single" w:sz="4" w:space="0" w:color="000000"/>
              <w:left w:val="single" w:sz="4" w:space="0" w:color="000000"/>
              <w:bottom w:val="single" w:sz="4" w:space="0" w:color="000000"/>
              <w:right w:val="single" w:sz="4" w:space="0" w:color="auto"/>
            </w:tcBorders>
            <w:vAlign w:val="center"/>
          </w:tcPr>
          <w:p w:rsidR="006059CB" w:rsidRPr="00D6583E" w:rsidRDefault="006059CB" w:rsidP="004024E0">
            <w:pPr>
              <w:jc w:val="center"/>
              <w:rPr>
                <w:rFonts w:ascii="Times New Roman" w:eastAsia="MS PGothic" w:hAnsi="Times New Roman"/>
                <w:kern w:val="24"/>
                <w:sz w:val="24"/>
                <w:szCs w:val="24"/>
              </w:rPr>
            </w:pPr>
          </w:p>
        </w:tc>
        <w:tc>
          <w:tcPr>
            <w:tcW w:w="1399"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p>
        </w:tc>
        <w:tc>
          <w:tcPr>
            <w:tcW w:w="1417"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p>
        </w:tc>
        <w:tc>
          <w:tcPr>
            <w:tcW w:w="1382"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p>
        </w:tc>
        <w:tc>
          <w:tcPr>
            <w:tcW w:w="1471" w:type="dxa"/>
            <w:tcBorders>
              <w:top w:val="single" w:sz="4" w:space="0" w:color="000000"/>
              <w:left w:val="single" w:sz="4" w:space="0" w:color="auto"/>
              <w:bottom w:val="single" w:sz="4" w:space="0" w:color="000000"/>
              <w:right w:val="single" w:sz="4" w:space="0" w:color="auto"/>
            </w:tcBorders>
            <w:vAlign w:val="center"/>
          </w:tcPr>
          <w:p w:rsidR="006059CB" w:rsidRPr="00D6583E" w:rsidRDefault="006059CB" w:rsidP="004024E0">
            <w:pPr>
              <w:jc w:val="center"/>
              <w:rPr>
                <w:rFonts w:ascii="Times New Roman" w:hAnsi="Times New Roman"/>
                <w:sz w:val="24"/>
                <w:szCs w:val="24"/>
                <w:lang w:eastAsia="ru-RU"/>
              </w:rPr>
            </w:pPr>
          </w:p>
        </w:tc>
        <w:tc>
          <w:tcPr>
            <w:tcW w:w="1417" w:type="dxa"/>
            <w:tcBorders>
              <w:top w:val="single" w:sz="4" w:space="0" w:color="000000"/>
              <w:left w:val="single" w:sz="4" w:space="0" w:color="auto"/>
              <w:bottom w:val="single" w:sz="4" w:space="0" w:color="000000"/>
              <w:right w:val="single" w:sz="4" w:space="0" w:color="000000"/>
            </w:tcBorders>
            <w:vAlign w:val="center"/>
          </w:tcPr>
          <w:p w:rsidR="006059CB" w:rsidRPr="00D6583E" w:rsidRDefault="006059CB" w:rsidP="004024E0">
            <w:pPr>
              <w:jc w:val="center"/>
              <w:rPr>
                <w:rFonts w:ascii="Times New Roman" w:hAnsi="Times New Roman"/>
                <w:sz w:val="24"/>
                <w:szCs w:val="24"/>
                <w:lang w:eastAsia="ru-RU"/>
              </w:rPr>
            </w:pPr>
          </w:p>
        </w:tc>
      </w:tr>
    </w:tbl>
    <w:p w:rsidR="006059CB" w:rsidRDefault="006059CB" w:rsidP="00D32C47">
      <w:pPr>
        <w:rPr>
          <w:rFonts w:ascii="Times New Roman" w:hAnsi="Times New Roman"/>
          <w:b/>
          <w:sz w:val="28"/>
          <w:szCs w:val="28"/>
          <w:lang w:eastAsia="ru-RU"/>
        </w:rPr>
      </w:pPr>
      <w:bookmarkStart w:id="0" w:name="_GoBack"/>
      <w:bookmarkEnd w:id="0"/>
    </w:p>
    <w:sectPr w:rsidR="006059CB" w:rsidSect="004A5524">
      <w:headerReference w:type="default" r:id="rId11"/>
      <w:footerReference w:type="even" r:id="rId12"/>
      <w:headerReference w:type="first" r:id="rId13"/>
      <w:pgSz w:w="16840" w:h="11907" w:orient="landscape" w:code="9"/>
      <w:pgMar w:top="568" w:right="1418" w:bottom="568" w:left="1418"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846" w:rsidRDefault="00EC3846">
      <w:r>
        <w:separator/>
      </w:r>
    </w:p>
  </w:endnote>
  <w:endnote w:type="continuationSeparator" w:id="0">
    <w:p w:rsidR="00EC3846" w:rsidRDefault="00EC3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CC"/>
    <w:family w:val="auto"/>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74" w:rsidRDefault="004F557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F5574" w:rsidRDefault="004F5574">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90744"/>
      <w:docPartObj>
        <w:docPartGallery w:val="Page Numbers (Bottom of Page)"/>
        <w:docPartUnique/>
      </w:docPartObj>
    </w:sdtPr>
    <w:sdtContent>
      <w:sdt>
        <w:sdtPr>
          <w:id w:val="-1769616900"/>
          <w:docPartObj>
            <w:docPartGallery w:val="Page Numbers (Top of Page)"/>
            <w:docPartUnique/>
          </w:docPartObj>
        </w:sdtPr>
        <w:sdtContent>
          <w:p w:rsidR="004F5574" w:rsidRDefault="004F5574">
            <w:pPr>
              <w:pStyle w:val="a3"/>
              <w:jc w:val="right"/>
            </w:pPr>
            <w:r>
              <w:t xml:space="preserve">Страница </w:t>
            </w:r>
            <w:r>
              <w:rPr>
                <w:b/>
                <w:bCs/>
                <w:sz w:val="24"/>
                <w:szCs w:val="24"/>
              </w:rPr>
              <w:fldChar w:fldCharType="begin"/>
            </w:r>
            <w:r>
              <w:rPr>
                <w:b/>
                <w:bCs/>
              </w:rPr>
              <w:instrText>PAGE</w:instrText>
            </w:r>
            <w:r>
              <w:rPr>
                <w:b/>
                <w:bCs/>
                <w:sz w:val="24"/>
                <w:szCs w:val="24"/>
              </w:rPr>
              <w:fldChar w:fldCharType="separate"/>
            </w:r>
            <w:r w:rsidR="002706C9">
              <w:rPr>
                <w:b/>
                <w:bCs/>
                <w:noProof/>
              </w:rPr>
              <w:t>17</w:t>
            </w:r>
            <w:r>
              <w:rPr>
                <w:b/>
                <w:bCs/>
                <w:sz w:val="24"/>
                <w:szCs w:val="24"/>
              </w:rPr>
              <w:fldChar w:fldCharType="end"/>
            </w:r>
            <w:r>
              <w:t xml:space="preserve"> из </w:t>
            </w:r>
            <w:r>
              <w:rPr>
                <w:b/>
                <w:bCs/>
                <w:sz w:val="24"/>
                <w:szCs w:val="24"/>
              </w:rPr>
              <w:fldChar w:fldCharType="begin"/>
            </w:r>
            <w:r>
              <w:rPr>
                <w:b/>
                <w:bCs/>
              </w:rPr>
              <w:instrText>NUMPAGES</w:instrText>
            </w:r>
            <w:r>
              <w:rPr>
                <w:b/>
                <w:bCs/>
                <w:sz w:val="24"/>
                <w:szCs w:val="24"/>
              </w:rPr>
              <w:fldChar w:fldCharType="separate"/>
            </w:r>
            <w:r w:rsidR="002706C9">
              <w:rPr>
                <w:b/>
                <w:bCs/>
                <w:noProof/>
              </w:rPr>
              <w:t>17</w:t>
            </w:r>
            <w:r>
              <w:rPr>
                <w:b/>
                <w:bCs/>
                <w:sz w:val="24"/>
                <w:szCs w:val="24"/>
              </w:rPr>
              <w:fldChar w:fldCharType="end"/>
            </w:r>
          </w:p>
        </w:sdtContent>
      </w:sdt>
    </w:sdtContent>
  </w:sdt>
  <w:p w:rsidR="004F5574" w:rsidRDefault="004F5574">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74" w:rsidRDefault="004F557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F5574" w:rsidRDefault="004F5574">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846" w:rsidRDefault="00EC3846">
      <w:r>
        <w:separator/>
      </w:r>
    </w:p>
  </w:footnote>
  <w:footnote w:type="continuationSeparator" w:id="0">
    <w:p w:rsidR="00EC3846" w:rsidRDefault="00EC3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74" w:rsidRDefault="004F5574">
    <w:pPr>
      <w:pStyle w:val="aa"/>
    </w:pPr>
  </w:p>
  <w:tbl>
    <w:tblPr>
      <w:tblStyle w:val="af3"/>
      <w:tblW w:w="9323" w:type="dxa"/>
      <w:tblLook w:val="04A0" w:firstRow="1" w:lastRow="0" w:firstColumn="1" w:lastColumn="0" w:noHBand="0" w:noVBand="1"/>
    </w:tblPr>
    <w:tblGrid>
      <w:gridCol w:w="6204"/>
      <w:gridCol w:w="1559"/>
      <w:gridCol w:w="1560"/>
    </w:tblGrid>
    <w:tr w:rsidR="004F5574" w:rsidTr="00D54A12">
      <w:tc>
        <w:tcPr>
          <w:tcW w:w="6204" w:type="dxa"/>
        </w:tcPr>
        <w:p w:rsidR="004F5574" w:rsidRPr="00010992" w:rsidRDefault="004F5574" w:rsidP="00D54A12">
          <w:pPr>
            <w:pStyle w:val="aa"/>
            <w:spacing w:before="120" w:after="120"/>
            <w:jc w:val="center"/>
            <w:rPr>
              <w:rFonts w:ascii="Tahoma" w:hAnsi="Tahoma" w:cs="Tahoma"/>
              <w:b/>
              <w:sz w:val="16"/>
              <w:szCs w:val="16"/>
            </w:rPr>
          </w:pPr>
          <w:r w:rsidRPr="00010992">
            <w:rPr>
              <w:rFonts w:ascii="Tahoma" w:hAnsi="Tahoma" w:cs="Tahoma"/>
              <w:b/>
              <w:sz w:val="16"/>
              <w:szCs w:val="16"/>
            </w:rPr>
            <w:t>РГП на ПХВ «Н</w:t>
          </w:r>
          <w:r>
            <w:rPr>
              <w:rFonts w:ascii="Tahoma" w:hAnsi="Tahoma" w:cs="Tahoma"/>
              <w:b/>
              <w:sz w:val="16"/>
              <w:szCs w:val="16"/>
            </w:rPr>
            <w:t>аучно-исследовательский институт</w:t>
          </w:r>
          <w:r w:rsidRPr="00010992">
            <w:rPr>
              <w:rFonts w:ascii="Tahoma" w:hAnsi="Tahoma" w:cs="Tahoma"/>
              <w:b/>
              <w:sz w:val="16"/>
              <w:szCs w:val="16"/>
            </w:rPr>
            <w:t xml:space="preserve"> курортологии и медицинской реабилитации» МЗ РК</w:t>
          </w:r>
        </w:p>
      </w:tc>
      <w:tc>
        <w:tcPr>
          <w:tcW w:w="1559" w:type="dxa"/>
        </w:tcPr>
        <w:p w:rsidR="004F5574" w:rsidRPr="00010992" w:rsidRDefault="004F5574" w:rsidP="00D54A12">
          <w:pPr>
            <w:pStyle w:val="aa"/>
            <w:spacing w:before="120" w:after="120"/>
            <w:jc w:val="center"/>
            <w:rPr>
              <w:rFonts w:ascii="Tahoma" w:hAnsi="Tahoma" w:cs="Tahoma"/>
              <w:b/>
              <w:sz w:val="16"/>
              <w:szCs w:val="16"/>
            </w:rPr>
          </w:pPr>
          <w:r w:rsidRPr="00010992">
            <w:rPr>
              <w:rFonts w:ascii="Tahoma" w:hAnsi="Tahoma" w:cs="Tahoma"/>
              <w:b/>
              <w:sz w:val="16"/>
              <w:szCs w:val="16"/>
            </w:rPr>
            <w:t>Дата введени</w:t>
          </w:r>
          <w:r>
            <w:rPr>
              <w:rFonts w:ascii="Tahoma" w:hAnsi="Tahoma" w:cs="Tahoma"/>
              <w:b/>
              <w:sz w:val="16"/>
              <w:szCs w:val="16"/>
            </w:rPr>
            <w:t>я:</w:t>
          </w:r>
        </w:p>
      </w:tc>
      <w:tc>
        <w:tcPr>
          <w:tcW w:w="1560" w:type="dxa"/>
          <w:vMerge w:val="restart"/>
        </w:tcPr>
        <w:p w:rsidR="004F5574" w:rsidRPr="00010992" w:rsidRDefault="004F5574" w:rsidP="00D54A12">
          <w:pPr>
            <w:pStyle w:val="aa"/>
            <w:spacing w:before="120" w:after="120"/>
            <w:jc w:val="center"/>
            <w:rPr>
              <w:rFonts w:ascii="Tahoma" w:hAnsi="Tahoma" w:cs="Tahoma"/>
              <w:b/>
              <w:sz w:val="16"/>
              <w:szCs w:val="16"/>
            </w:rPr>
          </w:pPr>
          <w:r>
            <w:rPr>
              <w:rFonts w:ascii="Tahoma" w:hAnsi="Tahoma" w:cs="Tahoma"/>
              <w:b/>
              <w:sz w:val="16"/>
              <w:szCs w:val="16"/>
            </w:rPr>
            <w:t>Издание</w:t>
          </w:r>
        </w:p>
      </w:tc>
    </w:tr>
    <w:tr w:rsidR="004F5574" w:rsidTr="00D54A12">
      <w:tc>
        <w:tcPr>
          <w:tcW w:w="6204" w:type="dxa"/>
        </w:tcPr>
        <w:p w:rsidR="004F5574" w:rsidRPr="00010992" w:rsidRDefault="004F5574" w:rsidP="00D54A12">
          <w:pPr>
            <w:pStyle w:val="aa"/>
            <w:spacing w:before="120" w:after="120"/>
            <w:jc w:val="center"/>
            <w:rPr>
              <w:rFonts w:ascii="Tahoma" w:hAnsi="Tahoma" w:cs="Tahoma"/>
              <w:b/>
              <w:sz w:val="16"/>
              <w:szCs w:val="16"/>
            </w:rPr>
          </w:pPr>
          <w:r>
            <w:rPr>
              <w:rFonts w:ascii="Tahoma" w:hAnsi="Tahoma" w:cs="Tahoma"/>
              <w:b/>
              <w:sz w:val="16"/>
              <w:szCs w:val="16"/>
            </w:rPr>
            <w:t>Стратегический план на 2023-2028 годы</w:t>
          </w:r>
        </w:p>
      </w:tc>
      <w:tc>
        <w:tcPr>
          <w:tcW w:w="1559" w:type="dxa"/>
        </w:tcPr>
        <w:p w:rsidR="004F5574" w:rsidRPr="00010992" w:rsidRDefault="004F5574" w:rsidP="00D54A12">
          <w:pPr>
            <w:pStyle w:val="aa"/>
            <w:spacing w:before="120" w:after="120"/>
            <w:rPr>
              <w:rFonts w:ascii="Tahoma" w:hAnsi="Tahoma" w:cs="Tahoma"/>
              <w:b/>
              <w:sz w:val="16"/>
              <w:szCs w:val="16"/>
            </w:rPr>
          </w:pPr>
        </w:p>
      </w:tc>
      <w:tc>
        <w:tcPr>
          <w:tcW w:w="1560" w:type="dxa"/>
          <w:vMerge/>
        </w:tcPr>
        <w:p w:rsidR="004F5574" w:rsidRPr="00010992" w:rsidRDefault="004F5574" w:rsidP="00D54A12">
          <w:pPr>
            <w:pStyle w:val="aa"/>
            <w:spacing w:before="120" w:after="120"/>
            <w:jc w:val="center"/>
            <w:rPr>
              <w:rFonts w:ascii="Tahoma" w:hAnsi="Tahoma" w:cs="Tahoma"/>
              <w:b/>
              <w:sz w:val="16"/>
              <w:szCs w:val="16"/>
            </w:rPr>
          </w:pPr>
        </w:p>
      </w:tc>
    </w:tr>
  </w:tbl>
  <w:p w:rsidR="004F5574" w:rsidRPr="00186150" w:rsidRDefault="004F5574" w:rsidP="00805DE9">
    <w:pPr>
      <w:pStyle w:val="aa"/>
      <w:jc w:val="center"/>
      <w:rPr>
        <w:rFonts w:ascii="Times New Roman" w:hAnsi="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74" w:rsidRPr="00940867" w:rsidRDefault="004F5574" w:rsidP="00805DE9">
    <w:pPr>
      <w:pStyle w:val="aa"/>
      <w:jc w:val="center"/>
      <w:rPr>
        <w:sz w:val="28"/>
        <w:szCs w:val="28"/>
      </w:rPr>
    </w:pPr>
    <w:r>
      <w:rPr>
        <w:noProof/>
        <w:sz w:val="28"/>
        <w:szCs w:val="28"/>
        <w:lang w:eastAsia="ru-RU"/>
      </w:rPr>
      <mc:AlternateContent>
        <mc:Choice Requires="wps">
          <w:drawing>
            <wp:anchor distT="0" distB="0" distL="114299" distR="114299" simplePos="0" relativeHeight="251657728" behindDoc="0" locked="0" layoutInCell="1" allowOverlap="1">
              <wp:simplePos x="0" y="0"/>
              <wp:positionH relativeFrom="column">
                <wp:posOffset>-900430</wp:posOffset>
              </wp:positionH>
              <wp:positionV relativeFrom="paragraph">
                <wp:posOffset>-457200</wp:posOffset>
              </wp:positionV>
              <wp:extent cx="0" cy="0"/>
              <wp:effectExtent l="4445"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5574" w:rsidRPr="00F12E45" w:rsidRDefault="004F5574">
                          <w:pPr>
                            <w:rPr>
                              <w:color w:val="0C0000"/>
                              <w:sz w:val="14"/>
                            </w:rPr>
                          </w:pPr>
                          <w:r>
                            <w:rPr>
                              <w:color w:val="0C0000"/>
                              <w:sz w:val="14"/>
                            </w:rPr>
                            <w:t xml:space="preserve">31.05.2019 ЕСЭДО ГО (версия 7.23.0)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0.9pt;margin-top:-36pt;width:0;height:0;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" stroked="f">
              <v:path arrowok="t"/>
              <v:textbox style="layout-flow:vertical;mso-layout-flow-alt:bottom-to-top">
                <w:txbxContent>
                  <w:p w:rsidR="004F5574" w:rsidRPr="00F12E45" w:rsidRDefault="004F5574">
                    <w:pPr>
                      <w:rPr>
                        <w:color w:val="0C0000"/>
                        <w:sz w:val="14"/>
                      </w:rPr>
                    </w:pPr>
                    <w:r>
                      <w:rPr>
                        <w:color w:val="0C0000"/>
                        <w:sz w:val="14"/>
                      </w:rPr>
                      <w:t xml:space="preserve">31.05.2019 ЕСЭДО ГО (версия 7.23.0)  </w:t>
                    </w:r>
                  </w:p>
                </w:txbxContent>
              </v:textbox>
            </v:shape>
          </w:pict>
        </mc:Fallback>
      </mc:AlternateContent>
    </w:r>
    <w:r w:rsidRPr="00940867">
      <w:rPr>
        <w:sz w:val="28"/>
        <w:szCs w:val="28"/>
      </w:rPr>
      <w:fldChar w:fldCharType="begin"/>
    </w:r>
    <w:r w:rsidRPr="00940867">
      <w:rPr>
        <w:sz w:val="28"/>
        <w:szCs w:val="28"/>
      </w:rPr>
      <w:instrText xml:space="preserve"> PAGE   \* MERGEFORMAT </w:instrText>
    </w:r>
    <w:r w:rsidRPr="00940867">
      <w:rPr>
        <w:sz w:val="28"/>
        <w:szCs w:val="28"/>
      </w:rPr>
      <w:fldChar w:fldCharType="separate"/>
    </w:r>
    <w:r w:rsidR="002706C9">
      <w:rPr>
        <w:noProof/>
        <w:sz w:val="28"/>
        <w:szCs w:val="28"/>
      </w:rPr>
      <w:t>17</w:t>
    </w:r>
    <w:r w:rsidRPr="00940867">
      <w:rPr>
        <w:sz w:val="28"/>
        <w:szCs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74" w:rsidRDefault="004F5574" w:rsidP="004A5524">
    <w:pPr>
      <w:pStyle w:val="aa"/>
      <w:jc w:val="center"/>
    </w:pPr>
    <w:r w:rsidRPr="00C2305B">
      <w:rPr>
        <w:sz w:val="28"/>
        <w:szCs w:val="28"/>
      </w:rPr>
      <w:fldChar w:fldCharType="begin"/>
    </w:r>
    <w:r w:rsidRPr="00C2305B">
      <w:rPr>
        <w:sz w:val="28"/>
        <w:szCs w:val="28"/>
      </w:rPr>
      <w:instrText>PAGE   \* MERGEFORMAT</w:instrText>
    </w:r>
    <w:r w:rsidRPr="00C2305B">
      <w:rPr>
        <w:sz w:val="28"/>
        <w:szCs w:val="28"/>
      </w:rPr>
      <w:fldChar w:fldCharType="separate"/>
    </w:r>
    <w:r w:rsidR="002706C9">
      <w:rPr>
        <w:noProof/>
        <w:sz w:val="28"/>
        <w:szCs w:val="28"/>
      </w:rPr>
      <w:t>10</w:t>
    </w:r>
    <w:r w:rsidRPr="00C2305B">
      <w:rPr>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3621"/>
        </w:tabs>
        <w:ind w:left="3621"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7003FD0"/>
    <w:multiLevelType w:val="hybridMultilevel"/>
    <w:tmpl w:val="9F700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FC72D9"/>
    <w:multiLevelType w:val="hybridMultilevel"/>
    <w:tmpl w:val="D8945BD4"/>
    <w:lvl w:ilvl="0" w:tplc="4C20DB2A">
      <w:start w:val="1"/>
      <w:numFmt w:val="decimal"/>
      <w:lvlText w:val="%1)"/>
      <w:lvlJc w:val="left"/>
      <w:pPr>
        <w:ind w:left="8724"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B72102"/>
    <w:multiLevelType w:val="multilevel"/>
    <w:tmpl w:val="396C6028"/>
    <w:lvl w:ilvl="0">
      <w:start w:val="1"/>
      <w:numFmt w:val="decimal"/>
      <w:pStyle w:val="1"/>
      <w:lvlText w:val="Приложение %1."/>
      <w:lvlJc w:val="left"/>
      <w:pPr>
        <w:tabs>
          <w:tab w:val="num" w:pos="1920"/>
        </w:tabs>
        <w:ind w:left="1920" w:hanging="360"/>
      </w:pPr>
      <w:rPr>
        <w:rFonts w:cs="Times New Roman" w:hint="default"/>
      </w:rPr>
    </w:lvl>
    <w:lvl w:ilvl="1">
      <w:start w:val="1"/>
      <w:numFmt w:val="decimal"/>
      <w:pStyle w:val="2"/>
      <w:lvlText w:val="%1.%2."/>
      <w:lvlJc w:val="left"/>
      <w:pPr>
        <w:tabs>
          <w:tab w:val="num" w:pos="792"/>
        </w:tabs>
        <w:ind w:left="792" w:hanging="432"/>
      </w:pPr>
      <w:rPr>
        <w:rFonts w:cs="Times New Roman" w:hint="default"/>
      </w:rPr>
    </w:lvl>
    <w:lvl w:ilvl="2">
      <w:start w:val="1"/>
      <w:numFmt w:val="none"/>
      <w:lvlRestart w:val="0"/>
      <w:lvlText w:val="%1.%2.%31."/>
      <w:lvlJc w:val="left"/>
      <w:pPr>
        <w:tabs>
          <w:tab w:val="num" w:pos="1440"/>
        </w:tabs>
        <w:ind w:left="1224" w:hanging="504"/>
      </w:pPr>
      <w:rPr>
        <w:rFonts w:cs="Times New Roman" w:hint="default"/>
      </w:rPr>
    </w:lvl>
    <w:lvl w:ilvl="3">
      <w:start w:val="1"/>
      <w:numFmt w:val="none"/>
      <w:lvlRestart w:val="0"/>
      <w:pStyle w:val="4"/>
      <w:lvlText w:val=""/>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 w15:restartNumberingAfterBreak="0">
    <w:nsid w:val="1E1F30BA"/>
    <w:multiLevelType w:val="hybridMultilevel"/>
    <w:tmpl w:val="16DAF276"/>
    <w:lvl w:ilvl="0" w:tplc="11288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09A5DD9"/>
    <w:multiLevelType w:val="hybridMultilevel"/>
    <w:tmpl w:val="9D1EF924"/>
    <w:lvl w:ilvl="0" w:tplc="96F60246">
      <w:start w:val="1"/>
      <w:numFmt w:val="decimal"/>
      <w:lvlText w:val="%1)"/>
      <w:lvlJc w:val="left"/>
      <w:pPr>
        <w:ind w:left="8724" w:hanging="360"/>
      </w:pPr>
      <w:rPr>
        <w:rFonts w:hint="default"/>
      </w:rPr>
    </w:lvl>
    <w:lvl w:ilvl="1" w:tplc="04190019" w:tentative="1">
      <w:start w:val="1"/>
      <w:numFmt w:val="lowerLetter"/>
      <w:lvlText w:val="%2."/>
      <w:lvlJc w:val="left"/>
      <w:pPr>
        <w:ind w:left="9444" w:hanging="360"/>
      </w:pPr>
    </w:lvl>
    <w:lvl w:ilvl="2" w:tplc="0419001B" w:tentative="1">
      <w:start w:val="1"/>
      <w:numFmt w:val="lowerRoman"/>
      <w:lvlText w:val="%3."/>
      <w:lvlJc w:val="right"/>
      <w:pPr>
        <w:ind w:left="10164" w:hanging="180"/>
      </w:pPr>
    </w:lvl>
    <w:lvl w:ilvl="3" w:tplc="0419000F" w:tentative="1">
      <w:start w:val="1"/>
      <w:numFmt w:val="decimal"/>
      <w:lvlText w:val="%4."/>
      <w:lvlJc w:val="left"/>
      <w:pPr>
        <w:ind w:left="10884" w:hanging="360"/>
      </w:pPr>
    </w:lvl>
    <w:lvl w:ilvl="4" w:tplc="04190019" w:tentative="1">
      <w:start w:val="1"/>
      <w:numFmt w:val="lowerLetter"/>
      <w:lvlText w:val="%5."/>
      <w:lvlJc w:val="left"/>
      <w:pPr>
        <w:ind w:left="11604" w:hanging="360"/>
      </w:pPr>
    </w:lvl>
    <w:lvl w:ilvl="5" w:tplc="0419001B" w:tentative="1">
      <w:start w:val="1"/>
      <w:numFmt w:val="lowerRoman"/>
      <w:lvlText w:val="%6."/>
      <w:lvlJc w:val="right"/>
      <w:pPr>
        <w:ind w:left="12324" w:hanging="180"/>
      </w:pPr>
    </w:lvl>
    <w:lvl w:ilvl="6" w:tplc="0419000F" w:tentative="1">
      <w:start w:val="1"/>
      <w:numFmt w:val="decimal"/>
      <w:lvlText w:val="%7."/>
      <w:lvlJc w:val="left"/>
      <w:pPr>
        <w:ind w:left="13044" w:hanging="360"/>
      </w:pPr>
    </w:lvl>
    <w:lvl w:ilvl="7" w:tplc="04190019" w:tentative="1">
      <w:start w:val="1"/>
      <w:numFmt w:val="lowerLetter"/>
      <w:lvlText w:val="%8."/>
      <w:lvlJc w:val="left"/>
      <w:pPr>
        <w:ind w:left="13764" w:hanging="360"/>
      </w:pPr>
    </w:lvl>
    <w:lvl w:ilvl="8" w:tplc="0419001B" w:tentative="1">
      <w:start w:val="1"/>
      <w:numFmt w:val="lowerRoman"/>
      <w:lvlText w:val="%9."/>
      <w:lvlJc w:val="right"/>
      <w:pPr>
        <w:ind w:left="14484" w:hanging="180"/>
      </w:pPr>
    </w:lvl>
  </w:abstractNum>
  <w:abstractNum w:abstractNumId="6" w15:restartNumberingAfterBreak="0">
    <w:nsid w:val="21BD7B24"/>
    <w:multiLevelType w:val="hybridMultilevel"/>
    <w:tmpl w:val="82F0B156"/>
    <w:lvl w:ilvl="0" w:tplc="15A4A9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AB44602"/>
    <w:multiLevelType w:val="hybridMultilevel"/>
    <w:tmpl w:val="05FE20B6"/>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3CA00368"/>
    <w:multiLevelType w:val="hybridMultilevel"/>
    <w:tmpl w:val="1FBCBD64"/>
    <w:lvl w:ilvl="0" w:tplc="AE8CAA0C">
      <w:start w:val="1"/>
      <w:numFmt w:val="decimal"/>
      <w:lvlText w:val="%1."/>
      <w:lvlJc w:val="left"/>
      <w:pPr>
        <w:ind w:left="1671" w:hanging="1104"/>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80707BB"/>
    <w:multiLevelType w:val="hybridMultilevel"/>
    <w:tmpl w:val="3E327C64"/>
    <w:lvl w:ilvl="0" w:tplc="208CEFAC">
      <w:start w:val="1"/>
      <w:numFmt w:val="decimal"/>
      <w:lvlText w:val="%1)"/>
      <w:lvlJc w:val="left"/>
      <w:pPr>
        <w:ind w:left="1572" w:hanging="100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562F1CFC"/>
    <w:multiLevelType w:val="hybridMultilevel"/>
    <w:tmpl w:val="1A7EBB46"/>
    <w:lvl w:ilvl="0" w:tplc="DB005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96185B"/>
    <w:multiLevelType w:val="hybridMultilevel"/>
    <w:tmpl w:val="0F36F322"/>
    <w:lvl w:ilvl="0" w:tplc="381273D4">
      <w:start w:val="11"/>
      <w:numFmt w:val="decimal"/>
      <w:lvlText w:val="%1)"/>
      <w:lvlJc w:val="left"/>
      <w:pPr>
        <w:ind w:left="1099" w:hanging="39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8"/>
  </w:num>
  <w:num w:numId="3">
    <w:abstractNumId w:val="7"/>
  </w:num>
  <w:num w:numId="4">
    <w:abstractNumId w:val="0"/>
  </w:num>
  <w:num w:numId="5">
    <w:abstractNumId w:val="2"/>
  </w:num>
  <w:num w:numId="6">
    <w:abstractNumId w:val="4"/>
  </w:num>
  <w:num w:numId="7">
    <w:abstractNumId w:val="1"/>
  </w:num>
  <w:num w:numId="8">
    <w:abstractNumId w:val="11"/>
  </w:num>
  <w:num w:numId="9">
    <w:abstractNumId w:val="9"/>
  </w:num>
  <w:num w:numId="10">
    <w:abstractNumId w:val="6"/>
  </w:num>
  <w:num w:numId="11">
    <w:abstractNumId w:val="5"/>
  </w:num>
  <w:num w:numId="12">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34"/>
    <w:rsid w:val="0000052E"/>
    <w:rsid w:val="00002062"/>
    <w:rsid w:val="0000280F"/>
    <w:rsid w:val="00003219"/>
    <w:rsid w:val="00004620"/>
    <w:rsid w:val="00004BBD"/>
    <w:rsid w:val="00004ED8"/>
    <w:rsid w:val="00005E31"/>
    <w:rsid w:val="00005E81"/>
    <w:rsid w:val="000063E8"/>
    <w:rsid w:val="000071E0"/>
    <w:rsid w:val="0000785E"/>
    <w:rsid w:val="00007CF0"/>
    <w:rsid w:val="00011A72"/>
    <w:rsid w:val="00012273"/>
    <w:rsid w:val="000123D8"/>
    <w:rsid w:val="00013B16"/>
    <w:rsid w:val="00016727"/>
    <w:rsid w:val="00017D0F"/>
    <w:rsid w:val="00017ECA"/>
    <w:rsid w:val="00017F20"/>
    <w:rsid w:val="000200DA"/>
    <w:rsid w:val="0002059D"/>
    <w:rsid w:val="0002101D"/>
    <w:rsid w:val="0002106B"/>
    <w:rsid w:val="000214F4"/>
    <w:rsid w:val="000215CF"/>
    <w:rsid w:val="00021C42"/>
    <w:rsid w:val="00021C81"/>
    <w:rsid w:val="00024169"/>
    <w:rsid w:val="000241E1"/>
    <w:rsid w:val="00024873"/>
    <w:rsid w:val="000248CA"/>
    <w:rsid w:val="00026358"/>
    <w:rsid w:val="0002650E"/>
    <w:rsid w:val="00026742"/>
    <w:rsid w:val="0002691A"/>
    <w:rsid w:val="00026A35"/>
    <w:rsid w:val="00027728"/>
    <w:rsid w:val="000304B4"/>
    <w:rsid w:val="000307EE"/>
    <w:rsid w:val="00031E88"/>
    <w:rsid w:val="0003208C"/>
    <w:rsid w:val="0003351C"/>
    <w:rsid w:val="00034DC0"/>
    <w:rsid w:val="000351B6"/>
    <w:rsid w:val="00035318"/>
    <w:rsid w:val="00036026"/>
    <w:rsid w:val="0003623A"/>
    <w:rsid w:val="0003644B"/>
    <w:rsid w:val="000370A8"/>
    <w:rsid w:val="00037AC1"/>
    <w:rsid w:val="00037B9A"/>
    <w:rsid w:val="00040072"/>
    <w:rsid w:val="000412E4"/>
    <w:rsid w:val="000416B7"/>
    <w:rsid w:val="00042417"/>
    <w:rsid w:val="0004303D"/>
    <w:rsid w:val="00043186"/>
    <w:rsid w:val="000431AE"/>
    <w:rsid w:val="00044364"/>
    <w:rsid w:val="000447A6"/>
    <w:rsid w:val="00044992"/>
    <w:rsid w:val="00044F02"/>
    <w:rsid w:val="00047709"/>
    <w:rsid w:val="00050DE4"/>
    <w:rsid w:val="00051A27"/>
    <w:rsid w:val="00052C69"/>
    <w:rsid w:val="00053ECC"/>
    <w:rsid w:val="00054AB1"/>
    <w:rsid w:val="0005502E"/>
    <w:rsid w:val="000557EA"/>
    <w:rsid w:val="00055827"/>
    <w:rsid w:val="00055AC0"/>
    <w:rsid w:val="00055CC5"/>
    <w:rsid w:val="00056068"/>
    <w:rsid w:val="00056101"/>
    <w:rsid w:val="00056970"/>
    <w:rsid w:val="000569A7"/>
    <w:rsid w:val="00056D6B"/>
    <w:rsid w:val="00057619"/>
    <w:rsid w:val="00060081"/>
    <w:rsid w:val="0006013D"/>
    <w:rsid w:val="00060350"/>
    <w:rsid w:val="00060A7A"/>
    <w:rsid w:val="00060FDB"/>
    <w:rsid w:val="0006243C"/>
    <w:rsid w:val="00062F17"/>
    <w:rsid w:val="00062F7D"/>
    <w:rsid w:val="000630D0"/>
    <w:rsid w:val="000630DC"/>
    <w:rsid w:val="00063304"/>
    <w:rsid w:val="00064808"/>
    <w:rsid w:val="0006567E"/>
    <w:rsid w:val="00066014"/>
    <w:rsid w:val="000661D6"/>
    <w:rsid w:val="000675CA"/>
    <w:rsid w:val="00070142"/>
    <w:rsid w:val="00070B48"/>
    <w:rsid w:val="000710BC"/>
    <w:rsid w:val="00071191"/>
    <w:rsid w:val="0007127A"/>
    <w:rsid w:val="0007175A"/>
    <w:rsid w:val="000719F0"/>
    <w:rsid w:val="000720B7"/>
    <w:rsid w:val="0007212F"/>
    <w:rsid w:val="00072196"/>
    <w:rsid w:val="00072C78"/>
    <w:rsid w:val="00073CA0"/>
    <w:rsid w:val="0007635C"/>
    <w:rsid w:val="000764A6"/>
    <w:rsid w:val="000767ED"/>
    <w:rsid w:val="00076949"/>
    <w:rsid w:val="00076D51"/>
    <w:rsid w:val="000809D4"/>
    <w:rsid w:val="00080EFF"/>
    <w:rsid w:val="000817C8"/>
    <w:rsid w:val="00082FF4"/>
    <w:rsid w:val="0008317C"/>
    <w:rsid w:val="00083A3F"/>
    <w:rsid w:val="0008497B"/>
    <w:rsid w:val="00084FB1"/>
    <w:rsid w:val="00086581"/>
    <w:rsid w:val="000909C7"/>
    <w:rsid w:val="0009102E"/>
    <w:rsid w:val="000914B3"/>
    <w:rsid w:val="000914D1"/>
    <w:rsid w:val="00091D53"/>
    <w:rsid w:val="00092C4C"/>
    <w:rsid w:val="00093A12"/>
    <w:rsid w:val="0009413C"/>
    <w:rsid w:val="00094404"/>
    <w:rsid w:val="00095FA9"/>
    <w:rsid w:val="00096294"/>
    <w:rsid w:val="00096326"/>
    <w:rsid w:val="000963BB"/>
    <w:rsid w:val="000966E8"/>
    <w:rsid w:val="0009722C"/>
    <w:rsid w:val="000A13A8"/>
    <w:rsid w:val="000A148D"/>
    <w:rsid w:val="000A2D3C"/>
    <w:rsid w:val="000A3511"/>
    <w:rsid w:val="000A364A"/>
    <w:rsid w:val="000A373F"/>
    <w:rsid w:val="000A4977"/>
    <w:rsid w:val="000A4BEE"/>
    <w:rsid w:val="000A5AA9"/>
    <w:rsid w:val="000B1804"/>
    <w:rsid w:val="000B1B03"/>
    <w:rsid w:val="000B2172"/>
    <w:rsid w:val="000B218C"/>
    <w:rsid w:val="000B21F6"/>
    <w:rsid w:val="000B2ECC"/>
    <w:rsid w:val="000B3A68"/>
    <w:rsid w:val="000B3FFD"/>
    <w:rsid w:val="000B543D"/>
    <w:rsid w:val="000B7000"/>
    <w:rsid w:val="000C1A66"/>
    <w:rsid w:val="000C1D29"/>
    <w:rsid w:val="000C20D4"/>
    <w:rsid w:val="000C2795"/>
    <w:rsid w:val="000C3551"/>
    <w:rsid w:val="000C37E9"/>
    <w:rsid w:val="000C3E3E"/>
    <w:rsid w:val="000C467E"/>
    <w:rsid w:val="000C509E"/>
    <w:rsid w:val="000C5324"/>
    <w:rsid w:val="000C592D"/>
    <w:rsid w:val="000C6785"/>
    <w:rsid w:val="000C6ECD"/>
    <w:rsid w:val="000C74CC"/>
    <w:rsid w:val="000D0780"/>
    <w:rsid w:val="000D0A51"/>
    <w:rsid w:val="000D0E86"/>
    <w:rsid w:val="000D0E89"/>
    <w:rsid w:val="000D22E8"/>
    <w:rsid w:val="000D2382"/>
    <w:rsid w:val="000D2985"/>
    <w:rsid w:val="000D2B99"/>
    <w:rsid w:val="000D2CD8"/>
    <w:rsid w:val="000D2F57"/>
    <w:rsid w:val="000D309E"/>
    <w:rsid w:val="000D36DC"/>
    <w:rsid w:val="000D42B6"/>
    <w:rsid w:val="000D45C8"/>
    <w:rsid w:val="000D49BB"/>
    <w:rsid w:val="000D5038"/>
    <w:rsid w:val="000D55F7"/>
    <w:rsid w:val="000D62E5"/>
    <w:rsid w:val="000E105A"/>
    <w:rsid w:val="000E1061"/>
    <w:rsid w:val="000E12AB"/>
    <w:rsid w:val="000E2291"/>
    <w:rsid w:val="000E30D2"/>
    <w:rsid w:val="000E358D"/>
    <w:rsid w:val="000E38D5"/>
    <w:rsid w:val="000E392C"/>
    <w:rsid w:val="000E4B18"/>
    <w:rsid w:val="000E6B40"/>
    <w:rsid w:val="000E70EE"/>
    <w:rsid w:val="000E7FB6"/>
    <w:rsid w:val="000F13B5"/>
    <w:rsid w:val="000F15B2"/>
    <w:rsid w:val="000F2136"/>
    <w:rsid w:val="000F223C"/>
    <w:rsid w:val="000F26A5"/>
    <w:rsid w:val="000F2D2F"/>
    <w:rsid w:val="000F2F6A"/>
    <w:rsid w:val="000F31E0"/>
    <w:rsid w:val="000F42BB"/>
    <w:rsid w:val="000F5F1B"/>
    <w:rsid w:val="000F6CB0"/>
    <w:rsid w:val="000F6EEB"/>
    <w:rsid w:val="00100E62"/>
    <w:rsid w:val="00101D16"/>
    <w:rsid w:val="00102494"/>
    <w:rsid w:val="00102E70"/>
    <w:rsid w:val="00103696"/>
    <w:rsid w:val="00104507"/>
    <w:rsid w:val="001049C9"/>
    <w:rsid w:val="00105F9B"/>
    <w:rsid w:val="001066C6"/>
    <w:rsid w:val="00106A5C"/>
    <w:rsid w:val="00107521"/>
    <w:rsid w:val="0010761A"/>
    <w:rsid w:val="001103F7"/>
    <w:rsid w:val="00110E87"/>
    <w:rsid w:val="0011103B"/>
    <w:rsid w:val="0011136D"/>
    <w:rsid w:val="00112BAA"/>
    <w:rsid w:val="00113E81"/>
    <w:rsid w:val="00115445"/>
    <w:rsid w:val="00115840"/>
    <w:rsid w:val="00115933"/>
    <w:rsid w:val="001166BF"/>
    <w:rsid w:val="00117067"/>
    <w:rsid w:val="001172BE"/>
    <w:rsid w:val="001200D2"/>
    <w:rsid w:val="001216C6"/>
    <w:rsid w:val="001217D6"/>
    <w:rsid w:val="0012270F"/>
    <w:rsid w:val="001227B7"/>
    <w:rsid w:val="001227FB"/>
    <w:rsid w:val="00124515"/>
    <w:rsid w:val="00124BB4"/>
    <w:rsid w:val="00124D1A"/>
    <w:rsid w:val="00125304"/>
    <w:rsid w:val="0012768B"/>
    <w:rsid w:val="001276A4"/>
    <w:rsid w:val="001279B8"/>
    <w:rsid w:val="00127AB6"/>
    <w:rsid w:val="00132711"/>
    <w:rsid w:val="00132DD7"/>
    <w:rsid w:val="0013317C"/>
    <w:rsid w:val="00133698"/>
    <w:rsid w:val="0013397A"/>
    <w:rsid w:val="00134784"/>
    <w:rsid w:val="001347D5"/>
    <w:rsid w:val="00134A0B"/>
    <w:rsid w:val="00134AC3"/>
    <w:rsid w:val="00134B09"/>
    <w:rsid w:val="001368CB"/>
    <w:rsid w:val="00137083"/>
    <w:rsid w:val="001403FE"/>
    <w:rsid w:val="001406D3"/>
    <w:rsid w:val="00141E74"/>
    <w:rsid w:val="00142651"/>
    <w:rsid w:val="00143917"/>
    <w:rsid w:val="00143B38"/>
    <w:rsid w:val="0014408B"/>
    <w:rsid w:val="0014480E"/>
    <w:rsid w:val="001453EC"/>
    <w:rsid w:val="00146397"/>
    <w:rsid w:val="00146551"/>
    <w:rsid w:val="001473A1"/>
    <w:rsid w:val="001508D3"/>
    <w:rsid w:val="00152787"/>
    <w:rsid w:val="00152849"/>
    <w:rsid w:val="00152F46"/>
    <w:rsid w:val="00153A50"/>
    <w:rsid w:val="001542CD"/>
    <w:rsid w:val="00154E96"/>
    <w:rsid w:val="001557FD"/>
    <w:rsid w:val="00156F61"/>
    <w:rsid w:val="00156F92"/>
    <w:rsid w:val="00157B80"/>
    <w:rsid w:val="001624BD"/>
    <w:rsid w:val="0016284B"/>
    <w:rsid w:val="00162903"/>
    <w:rsid w:val="001636F8"/>
    <w:rsid w:val="001639B6"/>
    <w:rsid w:val="00164328"/>
    <w:rsid w:val="00164365"/>
    <w:rsid w:val="00164524"/>
    <w:rsid w:val="001662F3"/>
    <w:rsid w:val="0016633F"/>
    <w:rsid w:val="00166AA9"/>
    <w:rsid w:val="00167866"/>
    <w:rsid w:val="00170129"/>
    <w:rsid w:val="00170A41"/>
    <w:rsid w:val="00171DA6"/>
    <w:rsid w:val="00171ECF"/>
    <w:rsid w:val="00172289"/>
    <w:rsid w:val="00172484"/>
    <w:rsid w:val="001728A0"/>
    <w:rsid w:val="00173558"/>
    <w:rsid w:val="00174129"/>
    <w:rsid w:val="001745AD"/>
    <w:rsid w:val="00174758"/>
    <w:rsid w:val="0017521B"/>
    <w:rsid w:val="0017658C"/>
    <w:rsid w:val="00176B81"/>
    <w:rsid w:val="001773CE"/>
    <w:rsid w:val="00177682"/>
    <w:rsid w:val="00177DEC"/>
    <w:rsid w:val="001801D5"/>
    <w:rsid w:val="00180559"/>
    <w:rsid w:val="0018136E"/>
    <w:rsid w:val="00181F8D"/>
    <w:rsid w:val="0018218A"/>
    <w:rsid w:val="00183157"/>
    <w:rsid w:val="001838DA"/>
    <w:rsid w:val="00183932"/>
    <w:rsid w:val="00183EC1"/>
    <w:rsid w:val="00184639"/>
    <w:rsid w:val="001847A2"/>
    <w:rsid w:val="00184F3C"/>
    <w:rsid w:val="00186150"/>
    <w:rsid w:val="001862ED"/>
    <w:rsid w:val="00186B40"/>
    <w:rsid w:val="00186E1C"/>
    <w:rsid w:val="00187183"/>
    <w:rsid w:val="001901E9"/>
    <w:rsid w:val="00191394"/>
    <w:rsid w:val="00191C17"/>
    <w:rsid w:val="00191D8B"/>
    <w:rsid w:val="001933B0"/>
    <w:rsid w:val="0019358F"/>
    <w:rsid w:val="00194470"/>
    <w:rsid w:val="0019452C"/>
    <w:rsid w:val="00194EFC"/>
    <w:rsid w:val="00195057"/>
    <w:rsid w:val="001950F8"/>
    <w:rsid w:val="00196662"/>
    <w:rsid w:val="00196831"/>
    <w:rsid w:val="00197AD4"/>
    <w:rsid w:val="001A060C"/>
    <w:rsid w:val="001A292E"/>
    <w:rsid w:val="001A3562"/>
    <w:rsid w:val="001A7616"/>
    <w:rsid w:val="001A7823"/>
    <w:rsid w:val="001A7BCD"/>
    <w:rsid w:val="001B0150"/>
    <w:rsid w:val="001B12A8"/>
    <w:rsid w:val="001B1549"/>
    <w:rsid w:val="001B1847"/>
    <w:rsid w:val="001B1EC9"/>
    <w:rsid w:val="001B1F34"/>
    <w:rsid w:val="001B2AE6"/>
    <w:rsid w:val="001B33A0"/>
    <w:rsid w:val="001B3A63"/>
    <w:rsid w:val="001B428E"/>
    <w:rsid w:val="001B4542"/>
    <w:rsid w:val="001B5040"/>
    <w:rsid w:val="001B6AD0"/>
    <w:rsid w:val="001B6E39"/>
    <w:rsid w:val="001B704E"/>
    <w:rsid w:val="001B7082"/>
    <w:rsid w:val="001B72D8"/>
    <w:rsid w:val="001B762D"/>
    <w:rsid w:val="001B797C"/>
    <w:rsid w:val="001B7B32"/>
    <w:rsid w:val="001C05C9"/>
    <w:rsid w:val="001C2170"/>
    <w:rsid w:val="001C2BE2"/>
    <w:rsid w:val="001C2CB7"/>
    <w:rsid w:val="001C4B6F"/>
    <w:rsid w:val="001C4D4B"/>
    <w:rsid w:val="001C52F1"/>
    <w:rsid w:val="001C5B5D"/>
    <w:rsid w:val="001C63E4"/>
    <w:rsid w:val="001C6B20"/>
    <w:rsid w:val="001C7188"/>
    <w:rsid w:val="001C740E"/>
    <w:rsid w:val="001C78BE"/>
    <w:rsid w:val="001D001B"/>
    <w:rsid w:val="001D0411"/>
    <w:rsid w:val="001D0689"/>
    <w:rsid w:val="001D100C"/>
    <w:rsid w:val="001D1218"/>
    <w:rsid w:val="001D125D"/>
    <w:rsid w:val="001D12E0"/>
    <w:rsid w:val="001D39AE"/>
    <w:rsid w:val="001D39F4"/>
    <w:rsid w:val="001D4077"/>
    <w:rsid w:val="001D4EFD"/>
    <w:rsid w:val="001D5253"/>
    <w:rsid w:val="001D60F0"/>
    <w:rsid w:val="001D63EC"/>
    <w:rsid w:val="001D70AB"/>
    <w:rsid w:val="001D7BBB"/>
    <w:rsid w:val="001E0B60"/>
    <w:rsid w:val="001E127A"/>
    <w:rsid w:val="001E134D"/>
    <w:rsid w:val="001E1846"/>
    <w:rsid w:val="001E1883"/>
    <w:rsid w:val="001E1CB4"/>
    <w:rsid w:val="001E1CB9"/>
    <w:rsid w:val="001E1E34"/>
    <w:rsid w:val="001E26B6"/>
    <w:rsid w:val="001E2A11"/>
    <w:rsid w:val="001E2AA6"/>
    <w:rsid w:val="001E2BA0"/>
    <w:rsid w:val="001E3A00"/>
    <w:rsid w:val="001E6572"/>
    <w:rsid w:val="001E76E4"/>
    <w:rsid w:val="001F0ABF"/>
    <w:rsid w:val="001F1991"/>
    <w:rsid w:val="001F1D66"/>
    <w:rsid w:val="001F1FCC"/>
    <w:rsid w:val="001F27D8"/>
    <w:rsid w:val="001F302B"/>
    <w:rsid w:val="001F3EAA"/>
    <w:rsid w:val="001F406A"/>
    <w:rsid w:val="001F534E"/>
    <w:rsid w:val="001F6516"/>
    <w:rsid w:val="001F7C08"/>
    <w:rsid w:val="001F7C49"/>
    <w:rsid w:val="001F7E4F"/>
    <w:rsid w:val="002008D1"/>
    <w:rsid w:val="00200B50"/>
    <w:rsid w:val="00200E9B"/>
    <w:rsid w:val="00201B18"/>
    <w:rsid w:val="00201EAC"/>
    <w:rsid w:val="002023EF"/>
    <w:rsid w:val="00202518"/>
    <w:rsid w:val="002026B4"/>
    <w:rsid w:val="00202B77"/>
    <w:rsid w:val="002031D9"/>
    <w:rsid w:val="002039DB"/>
    <w:rsid w:val="00203C4A"/>
    <w:rsid w:val="002040B0"/>
    <w:rsid w:val="00204587"/>
    <w:rsid w:val="00204878"/>
    <w:rsid w:val="0020521A"/>
    <w:rsid w:val="002071DC"/>
    <w:rsid w:val="00207374"/>
    <w:rsid w:val="002076E6"/>
    <w:rsid w:val="002077BD"/>
    <w:rsid w:val="00207833"/>
    <w:rsid w:val="00207AA7"/>
    <w:rsid w:val="00207E23"/>
    <w:rsid w:val="00210694"/>
    <w:rsid w:val="00211753"/>
    <w:rsid w:val="002119CD"/>
    <w:rsid w:val="00212C50"/>
    <w:rsid w:val="00213EDB"/>
    <w:rsid w:val="00213FB1"/>
    <w:rsid w:val="0021465D"/>
    <w:rsid w:val="002159B2"/>
    <w:rsid w:val="00215BE3"/>
    <w:rsid w:val="00216246"/>
    <w:rsid w:val="00216BC8"/>
    <w:rsid w:val="002171C7"/>
    <w:rsid w:val="0021791B"/>
    <w:rsid w:val="002208F4"/>
    <w:rsid w:val="00223E31"/>
    <w:rsid w:val="00226CAA"/>
    <w:rsid w:val="00227033"/>
    <w:rsid w:val="00227B89"/>
    <w:rsid w:val="00227B9F"/>
    <w:rsid w:val="00227EA5"/>
    <w:rsid w:val="00230F3B"/>
    <w:rsid w:val="00231013"/>
    <w:rsid w:val="00231C3F"/>
    <w:rsid w:val="00231ED4"/>
    <w:rsid w:val="00233133"/>
    <w:rsid w:val="00233195"/>
    <w:rsid w:val="00233AB1"/>
    <w:rsid w:val="00233AD2"/>
    <w:rsid w:val="00233C73"/>
    <w:rsid w:val="002342AD"/>
    <w:rsid w:val="0023466C"/>
    <w:rsid w:val="00234AD4"/>
    <w:rsid w:val="002366A7"/>
    <w:rsid w:val="00236EDB"/>
    <w:rsid w:val="002370C2"/>
    <w:rsid w:val="002379BF"/>
    <w:rsid w:val="00237C26"/>
    <w:rsid w:val="002400D1"/>
    <w:rsid w:val="0024083D"/>
    <w:rsid w:val="00240E0E"/>
    <w:rsid w:val="00241BA7"/>
    <w:rsid w:val="0024311F"/>
    <w:rsid w:val="00243440"/>
    <w:rsid w:val="00243CD2"/>
    <w:rsid w:val="00243FC8"/>
    <w:rsid w:val="00244031"/>
    <w:rsid w:val="00244B13"/>
    <w:rsid w:val="00244C36"/>
    <w:rsid w:val="002452BD"/>
    <w:rsid w:val="00245977"/>
    <w:rsid w:val="00246D21"/>
    <w:rsid w:val="0024720A"/>
    <w:rsid w:val="002472CA"/>
    <w:rsid w:val="00247D50"/>
    <w:rsid w:val="00251C13"/>
    <w:rsid w:val="0025276A"/>
    <w:rsid w:val="002539CC"/>
    <w:rsid w:val="00253CCF"/>
    <w:rsid w:val="00253D4D"/>
    <w:rsid w:val="00254981"/>
    <w:rsid w:val="0025543C"/>
    <w:rsid w:val="0025748A"/>
    <w:rsid w:val="002602EB"/>
    <w:rsid w:val="00260306"/>
    <w:rsid w:val="00260535"/>
    <w:rsid w:val="00261449"/>
    <w:rsid w:val="002619A0"/>
    <w:rsid w:val="00262C4C"/>
    <w:rsid w:val="00262CF4"/>
    <w:rsid w:val="00263BDA"/>
    <w:rsid w:val="002645FD"/>
    <w:rsid w:val="00264955"/>
    <w:rsid w:val="00264EAF"/>
    <w:rsid w:val="00266352"/>
    <w:rsid w:val="00266815"/>
    <w:rsid w:val="00267340"/>
    <w:rsid w:val="00267587"/>
    <w:rsid w:val="00267A2F"/>
    <w:rsid w:val="002706C9"/>
    <w:rsid w:val="002709C6"/>
    <w:rsid w:val="00270B61"/>
    <w:rsid w:val="0027102E"/>
    <w:rsid w:val="00271591"/>
    <w:rsid w:val="002718D5"/>
    <w:rsid w:val="00271E50"/>
    <w:rsid w:val="00271F90"/>
    <w:rsid w:val="00273377"/>
    <w:rsid w:val="00273522"/>
    <w:rsid w:val="0027352A"/>
    <w:rsid w:val="00275442"/>
    <w:rsid w:val="00275800"/>
    <w:rsid w:val="00276621"/>
    <w:rsid w:val="0027711E"/>
    <w:rsid w:val="00277374"/>
    <w:rsid w:val="00277A9C"/>
    <w:rsid w:val="002801C7"/>
    <w:rsid w:val="002804BD"/>
    <w:rsid w:val="00281993"/>
    <w:rsid w:val="0028200B"/>
    <w:rsid w:val="00282F4C"/>
    <w:rsid w:val="00283424"/>
    <w:rsid w:val="00284C45"/>
    <w:rsid w:val="002856D9"/>
    <w:rsid w:val="00286489"/>
    <w:rsid w:val="0028726C"/>
    <w:rsid w:val="002875DF"/>
    <w:rsid w:val="00287871"/>
    <w:rsid w:val="002906A5"/>
    <w:rsid w:val="00291699"/>
    <w:rsid w:val="002919B4"/>
    <w:rsid w:val="00291C58"/>
    <w:rsid w:val="00291EDD"/>
    <w:rsid w:val="002920E2"/>
    <w:rsid w:val="00292579"/>
    <w:rsid w:val="0029298D"/>
    <w:rsid w:val="00292FEC"/>
    <w:rsid w:val="00293294"/>
    <w:rsid w:val="002932EF"/>
    <w:rsid w:val="00295B17"/>
    <w:rsid w:val="00295B45"/>
    <w:rsid w:val="00296499"/>
    <w:rsid w:val="002973F2"/>
    <w:rsid w:val="00297F80"/>
    <w:rsid w:val="002A07C8"/>
    <w:rsid w:val="002A0B2B"/>
    <w:rsid w:val="002A0BB4"/>
    <w:rsid w:val="002A0C32"/>
    <w:rsid w:val="002A11DF"/>
    <w:rsid w:val="002A1AFA"/>
    <w:rsid w:val="002A1F2A"/>
    <w:rsid w:val="002A2C35"/>
    <w:rsid w:val="002A2D20"/>
    <w:rsid w:val="002A315D"/>
    <w:rsid w:val="002A37C9"/>
    <w:rsid w:val="002A4A74"/>
    <w:rsid w:val="002A4D5A"/>
    <w:rsid w:val="002A4D7C"/>
    <w:rsid w:val="002A5582"/>
    <w:rsid w:val="002A5FC0"/>
    <w:rsid w:val="002A648B"/>
    <w:rsid w:val="002A6710"/>
    <w:rsid w:val="002A7560"/>
    <w:rsid w:val="002A7743"/>
    <w:rsid w:val="002A7AF4"/>
    <w:rsid w:val="002A7CAD"/>
    <w:rsid w:val="002B2BCF"/>
    <w:rsid w:val="002B2CE8"/>
    <w:rsid w:val="002B2F08"/>
    <w:rsid w:val="002B3742"/>
    <w:rsid w:val="002B487E"/>
    <w:rsid w:val="002B50E5"/>
    <w:rsid w:val="002B543C"/>
    <w:rsid w:val="002B5BBD"/>
    <w:rsid w:val="002B649F"/>
    <w:rsid w:val="002B714F"/>
    <w:rsid w:val="002B71ED"/>
    <w:rsid w:val="002B77E6"/>
    <w:rsid w:val="002B7AC5"/>
    <w:rsid w:val="002B7C60"/>
    <w:rsid w:val="002C13FE"/>
    <w:rsid w:val="002C15CA"/>
    <w:rsid w:val="002C190E"/>
    <w:rsid w:val="002C298F"/>
    <w:rsid w:val="002C2E8B"/>
    <w:rsid w:val="002C508B"/>
    <w:rsid w:val="002C58F6"/>
    <w:rsid w:val="002C5A81"/>
    <w:rsid w:val="002C620C"/>
    <w:rsid w:val="002C6D5A"/>
    <w:rsid w:val="002C715F"/>
    <w:rsid w:val="002C71EE"/>
    <w:rsid w:val="002C7834"/>
    <w:rsid w:val="002D0124"/>
    <w:rsid w:val="002D0209"/>
    <w:rsid w:val="002D1942"/>
    <w:rsid w:val="002D1C68"/>
    <w:rsid w:val="002D1DDB"/>
    <w:rsid w:val="002D439E"/>
    <w:rsid w:val="002D5817"/>
    <w:rsid w:val="002D662F"/>
    <w:rsid w:val="002D6A34"/>
    <w:rsid w:val="002D6CBF"/>
    <w:rsid w:val="002D7374"/>
    <w:rsid w:val="002D7790"/>
    <w:rsid w:val="002D7C0F"/>
    <w:rsid w:val="002E1945"/>
    <w:rsid w:val="002E2E6F"/>
    <w:rsid w:val="002E4B17"/>
    <w:rsid w:val="002E53A4"/>
    <w:rsid w:val="002E56CD"/>
    <w:rsid w:val="002E5B6C"/>
    <w:rsid w:val="002E77EF"/>
    <w:rsid w:val="002E7821"/>
    <w:rsid w:val="002F0BF8"/>
    <w:rsid w:val="002F0F48"/>
    <w:rsid w:val="002F1E84"/>
    <w:rsid w:val="002F27B4"/>
    <w:rsid w:val="002F3221"/>
    <w:rsid w:val="002F3F3B"/>
    <w:rsid w:val="002F487B"/>
    <w:rsid w:val="002F4E97"/>
    <w:rsid w:val="002F5D23"/>
    <w:rsid w:val="002F63F7"/>
    <w:rsid w:val="0030024B"/>
    <w:rsid w:val="0030038B"/>
    <w:rsid w:val="0030097E"/>
    <w:rsid w:val="00300B62"/>
    <w:rsid w:val="00302049"/>
    <w:rsid w:val="00302257"/>
    <w:rsid w:val="00302AEB"/>
    <w:rsid w:val="00302E5D"/>
    <w:rsid w:val="00303FA6"/>
    <w:rsid w:val="0030429C"/>
    <w:rsid w:val="00304798"/>
    <w:rsid w:val="003055E3"/>
    <w:rsid w:val="003056A4"/>
    <w:rsid w:val="00305872"/>
    <w:rsid w:val="0030646C"/>
    <w:rsid w:val="00306C58"/>
    <w:rsid w:val="003071D9"/>
    <w:rsid w:val="003107D6"/>
    <w:rsid w:val="00310F9A"/>
    <w:rsid w:val="00311276"/>
    <w:rsid w:val="003114C4"/>
    <w:rsid w:val="00311C61"/>
    <w:rsid w:val="00312135"/>
    <w:rsid w:val="00312797"/>
    <w:rsid w:val="00312AD6"/>
    <w:rsid w:val="00312DB3"/>
    <w:rsid w:val="00313285"/>
    <w:rsid w:val="0031337C"/>
    <w:rsid w:val="00314549"/>
    <w:rsid w:val="00314E30"/>
    <w:rsid w:val="003165DF"/>
    <w:rsid w:val="00316AA2"/>
    <w:rsid w:val="003173E5"/>
    <w:rsid w:val="00320BE5"/>
    <w:rsid w:val="00320DA5"/>
    <w:rsid w:val="003210EC"/>
    <w:rsid w:val="003218ED"/>
    <w:rsid w:val="00321DBE"/>
    <w:rsid w:val="00321E8C"/>
    <w:rsid w:val="00323BEF"/>
    <w:rsid w:val="00323C03"/>
    <w:rsid w:val="00323FA7"/>
    <w:rsid w:val="00324477"/>
    <w:rsid w:val="00324C7D"/>
    <w:rsid w:val="00324D11"/>
    <w:rsid w:val="00325412"/>
    <w:rsid w:val="00325461"/>
    <w:rsid w:val="003254D2"/>
    <w:rsid w:val="00326283"/>
    <w:rsid w:val="003268F8"/>
    <w:rsid w:val="003269AA"/>
    <w:rsid w:val="0032791E"/>
    <w:rsid w:val="00327ED8"/>
    <w:rsid w:val="00327F00"/>
    <w:rsid w:val="00330700"/>
    <w:rsid w:val="003308B0"/>
    <w:rsid w:val="00330BD5"/>
    <w:rsid w:val="00330E4A"/>
    <w:rsid w:val="0033245F"/>
    <w:rsid w:val="003326E1"/>
    <w:rsid w:val="00332A47"/>
    <w:rsid w:val="00332DAC"/>
    <w:rsid w:val="00332DF8"/>
    <w:rsid w:val="00333914"/>
    <w:rsid w:val="0033431C"/>
    <w:rsid w:val="0033440F"/>
    <w:rsid w:val="00334798"/>
    <w:rsid w:val="00334A21"/>
    <w:rsid w:val="00334ACC"/>
    <w:rsid w:val="0033535D"/>
    <w:rsid w:val="003357DC"/>
    <w:rsid w:val="0033638A"/>
    <w:rsid w:val="003406C6"/>
    <w:rsid w:val="003429F0"/>
    <w:rsid w:val="003438AD"/>
    <w:rsid w:val="00344323"/>
    <w:rsid w:val="00344E82"/>
    <w:rsid w:val="003459BE"/>
    <w:rsid w:val="00345B84"/>
    <w:rsid w:val="003465C2"/>
    <w:rsid w:val="00346EE9"/>
    <w:rsid w:val="00347843"/>
    <w:rsid w:val="003507FD"/>
    <w:rsid w:val="00350C9C"/>
    <w:rsid w:val="00351140"/>
    <w:rsid w:val="00351290"/>
    <w:rsid w:val="00352043"/>
    <w:rsid w:val="00353003"/>
    <w:rsid w:val="00353AF5"/>
    <w:rsid w:val="00353B6B"/>
    <w:rsid w:val="003542D7"/>
    <w:rsid w:val="0035580C"/>
    <w:rsid w:val="00356BD7"/>
    <w:rsid w:val="00356DBC"/>
    <w:rsid w:val="00357E8A"/>
    <w:rsid w:val="0036030B"/>
    <w:rsid w:val="00360F39"/>
    <w:rsid w:val="0036108F"/>
    <w:rsid w:val="003614CE"/>
    <w:rsid w:val="00362262"/>
    <w:rsid w:val="00363199"/>
    <w:rsid w:val="003633B6"/>
    <w:rsid w:val="0036340B"/>
    <w:rsid w:val="00363758"/>
    <w:rsid w:val="00363F86"/>
    <w:rsid w:val="003642FD"/>
    <w:rsid w:val="00364402"/>
    <w:rsid w:val="00364C6F"/>
    <w:rsid w:val="00370789"/>
    <w:rsid w:val="00370A69"/>
    <w:rsid w:val="003710E8"/>
    <w:rsid w:val="0037167B"/>
    <w:rsid w:val="00371C00"/>
    <w:rsid w:val="00372242"/>
    <w:rsid w:val="003723B1"/>
    <w:rsid w:val="00373C19"/>
    <w:rsid w:val="00373E2D"/>
    <w:rsid w:val="003756D1"/>
    <w:rsid w:val="003757D1"/>
    <w:rsid w:val="0037593B"/>
    <w:rsid w:val="00376D32"/>
    <w:rsid w:val="00377164"/>
    <w:rsid w:val="00377274"/>
    <w:rsid w:val="00377503"/>
    <w:rsid w:val="003775E0"/>
    <w:rsid w:val="00380F3B"/>
    <w:rsid w:val="00380FCF"/>
    <w:rsid w:val="0038105E"/>
    <w:rsid w:val="0038128C"/>
    <w:rsid w:val="003813E7"/>
    <w:rsid w:val="003819D5"/>
    <w:rsid w:val="003824FC"/>
    <w:rsid w:val="00382648"/>
    <w:rsid w:val="003827DE"/>
    <w:rsid w:val="003830F1"/>
    <w:rsid w:val="00384DD7"/>
    <w:rsid w:val="00385651"/>
    <w:rsid w:val="00386558"/>
    <w:rsid w:val="00386769"/>
    <w:rsid w:val="003905C9"/>
    <w:rsid w:val="00390FCD"/>
    <w:rsid w:val="003919BB"/>
    <w:rsid w:val="00391BD6"/>
    <w:rsid w:val="00392E8F"/>
    <w:rsid w:val="00392EA2"/>
    <w:rsid w:val="00393A37"/>
    <w:rsid w:val="00393B0C"/>
    <w:rsid w:val="00395C73"/>
    <w:rsid w:val="00395D7F"/>
    <w:rsid w:val="00396E98"/>
    <w:rsid w:val="00397711"/>
    <w:rsid w:val="00397D2E"/>
    <w:rsid w:val="00397F55"/>
    <w:rsid w:val="003A0DE4"/>
    <w:rsid w:val="003A12A5"/>
    <w:rsid w:val="003A13CE"/>
    <w:rsid w:val="003A2177"/>
    <w:rsid w:val="003A27D5"/>
    <w:rsid w:val="003A2AD6"/>
    <w:rsid w:val="003A3987"/>
    <w:rsid w:val="003A4429"/>
    <w:rsid w:val="003A447E"/>
    <w:rsid w:val="003A4AF4"/>
    <w:rsid w:val="003A51B1"/>
    <w:rsid w:val="003A5237"/>
    <w:rsid w:val="003A66CD"/>
    <w:rsid w:val="003B0204"/>
    <w:rsid w:val="003B0BCA"/>
    <w:rsid w:val="003B10A1"/>
    <w:rsid w:val="003B453F"/>
    <w:rsid w:val="003B45B6"/>
    <w:rsid w:val="003B57C7"/>
    <w:rsid w:val="003B5925"/>
    <w:rsid w:val="003B6137"/>
    <w:rsid w:val="003B702C"/>
    <w:rsid w:val="003B7137"/>
    <w:rsid w:val="003B7417"/>
    <w:rsid w:val="003C0590"/>
    <w:rsid w:val="003C0F1F"/>
    <w:rsid w:val="003C1B69"/>
    <w:rsid w:val="003C1C06"/>
    <w:rsid w:val="003C28F2"/>
    <w:rsid w:val="003C32CF"/>
    <w:rsid w:val="003C490F"/>
    <w:rsid w:val="003C518B"/>
    <w:rsid w:val="003C5C4C"/>
    <w:rsid w:val="003C5E8D"/>
    <w:rsid w:val="003C7046"/>
    <w:rsid w:val="003C719F"/>
    <w:rsid w:val="003C78E1"/>
    <w:rsid w:val="003D096C"/>
    <w:rsid w:val="003D0CC0"/>
    <w:rsid w:val="003D126D"/>
    <w:rsid w:val="003D2E68"/>
    <w:rsid w:val="003D33FC"/>
    <w:rsid w:val="003D3C7A"/>
    <w:rsid w:val="003D43F3"/>
    <w:rsid w:val="003D507E"/>
    <w:rsid w:val="003D50D2"/>
    <w:rsid w:val="003D5270"/>
    <w:rsid w:val="003D6A60"/>
    <w:rsid w:val="003D7164"/>
    <w:rsid w:val="003D7442"/>
    <w:rsid w:val="003E119D"/>
    <w:rsid w:val="003E162B"/>
    <w:rsid w:val="003E2BD0"/>
    <w:rsid w:val="003E2F54"/>
    <w:rsid w:val="003E33AB"/>
    <w:rsid w:val="003E40C2"/>
    <w:rsid w:val="003E447B"/>
    <w:rsid w:val="003E4ADF"/>
    <w:rsid w:val="003E575D"/>
    <w:rsid w:val="003E5BF7"/>
    <w:rsid w:val="003E66D9"/>
    <w:rsid w:val="003E694F"/>
    <w:rsid w:val="003F0076"/>
    <w:rsid w:val="003F0CC8"/>
    <w:rsid w:val="003F1064"/>
    <w:rsid w:val="003F16B0"/>
    <w:rsid w:val="003F191D"/>
    <w:rsid w:val="003F1B8A"/>
    <w:rsid w:val="003F2243"/>
    <w:rsid w:val="003F22AE"/>
    <w:rsid w:val="003F2F67"/>
    <w:rsid w:val="003F4B2D"/>
    <w:rsid w:val="003F4E6A"/>
    <w:rsid w:val="003F52AC"/>
    <w:rsid w:val="003F5860"/>
    <w:rsid w:val="003F648F"/>
    <w:rsid w:val="003F6E5A"/>
    <w:rsid w:val="003F71C9"/>
    <w:rsid w:val="003F7559"/>
    <w:rsid w:val="003F7733"/>
    <w:rsid w:val="003F786F"/>
    <w:rsid w:val="00400B13"/>
    <w:rsid w:val="004012B0"/>
    <w:rsid w:val="0040441B"/>
    <w:rsid w:val="00404720"/>
    <w:rsid w:val="0040532F"/>
    <w:rsid w:val="00405C59"/>
    <w:rsid w:val="00405E91"/>
    <w:rsid w:val="00407427"/>
    <w:rsid w:val="00407432"/>
    <w:rsid w:val="004074E1"/>
    <w:rsid w:val="00407E55"/>
    <w:rsid w:val="00411191"/>
    <w:rsid w:val="00411761"/>
    <w:rsid w:val="0041192D"/>
    <w:rsid w:val="00412A13"/>
    <w:rsid w:val="0041373D"/>
    <w:rsid w:val="00413784"/>
    <w:rsid w:val="004158EF"/>
    <w:rsid w:val="0041746C"/>
    <w:rsid w:val="00420065"/>
    <w:rsid w:val="0042102F"/>
    <w:rsid w:val="004219A2"/>
    <w:rsid w:val="00423C8F"/>
    <w:rsid w:val="00425CBB"/>
    <w:rsid w:val="00426083"/>
    <w:rsid w:val="00426232"/>
    <w:rsid w:val="004267E4"/>
    <w:rsid w:val="0042684D"/>
    <w:rsid w:val="004268A6"/>
    <w:rsid w:val="00426B70"/>
    <w:rsid w:val="00426C3B"/>
    <w:rsid w:val="004271FD"/>
    <w:rsid w:val="00430526"/>
    <w:rsid w:val="00430A4D"/>
    <w:rsid w:val="004312C3"/>
    <w:rsid w:val="00432E88"/>
    <w:rsid w:val="00433C07"/>
    <w:rsid w:val="004344EE"/>
    <w:rsid w:val="00434A34"/>
    <w:rsid w:val="00434D72"/>
    <w:rsid w:val="00435020"/>
    <w:rsid w:val="00435377"/>
    <w:rsid w:val="00435534"/>
    <w:rsid w:val="0043592A"/>
    <w:rsid w:val="00437502"/>
    <w:rsid w:val="0044050A"/>
    <w:rsid w:val="00440632"/>
    <w:rsid w:val="00440DA6"/>
    <w:rsid w:val="004417B0"/>
    <w:rsid w:val="00441C29"/>
    <w:rsid w:val="004428B6"/>
    <w:rsid w:val="00442EAB"/>
    <w:rsid w:val="00443140"/>
    <w:rsid w:val="00444DBB"/>
    <w:rsid w:val="00445D69"/>
    <w:rsid w:val="00447BC0"/>
    <w:rsid w:val="004506A6"/>
    <w:rsid w:val="0045214D"/>
    <w:rsid w:val="00453015"/>
    <w:rsid w:val="00453FCE"/>
    <w:rsid w:val="004558E5"/>
    <w:rsid w:val="00456541"/>
    <w:rsid w:val="004577D2"/>
    <w:rsid w:val="0046284A"/>
    <w:rsid w:val="00462B4F"/>
    <w:rsid w:val="0046402E"/>
    <w:rsid w:val="0046410F"/>
    <w:rsid w:val="004646AD"/>
    <w:rsid w:val="00464F3C"/>
    <w:rsid w:val="00465E98"/>
    <w:rsid w:val="00465F84"/>
    <w:rsid w:val="0046637F"/>
    <w:rsid w:val="00466F23"/>
    <w:rsid w:val="00470368"/>
    <w:rsid w:val="00470DD1"/>
    <w:rsid w:val="00471456"/>
    <w:rsid w:val="0047228D"/>
    <w:rsid w:val="004728B5"/>
    <w:rsid w:val="004733FA"/>
    <w:rsid w:val="00473560"/>
    <w:rsid w:val="00473A49"/>
    <w:rsid w:val="00473AE9"/>
    <w:rsid w:val="00474632"/>
    <w:rsid w:val="0047571F"/>
    <w:rsid w:val="0047572A"/>
    <w:rsid w:val="00475F0D"/>
    <w:rsid w:val="00475F9F"/>
    <w:rsid w:val="0047600C"/>
    <w:rsid w:val="0047626B"/>
    <w:rsid w:val="0047635E"/>
    <w:rsid w:val="00476BAE"/>
    <w:rsid w:val="00476BF0"/>
    <w:rsid w:val="00476DA0"/>
    <w:rsid w:val="00477595"/>
    <w:rsid w:val="0048081E"/>
    <w:rsid w:val="00480B47"/>
    <w:rsid w:val="00480C0F"/>
    <w:rsid w:val="0048175A"/>
    <w:rsid w:val="0048181A"/>
    <w:rsid w:val="004818A9"/>
    <w:rsid w:val="004822BA"/>
    <w:rsid w:val="00482834"/>
    <w:rsid w:val="00483051"/>
    <w:rsid w:val="0048592A"/>
    <w:rsid w:val="00486E71"/>
    <w:rsid w:val="00487159"/>
    <w:rsid w:val="00487494"/>
    <w:rsid w:val="00487F18"/>
    <w:rsid w:val="0049021B"/>
    <w:rsid w:val="0049048A"/>
    <w:rsid w:val="0049169C"/>
    <w:rsid w:val="00491811"/>
    <w:rsid w:val="004919EF"/>
    <w:rsid w:val="00491ED1"/>
    <w:rsid w:val="00491F76"/>
    <w:rsid w:val="00492328"/>
    <w:rsid w:val="00493885"/>
    <w:rsid w:val="00494151"/>
    <w:rsid w:val="0049456C"/>
    <w:rsid w:val="00494B75"/>
    <w:rsid w:val="004953D1"/>
    <w:rsid w:val="004965AD"/>
    <w:rsid w:val="004979CC"/>
    <w:rsid w:val="00497EAC"/>
    <w:rsid w:val="00497F9A"/>
    <w:rsid w:val="004A00A6"/>
    <w:rsid w:val="004A16D9"/>
    <w:rsid w:val="004A18CF"/>
    <w:rsid w:val="004A1AF9"/>
    <w:rsid w:val="004A2252"/>
    <w:rsid w:val="004A3509"/>
    <w:rsid w:val="004A3D5A"/>
    <w:rsid w:val="004A3E31"/>
    <w:rsid w:val="004A3EAA"/>
    <w:rsid w:val="004A46E2"/>
    <w:rsid w:val="004A483A"/>
    <w:rsid w:val="004A4A85"/>
    <w:rsid w:val="004A5524"/>
    <w:rsid w:val="004A64F8"/>
    <w:rsid w:val="004A6830"/>
    <w:rsid w:val="004A73AB"/>
    <w:rsid w:val="004B0921"/>
    <w:rsid w:val="004B0A31"/>
    <w:rsid w:val="004B0C06"/>
    <w:rsid w:val="004B27F3"/>
    <w:rsid w:val="004B3317"/>
    <w:rsid w:val="004B39BA"/>
    <w:rsid w:val="004B4807"/>
    <w:rsid w:val="004B497B"/>
    <w:rsid w:val="004B55F8"/>
    <w:rsid w:val="004B5A8B"/>
    <w:rsid w:val="004B623D"/>
    <w:rsid w:val="004B63B6"/>
    <w:rsid w:val="004B659D"/>
    <w:rsid w:val="004B65F0"/>
    <w:rsid w:val="004C0CBC"/>
    <w:rsid w:val="004C2301"/>
    <w:rsid w:val="004C2657"/>
    <w:rsid w:val="004C2FE7"/>
    <w:rsid w:val="004C3DB5"/>
    <w:rsid w:val="004C4FBE"/>
    <w:rsid w:val="004D0C8E"/>
    <w:rsid w:val="004D0EE9"/>
    <w:rsid w:val="004D13B0"/>
    <w:rsid w:val="004D1BC0"/>
    <w:rsid w:val="004D26FC"/>
    <w:rsid w:val="004D3FA1"/>
    <w:rsid w:val="004D6C27"/>
    <w:rsid w:val="004D6D81"/>
    <w:rsid w:val="004D7269"/>
    <w:rsid w:val="004D76C4"/>
    <w:rsid w:val="004D77C0"/>
    <w:rsid w:val="004E0020"/>
    <w:rsid w:val="004E2553"/>
    <w:rsid w:val="004E2671"/>
    <w:rsid w:val="004E4473"/>
    <w:rsid w:val="004E4952"/>
    <w:rsid w:val="004E4B9F"/>
    <w:rsid w:val="004E61DB"/>
    <w:rsid w:val="004E66DA"/>
    <w:rsid w:val="004E68E7"/>
    <w:rsid w:val="004E71C2"/>
    <w:rsid w:val="004F00D8"/>
    <w:rsid w:val="004F014A"/>
    <w:rsid w:val="004F0749"/>
    <w:rsid w:val="004F0788"/>
    <w:rsid w:val="004F2084"/>
    <w:rsid w:val="004F23F6"/>
    <w:rsid w:val="004F29D7"/>
    <w:rsid w:val="004F3190"/>
    <w:rsid w:val="004F436F"/>
    <w:rsid w:val="004F501B"/>
    <w:rsid w:val="004F53AA"/>
    <w:rsid w:val="004F5574"/>
    <w:rsid w:val="004F5C1D"/>
    <w:rsid w:val="004F5DD6"/>
    <w:rsid w:val="004F6FA9"/>
    <w:rsid w:val="004F7351"/>
    <w:rsid w:val="004F760D"/>
    <w:rsid w:val="0050098C"/>
    <w:rsid w:val="0050277F"/>
    <w:rsid w:val="00502959"/>
    <w:rsid w:val="00502B83"/>
    <w:rsid w:val="005031EC"/>
    <w:rsid w:val="0050358F"/>
    <w:rsid w:val="00503EBD"/>
    <w:rsid w:val="00504710"/>
    <w:rsid w:val="00504715"/>
    <w:rsid w:val="00505ADD"/>
    <w:rsid w:val="00505C4F"/>
    <w:rsid w:val="00505F1A"/>
    <w:rsid w:val="00506300"/>
    <w:rsid w:val="005066AF"/>
    <w:rsid w:val="00506DF3"/>
    <w:rsid w:val="00507137"/>
    <w:rsid w:val="005111E1"/>
    <w:rsid w:val="00511658"/>
    <w:rsid w:val="00511E5B"/>
    <w:rsid w:val="00512361"/>
    <w:rsid w:val="005125EC"/>
    <w:rsid w:val="0051311E"/>
    <w:rsid w:val="005134CF"/>
    <w:rsid w:val="005139AA"/>
    <w:rsid w:val="00513CA3"/>
    <w:rsid w:val="00514B78"/>
    <w:rsid w:val="0051545B"/>
    <w:rsid w:val="00516E04"/>
    <w:rsid w:val="00517596"/>
    <w:rsid w:val="0051794B"/>
    <w:rsid w:val="00522531"/>
    <w:rsid w:val="0052260C"/>
    <w:rsid w:val="00522833"/>
    <w:rsid w:val="00522AD7"/>
    <w:rsid w:val="00522DA0"/>
    <w:rsid w:val="00523E9B"/>
    <w:rsid w:val="00524256"/>
    <w:rsid w:val="005249BB"/>
    <w:rsid w:val="00525214"/>
    <w:rsid w:val="00525430"/>
    <w:rsid w:val="0052556E"/>
    <w:rsid w:val="00526FF1"/>
    <w:rsid w:val="00527417"/>
    <w:rsid w:val="005277B8"/>
    <w:rsid w:val="005300BE"/>
    <w:rsid w:val="00531769"/>
    <w:rsid w:val="005317A5"/>
    <w:rsid w:val="00531A1F"/>
    <w:rsid w:val="00532A11"/>
    <w:rsid w:val="00532AE6"/>
    <w:rsid w:val="00532C97"/>
    <w:rsid w:val="0053314B"/>
    <w:rsid w:val="00534770"/>
    <w:rsid w:val="005347E6"/>
    <w:rsid w:val="005349F8"/>
    <w:rsid w:val="00534A74"/>
    <w:rsid w:val="005368F2"/>
    <w:rsid w:val="00536954"/>
    <w:rsid w:val="00536CBF"/>
    <w:rsid w:val="00537709"/>
    <w:rsid w:val="0054034E"/>
    <w:rsid w:val="00540441"/>
    <w:rsid w:val="00540537"/>
    <w:rsid w:val="005411FB"/>
    <w:rsid w:val="00541FFA"/>
    <w:rsid w:val="00542257"/>
    <w:rsid w:val="00542701"/>
    <w:rsid w:val="005430B5"/>
    <w:rsid w:val="005432FF"/>
    <w:rsid w:val="00543BB2"/>
    <w:rsid w:val="0054423A"/>
    <w:rsid w:val="00544993"/>
    <w:rsid w:val="00544A80"/>
    <w:rsid w:val="0054784A"/>
    <w:rsid w:val="0055135F"/>
    <w:rsid w:val="00551DFD"/>
    <w:rsid w:val="00551F23"/>
    <w:rsid w:val="005524D4"/>
    <w:rsid w:val="00553029"/>
    <w:rsid w:val="005537CD"/>
    <w:rsid w:val="00553CC6"/>
    <w:rsid w:val="00553F2D"/>
    <w:rsid w:val="00554805"/>
    <w:rsid w:val="00554FF4"/>
    <w:rsid w:val="0055530C"/>
    <w:rsid w:val="00555BC4"/>
    <w:rsid w:val="00556728"/>
    <w:rsid w:val="005609E1"/>
    <w:rsid w:val="00562C19"/>
    <w:rsid w:val="005636EF"/>
    <w:rsid w:val="00563AF5"/>
    <w:rsid w:val="00564717"/>
    <w:rsid w:val="0056476E"/>
    <w:rsid w:val="00564EF1"/>
    <w:rsid w:val="00565224"/>
    <w:rsid w:val="005659F1"/>
    <w:rsid w:val="00566426"/>
    <w:rsid w:val="005666B9"/>
    <w:rsid w:val="00566AB6"/>
    <w:rsid w:val="005678B9"/>
    <w:rsid w:val="0056792D"/>
    <w:rsid w:val="005709FA"/>
    <w:rsid w:val="00570D3F"/>
    <w:rsid w:val="005716CC"/>
    <w:rsid w:val="0057174C"/>
    <w:rsid w:val="005718BA"/>
    <w:rsid w:val="00572307"/>
    <w:rsid w:val="00572967"/>
    <w:rsid w:val="005731CD"/>
    <w:rsid w:val="005732CA"/>
    <w:rsid w:val="00573784"/>
    <w:rsid w:val="00573D54"/>
    <w:rsid w:val="00574740"/>
    <w:rsid w:val="00574B28"/>
    <w:rsid w:val="005752ED"/>
    <w:rsid w:val="0057537E"/>
    <w:rsid w:val="00575714"/>
    <w:rsid w:val="00575C3C"/>
    <w:rsid w:val="00575D3A"/>
    <w:rsid w:val="00575DD0"/>
    <w:rsid w:val="005760E5"/>
    <w:rsid w:val="00577172"/>
    <w:rsid w:val="00580022"/>
    <w:rsid w:val="00580145"/>
    <w:rsid w:val="00580775"/>
    <w:rsid w:val="005837AD"/>
    <w:rsid w:val="0058381E"/>
    <w:rsid w:val="00583AFB"/>
    <w:rsid w:val="005841E6"/>
    <w:rsid w:val="005866D0"/>
    <w:rsid w:val="00587558"/>
    <w:rsid w:val="00587950"/>
    <w:rsid w:val="00587A61"/>
    <w:rsid w:val="00590565"/>
    <w:rsid w:val="005919E6"/>
    <w:rsid w:val="00592422"/>
    <w:rsid w:val="005929B4"/>
    <w:rsid w:val="005932A4"/>
    <w:rsid w:val="00593D5B"/>
    <w:rsid w:val="005941B5"/>
    <w:rsid w:val="0059456E"/>
    <w:rsid w:val="00594712"/>
    <w:rsid w:val="00594B90"/>
    <w:rsid w:val="00594FF4"/>
    <w:rsid w:val="00595179"/>
    <w:rsid w:val="00595B2B"/>
    <w:rsid w:val="00595B95"/>
    <w:rsid w:val="00595BB2"/>
    <w:rsid w:val="005961A8"/>
    <w:rsid w:val="00596E33"/>
    <w:rsid w:val="005970ED"/>
    <w:rsid w:val="0059783C"/>
    <w:rsid w:val="00597DFC"/>
    <w:rsid w:val="005A2217"/>
    <w:rsid w:val="005A27F3"/>
    <w:rsid w:val="005A478D"/>
    <w:rsid w:val="005A4793"/>
    <w:rsid w:val="005A5401"/>
    <w:rsid w:val="005A550D"/>
    <w:rsid w:val="005A6A21"/>
    <w:rsid w:val="005A6B15"/>
    <w:rsid w:val="005A70AA"/>
    <w:rsid w:val="005B084B"/>
    <w:rsid w:val="005B1493"/>
    <w:rsid w:val="005B1B2C"/>
    <w:rsid w:val="005B1D2C"/>
    <w:rsid w:val="005B23C0"/>
    <w:rsid w:val="005B23EB"/>
    <w:rsid w:val="005B2938"/>
    <w:rsid w:val="005B35BD"/>
    <w:rsid w:val="005B3A64"/>
    <w:rsid w:val="005B40AD"/>
    <w:rsid w:val="005B4C86"/>
    <w:rsid w:val="005B56AA"/>
    <w:rsid w:val="005B573A"/>
    <w:rsid w:val="005B6262"/>
    <w:rsid w:val="005B68D2"/>
    <w:rsid w:val="005C15A6"/>
    <w:rsid w:val="005C19F2"/>
    <w:rsid w:val="005C1CD0"/>
    <w:rsid w:val="005C5350"/>
    <w:rsid w:val="005C6CA7"/>
    <w:rsid w:val="005C6D5B"/>
    <w:rsid w:val="005C774A"/>
    <w:rsid w:val="005C7894"/>
    <w:rsid w:val="005C79CC"/>
    <w:rsid w:val="005D0509"/>
    <w:rsid w:val="005D065B"/>
    <w:rsid w:val="005D0F1E"/>
    <w:rsid w:val="005D18C3"/>
    <w:rsid w:val="005D1AFC"/>
    <w:rsid w:val="005D1E60"/>
    <w:rsid w:val="005D20BA"/>
    <w:rsid w:val="005D2384"/>
    <w:rsid w:val="005D27F7"/>
    <w:rsid w:val="005D30E7"/>
    <w:rsid w:val="005D3590"/>
    <w:rsid w:val="005D362B"/>
    <w:rsid w:val="005D43F2"/>
    <w:rsid w:val="005D7513"/>
    <w:rsid w:val="005E05DA"/>
    <w:rsid w:val="005E104F"/>
    <w:rsid w:val="005E108F"/>
    <w:rsid w:val="005E12DE"/>
    <w:rsid w:val="005E18E5"/>
    <w:rsid w:val="005E2229"/>
    <w:rsid w:val="005E3ED7"/>
    <w:rsid w:val="005E42C0"/>
    <w:rsid w:val="005E45F3"/>
    <w:rsid w:val="005E4A5E"/>
    <w:rsid w:val="005E4F38"/>
    <w:rsid w:val="005E5431"/>
    <w:rsid w:val="005E6EB8"/>
    <w:rsid w:val="005E6F59"/>
    <w:rsid w:val="005E7F46"/>
    <w:rsid w:val="005F018E"/>
    <w:rsid w:val="005F05BC"/>
    <w:rsid w:val="005F08E7"/>
    <w:rsid w:val="005F13D8"/>
    <w:rsid w:val="005F2F99"/>
    <w:rsid w:val="005F31D7"/>
    <w:rsid w:val="005F425D"/>
    <w:rsid w:val="005F452A"/>
    <w:rsid w:val="005F4C43"/>
    <w:rsid w:val="005F5A32"/>
    <w:rsid w:val="005F5A7C"/>
    <w:rsid w:val="005F5C1D"/>
    <w:rsid w:val="005F66AF"/>
    <w:rsid w:val="005F6BE6"/>
    <w:rsid w:val="005F7782"/>
    <w:rsid w:val="00600BEE"/>
    <w:rsid w:val="0060190A"/>
    <w:rsid w:val="006023C4"/>
    <w:rsid w:val="0060272C"/>
    <w:rsid w:val="00602730"/>
    <w:rsid w:val="00602D8D"/>
    <w:rsid w:val="00602EF8"/>
    <w:rsid w:val="00603D60"/>
    <w:rsid w:val="0060406C"/>
    <w:rsid w:val="006042C6"/>
    <w:rsid w:val="00604541"/>
    <w:rsid w:val="00605071"/>
    <w:rsid w:val="00605321"/>
    <w:rsid w:val="0060579C"/>
    <w:rsid w:val="006059CB"/>
    <w:rsid w:val="00606385"/>
    <w:rsid w:val="00606CAD"/>
    <w:rsid w:val="006070B8"/>
    <w:rsid w:val="00607129"/>
    <w:rsid w:val="00607449"/>
    <w:rsid w:val="006074F0"/>
    <w:rsid w:val="006101A2"/>
    <w:rsid w:val="00610B78"/>
    <w:rsid w:val="00610C45"/>
    <w:rsid w:val="0061158B"/>
    <w:rsid w:val="0061166B"/>
    <w:rsid w:val="006119BE"/>
    <w:rsid w:val="00611F5C"/>
    <w:rsid w:val="00612585"/>
    <w:rsid w:val="00612C16"/>
    <w:rsid w:val="00613ABC"/>
    <w:rsid w:val="00614B39"/>
    <w:rsid w:val="00616773"/>
    <w:rsid w:val="00616A3C"/>
    <w:rsid w:val="00616A6D"/>
    <w:rsid w:val="00616F26"/>
    <w:rsid w:val="006173BE"/>
    <w:rsid w:val="00617A46"/>
    <w:rsid w:val="0062075C"/>
    <w:rsid w:val="00621152"/>
    <w:rsid w:val="0062154A"/>
    <w:rsid w:val="006218A9"/>
    <w:rsid w:val="00621DD1"/>
    <w:rsid w:val="006234E3"/>
    <w:rsid w:val="00623871"/>
    <w:rsid w:val="00623F02"/>
    <w:rsid w:val="00624146"/>
    <w:rsid w:val="00625A37"/>
    <w:rsid w:val="006268A2"/>
    <w:rsid w:val="0062691E"/>
    <w:rsid w:val="00627320"/>
    <w:rsid w:val="00627860"/>
    <w:rsid w:val="006301FD"/>
    <w:rsid w:val="006302A5"/>
    <w:rsid w:val="00630A29"/>
    <w:rsid w:val="00630E33"/>
    <w:rsid w:val="00631CFD"/>
    <w:rsid w:val="00632E0D"/>
    <w:rsid w:val="006332FA"/>
    <w:rsid w:val="00633FEB"/>
    <w:rsid w:val="0063490E"/>
    <w:rsid w:val="00634F78"/>
    <w:rsid w:val="00635FDB"/>
    <w:rsid w:val="00636384"/>
    <w:rsid w:val="00636A4D"/>
    <w:rsid w:val="00636EB8"/>
    <w:rsid w:val="006374B7"/>
    <w:rsid w:val="00637ADC"/>
    <w:rsid w:val="006406DC"/>
    <w:rsid w:val="00640CC4"/>
    <w:rsid w:val="00640F0E"/>
    <w:rsid w:val="0064148F"/>
    <w:rsid w:val="00641EA7"/>
    <w:rsid w:val="0064283F"/>
    <w:rsid w:val="00642B94"/>
    <w:rsid w:val="00643241"/>
    <w:rsid w:val="006437F0"/>
    <w:rsid w:val="00643841"/>
    <w:rsid w:val="00643C3A"/>
    <w:rsid w:val="00643FED"/>
    <w:rsid w:val="0064477C"/>
    <w:rsid w:val="006447A2"/>
    <w:rsid w:val="00644C55"/>
    <w:rsid w:val="0064502A"/>
    <w:rsid w:val="006450AD"/>
    <w:rsid w:val="00645704"/>
    <w:rsid w:val="0064584D"/>
    <w:rsid w:val="00646E7F"/>
    <w:rsid w:val="00650674"/>
    <w:rsid w:val="00650C41"/>
    <w:rsid w:val="0065107C"/>
    <w:rsid w:val="0065176F"/>
    <w:rsid w:val="00651814"/>
    <w:rsid w:val="00651EBB"/>
    <w:rsid w:val="0065238D"/>
    <w:rsid w:val="0065319C"/>
    <w:rsid w:val="006537EE"/>
    <w:rsid w:val="00654DCD"/>
    <w:rsid w:val="00654FB6"/>
    <w:rsid w:val="0065535F"/>
    <w:rsid w:val="006559FD"/>
    <w:rsid w:val="00655E9E"/>
    <w:rsid w:val="00656416"/>
    <w:rsid w:val="006572A2"/>
    <w:rsid w:val="006579E8"/>
    <w:rsid w:val="00657FD6"/>
    <w:rsid w:val="006603A6"/>
    <w:rsid w:val="0066127E"/>
    <w:rsid w:val="0066148F"/>
    <w:rsid w:val="00662074"/>
    <w:rsid w:val="006640FD"/>
    <w:rsid w:val="00664E0E"/>
    <w:rsid w:val="00664EEA"/>
    <w:rsid w:val="006650B7"/>
    <w:rsid w:val="006658AE"/>
    <w:rsid w:val="00665BF8"/>
    <w:rsid w:val="00666051"/>
    <w:rsid w:val="00666218"/>
    <w:rsid w:val="006663BA"/>
    <w:rsid w:val="00666423"/>
    <w:rsid w:val="006669BA"/>
    <w:rsid w:val="00670563"/>
    <w:rsid w:val="00670FBD"/>
    <w:rsid w:val="006710E7"/>
    <w:rsid w:val="00671C7B"/>
    <w:rsid w:val="00672849"/>
    <w:rsid w:val="006743E9"/>
    <w:rsid w:val="006766E8"/>
    <w:rsid w:val="006770B2"/>
    <w:rsid w:val="006800FC"/>
    <w:rsid w:val="00680A0D"/>
    <w:rsid w:val="00680A3C"/>
    <w:rsid w:val="00680B91"/>
    <w:rsid w:val="00681D7B"/>
    <w:rsid w:val="0068274C"/>
    <w:rsid w:val="006827B1"/>
    <w:rsid w:val="00682C75"/>
    <w:rsid w:val="006837D7"/>
    <w:rsid w:val="00683BBC"/>
    <w:rsid w:val="00684D19"/>
    <w:rsid w:val="00684DE1"/>
    <w:rsid w:val="00686030"/>
    <w:rsid w:val="00687090"/>
    <w:rsid w:val="006872C1"/>
    <w:rsid w:val="006875AB"/>
    <w:rsid w:val="0068765B"/>
    <w:rsid w:val="006878CE"/>
    <w:rsid w:val="00690A0B"/>
    <w:rsid w:val="00692BAD"/>
    <w:rsid w:val="00692F2D"/>
    <w:rsid w:val="00693610"/>
    <w:rsid w:val="00693F1C"/>
    <w:rsid w:val="006948A9"/>
    <w:rsid w:val="00694CCF"/>
    <w:rsid w:val="006964D3"/>
    <w:rsid w:val="00696BEF"/>
    <w:rsid w:val="006971CF"/>
    <w:rsid w:val="006A0044"/>
    <w:rsid w:val="006A05E8"/>
    <w:rsid w:val="006A077E"/>
    <w:rsid w:val="006A2216"/>
    <w:rsid w:val="006A2B39"/>
    <w:rsid w:val="006A2DFF"/>
    <w:rsid w:val="006A3A26"/>
    <w:rsid w:val="006A3AC6"/>
    <w:rsid w:val="006A3BC6"/>
    <w:rsid w:val="006A3D68"/>
    <w:rsid w:val="006A4915"/>
    <w:rsid w:val="006A4B54"/>
    <w:rsid w:val="006A6749"/>
    <w:rsid w:val="006A6EBE"/>
    <w:rsid w:val="006A77EB"/>
    <w:rsid w:val="006B09E3"/>
    <w:rsid w:val="006B0E9F"/>
    <w:rsid w:val="006B0EB9"/>
    <w:rsid w:val="006B28B6"/>
    <w:rsid w:val="006B3C5E"/>
    <w:rsid w:val="006B3C74"/>
    <w:rsid w:val="006B58ED"/>
    <w:rsid w:val="006B5F21"/>
    <w:rsid w:val="006B6BA9"/>
    <w:rsid w:val="006C0008"/>
    <w:rsid w:val="006C0D71"/>
    <w:rsid w:val="006C11AC"/>
    <w:rsid w:val="006C1BE1"/>
    <w:rsid w:val="006C255B"/>
    <w:rsid w:val="006C297B"/>
    <w:rsid w:val="006C2D00"/>
    <w:rsid w:val="006C2F87"/>
    <w:rsid w:val="006C3E0D"/>
    <w:rsid w:val="006C4565"/>
    <w:rsid w:val="006C57D8"/>
    <w:rsid w:val="006C5B46"/>
    <w:rsid w:val="006C5CCA"/>
    <w:rsid w:val="006C5EF9"/>
    <w:rsid w:val="006C697D"/>
    <w:rsid w:val="006C6BA1"/>
    <w:rsid w:val="006C6CD9"/>
    <w:rsid w:val="006C7A1F"/>
    <w:rsid w:val="006C7B62"/>
    <w:rsid w:val="006C7E4C"/>
    <w:rsid w:val="006C7ED3"/>
    <w:rsid w:val="006D0E6B"/>
    <w:rsid w:val="006D182B"/>
    <w:rsid w:val="006D183D"/>
    <w:rsid w:val="006D1961"/>
    <w:rsid w:val="006D1CC1"/>
    <w:rsid w:val="006D22BA"/>
    <w:rsid w:val="006D27D6"/>
    <w:rsid w:val="006D43DD"/>
    <w:rsid w:val="006D444A"/>
    <w:rsid w:val="006D45CB"/>
    <w:rsid w:val="006D46A6"/>
    <w:rsid w:val="006D5B47"/>
    <w:rsid w:val="006D5B77"/>
    <w:rsid w:val="006D5D3C"/>
    <w:rsid w:val="006D5E6A"/>
    <w:rsid w:val="006D6202"/>
    <w:rsid w:val="006D6DC0"/>
    <w:rsid w:val="006D6F91"/>
    <w:rsid w:val="006D7B9F"/>
    <w:rsid w:val="006E0489"/>
    <w:rsid w:val="006E1F47"/>
    <w:rsid w:val="006E2A98"/>
    <w:rsid w:val="006E2F8A"/>
    <w:rsid w:val="006E2FEE"/>
    <w:rsid w:val="006E3BD8"/>
    <w:rsid w:val="006E470C"/>
    <w:rsid w:val="006E5ACF"/>
    <w:rsid w:val="006E5CDA"/>
    <w:rsid w:val="006E5FA1"/>
    <w:rsid w:val="006E65D4"/>
    <w:rsid w:val="006E6FC1"/>
    <w:rsid w:val="006E7091"/>
    <w:rsid w:val="006F0D3F"/>
    <w:rsid w:val="006F0DE7"/>
    <w:rsid w:val="006F1C36"/>
    <w:rsid w:val="006F4229"/>
    <w:rsid w:val="006F4B0E"/>
    <w:rsid w:val="006F4E88"/>
    <w:rsid w:val="006F5433"/>
    <w:rsid w:val="006F54A1"/>
    <w:rsid w:val="006F5C01"/>
    <w:rsid w:val="006F5CA8"/>
    <w:rsid w:val="006F73DC"/>
    <w:rsid w:val="00700409"/>
    <w:rsid w:val="007007DB"/>
    <w:rsid w:val="00700DC0"/>
    <w:rsid w:val="007018F6"/>
    <w:rsid w:val="00701990"/>
    <w:rsid w:val="00701B93"/>
    <w:rsid w:val="00702C8F"/>
    <w:rsid w:val="0070308E"/>
    <w:rsid w:val="00703369"/>
    <w:rsid w:val="007039D7"/>
    <w:rsid w:val="00703CE1"/>
    <w:rsid w:val="00704161"/>
    <w:rsid w:val="0070448A"/>
    <w:rsid w:val="00705034"/>
    <w:rsid w:val="0070547E"/>
    <w:rsid w:val="00705E92"/>
    <w:rsid w:val="00706E78"/>
    <w:rsid w:val="00706EAC"/>
    <w:rsid w:val="00707798"/>
    <w:rsid w:val="00707D95"/>
    <w:rsid w:val="00710D0F"/>
    <w:rsid w:val="00710E27"/>
    <w:rsid w:val="007112CF"/>
    <w:rsid w:val="00711785"/>
    <w:rsid w:val="00711B3D"/>
    <w:rsid w:val="00711C91"/>
    <w:rsid w:val="007121B7"/>
    <w:rsid w:val="00712453"/>
    <w:rsid w:val="00712B17"/>
    <w:rsid w:val="00712F23"/>
    <w:rsid w:val="0071308C"/>
    <w:rsid w:val="007137E8"/>
    <w:rsid w:val="007142B1"/>
    <w:rsid w:val="00714F27"/>
    <w:rsid w:val="00715828"/>
    <w:rsid w:val="00715AAB"/>
    <w:rsid w:val="00716063"/>
    <w:rsid w:val="0071725F"/>
    <w:rsid w:val="0071730A"/>
    <w:rsid w:val="00717A63"/>
    <w:rsid w:val="00721651"/>
    <w:rsid w:val="00721FF5"/>
    <w:rsid w:val="007227E1"/>
    <w:rsid w:val="00722BA1"/>
    <w:rsid w:val="00722DC1"/>
    <w:rsid w:val="00723648"/>
    <w:rsid w:val="00723BA1"/>
    <w:rsid w:val="00723D5C"/>
    <w:rsid w:val="007240E2"/>
    <w:rsid w:val="00724431"/>
    <w:rsid w:val="00724438"/>
    <w:rsid w:val="0072465D"/>
    <w:rsid w:val="00726AAA"/>
    <w:rsid w:val="0072751E"/>
    <w:rsid w:val="00727A0A"/>
    <w:rsid w:val="0073002E"/>
    <w:rsid w:val="00730825"/>
    <w:rsid w:val="00731910"/>
    <w:rsid w:val="007339C4"/>
    <w:rsid w:val="00734760"/>
    <w:rsid w:val="007348BD"/>
    <w:rsid w:val="00735423"/>
    <w:rsid w:val="00736382"/>
    <w:rsid w:val="007367B3"/>
    <w:rsid w:val="00740FF3"/>
    <w:rsid w:val="00741793"/>
    <w:rsid w:val="007418E7"/>
    <w:rsid w:val="00746C39"/>
    <w:rsid w:val="00746C4C"/>
    <w:rsid w:val="007476B7"/>
    <w:rsid w:val="007504DA"/>
    <w:rsid w:val="00750DB5"/>
    <w:rsid w:val="00750EA6"/>
    <w:rsid w:val="00751380"/>
    <w:rsid w:val="00751D0B"/>
    <w:rsid w:val="0075209D"/>
    <w:rsid w:val="00752DD7"/>
    <w:rsid w:val="00753206"/>
    <w:rsid w:val="00753433"/>
    <w:rsid w:val="00753904"/>
    <w:rsid w:val="007540B6"/>
    <w:rsid w:val="00754CA8"/>
    <w:rsid w:val="007554D7"/>
    <w:rsid w:val="00755672"/>
    <w:rsid w:val="0076026F"/>
    <w:rsid w:val="007609F5"/>
    <w:rsid w:val="00760B14"/>
    <w:rsid w:val="007611A2"/>
    <w:rsid w:val="00761315"/>
    <w:rsid w:val="007616C0"/>
    <w:rsid w:val="007623A0"/>
    <w:rsid w:val="00762936"/>
    <w:rsid w:val="00762962"/>
    <w:rsid w:val="00762DBF"/>
    <w:rsid w:val="0076337C"/>
    <w:rsid w:val="0076416C"/>
    <w:rsid w:val="00764E31"/>
    <w:rsid w:val="00765E1F"/>
    <w:rsid w:val="00766421"/>
    <w:rsid w:val="00766582"/>
    <w:rsid w:val="00766583"/>
    <w:rsid w:val="007668F0"/>
    <w:rsid w:val="00767382"/>
    <w:rsid w:val="0076740D"/>
    <w:rsid w:val="007679BE"/>
    <w:rsid w:val="00767C08"/>
    <w:rsid w:val="00767F8F"/>
    <w:rsid w:val="007703C6"/>
    <w:rsid w:val="00771205"/>
    <w:rsid w:val="00771315"/>
    <w:rsid w:val="0077151D"/>
    <w:rsid w:val="0077210B"/>
    <w:rsid w:val="00772711"/>
    <w:rsid w:val="00772BD2"/>
    <w:rsid w:val="00773FB9"/>
    <w:rsid w:val="00774599"/>
    <w:rsid w:val="0077578E"/>
    <w:rsid w:val="00775F41"/>
    <w:rsid w:val="007765BB"/>
    <w:rsid w:val="00776C27"/>
    <w:rsid w:val="00777B06"/>
    <w:rsid w:val="00777EE8"/>
    <w:rsid w:val="007802E4"/>
    <w:rsid w:val="00780B98"/>
    <w:rsid w:val="00780FE0"/>
    <w:rsid w:val="007823B0"/>
    <w:rsid w:val="0078298E"/>
    <w:rsid w:val="00782EFB"/>
    <w:rsid w:val="00782F37"/>
    <w:rsid w:val="00784969"/>
    <w:rsid w:val="00784DE9"/>
    <w:rsid w:val="00785753"/>
    <w:rsid w:val="00785E27"/>
    <w:rsid w:val="00786A22"/>
    <w:rsid w:val="0078768E"/>
    <w:rsid w:val="0078787C"/>
    <w:rsid w:val="007878A6"/>
    <w:rsid w:val="007905C2"/>
    <w:rsid w:val="0079063E"/>
    <w:rsid w:val="00790F2C"/>
    <w:rsid w:val="007911F5"/>
    <w:rsid w:val="00792474"/>
    <w:rsid w:val="00794785"/>
    <w:rsid w:val="00794A52"/>
    <w:rsid w:val="007954B7"/>
    <w:rsid w:val="00795537"/>
    <w:rsid w:val="00795822"/>
    <w:rsid w:val="00795F15"/>
    <w:rsid w:val="0079612D"/>
    <w:rsid w:val="007961E4"/>
    <w:rsid w:val="007961E8"/>
    <w:rsid w:val="00796378"/>
    <w:rsid w:val="00796C8D"/>
    <w:rsid w:val="00797349"/>
    <w:rsid w:val="0079761E"/>
    <w:rsid w:val="007A00B9"/>
    <w:rsid w:val="007A043C"/>
    <w:rsid w:val="007A046A"/>
    <w:rsid w:val="007A1749"/>
    <w:rsid w:val="007A1840"/>
    <w:rsid w:val="007A1908"/>
    <w:rsid w:val="007A3331"/>
    <w:rsid w:val="007A33E5"/>
    <w:rsid w:val="007A537B"/>
    <w:rsid w:val="007A5A34"/>
    <w:rsid w:val="007A5F30"/>
    <w:rsid w:val="007A71E7"/>
    <w:rsid w:val="007B00B2"/>
    <w:rsid w:val="007B0753"/>
    <w:rsid w:val="007B0D42"/>
    <w:rsid w:val="007B1347"/>
    <w:rsid w:val="007B2103"/>
    <w:rsid w:val="007B31E4"/>
    <w:rsid w:val="007B42B7"/>
    <w:rsid w:val="007B54B2"/>
    <w:rsid w:val="007B6B87"/>
    <w:rsid w:val="007B6CFC"/>
    <w:rsid w:val="007B7163"/>
    <w:rsid w:val="007B74B0"/>
    <w:rsid w:val="007C0B43"/>
    <w:rsid w:val="007C1202"/>
    <w:rsid w:val="007C1F3C"/>
    <w:rsid w:val="007C4D95"/>
    <w:rsid w:val="007C4F7A"/>
    <w:rsid w:val="007C6A4D"/>
    <w:rsid w:val="007C6EDE"/>
    <w:rsid w:val="007C72B0"/>
    <w:rsid w:val="007C73F1"/>
    <w:rsid w:val="007C7986"/>
    <w:rsid w:val="007C798E"/>
    <w:rsid w:val="007D0185"/>
    <w:rsid w:val="007D07FB"/>
    <w:rsid w:val="007D0BD2"/>
    <w:rsid w:val="007D0C91"/>
    <w:rsid w:val="007D0D70"/>
    <w:rsid w:val="007D13DE"/>
    <w:rsid w:val="007D1B54"/>
    <w:rsid w:val="007D2AFC"/>
    <w:rsid w:val="007D3C12"/>
    <w:rsid w:val="007D40B3"/>
    <w:rsid w:val="007D4220"/>
    <w:rsid w:val="007D4407"/>
    <w:rsid w:val="007D4DA3"/>
    <w:rsid w:val="007D5484"/>
    <w:rsid w:val="007D5606"/>
    <w:rsid w:val="007D58CA"/>
    <w:rsid w:val="007D5F4E"/>
    <w:rsid w:val="007D612B"/>
    <w:rsid w:val="007D66C4"/>
    <w:rsid w:val="007D7476"/>
    <w:rsid w:val="007D7AB0"/>
    <w:rsid w:val="007E062A"/>
    <w:rsid w:val="007E12D0"/>
    <w:rsid w:val="007E2384"/>
    <w:rsid w:val="007E2650"/>
    <w:rsid w:val="007E26D5"/>
    <w:rsid w:val="007E363D"/>
    <w:rsid w:val="007E3B54"/>
    <w:rsid w:val="007E3B86"/>
    <w:rsid w:val="007E3DEA"/>
    <w:rsid w:val="007E5323"/>
    <w:rsid w:val="007E5644"/>
    <w:rsid w:val="007E630B"/>
    <w:rsid w:val="007E71EA"/>
    <w:rsid w:val="007E7904"/>
    <w:rsid w:val="007E7A2B"/>
    <w:rsid w:val="007F0585"/>
    <w:rsid w:val="007F0C69"/>
    <w:rsid w:val="007F1628"/>
    <w:rsid w:val="007F24AE"/>
    <w:rsid w:val="007F2F7D"/>
    <w:rsid w:val="007F3331"/>
    <w:rsid w:val="007F3598"/>
    <w:rsid w:val="007F3E55"/>
    <w:rsid w:val="007F3FB5"/>
    <w:rsid w:val="007F4123"/>
    <w:rsid w:val="007F4889"/>
    <w:rsid w:val="007F5D61"/>
    <w:rsid w:val="007F5F42"/>
    <w:rsid w:val="007F6A0C"/>
    <w:rsid w:val="007F7C05"/>
    <w:rsid w:val="007F7D93"/>
    <w:rsid w:val="008001CE"/>
    <w:rsid w:val="0080099E"/>
    <w:rsid w:val="00800B1B"/>
    <w:rsid w:val="00801083"/>
    <w:rsid w:val="00803B36"/>
    <w:rsid w:val="00803B73"/>
    <w:rsid w:val="00805BBE"/>
    <w:rsid w:val="00805D38"/>
    <w:rsid w:val="00805DE9"/>
    <w:rsid w:val="00806211"/>
    <w:rsid w:val="00806A20"/>
    <w:rsid w:val="008071C8"/>
    <w:rsid w:val="00807767"/>
    <w:rsid w:val="008077A5"/>
    <w:rsid w:val="008106E3"/>
    <w:rsid w:val="00810E6D"/>
    <w:rsid w:val="00811824"/>
    <w:rsid w:val="00811CFA"/>
    <w:rsid w:val="00811FAD"/>
    <w:rsid w:val="008129A3"/>
    <w:rsid w:val="00812E11"/>
    <w:rsid w:val="00813766"/>
    <w:rsid w:val="00813A10"/>
    <w:rsid w:val="00813A56"/>
    <w:rsid w:val="00813D15"/>
    <w:rsid w:val="0081451A"/>
    <w:rsid w:val="00814CDF"/>
    <w:rsid w:val="0081540F"/>
    <w:rsid w:val="0081575E"/>
    <w:rsid w:val="008159E9"/>
    <w:rsid w:val="00815C71"/>
    <w:rsid w:val="00816490"/>
    <w:rsid w:val="00817DC3"/>
    <w:rsid w:val="00820082"/>
    <w:rsid w:val="008207D2"/>
    <w:rsid w:val="00820EF0"/>
    <w:rsid w:val="008215EB"/>
    <w:rsid w:val="008218B9"/>
    <w:rsid w:val="00821B78"/>
    <w:rsid w:val="00822BA7"/>
    <w:rsid w:val="008235CF"/>
    <w:rsid w:val="00823896"/>
    <w:rsid w:val="00824C43"/>
    <w:rsid w:val="00824E76"/>
    <w:rsid w:val="00826AD2"/>
    <w:rsid w:val="0083053A"/>
    <w:rsid w:val="008306C8"/>
    <w:rsid w:val="00830A96"/>
    <w:rsid w:val="00830EDD"/>
    <w:rsid w:val="00831580"/>
    <w:rsid w:val="00831849"/>
    <w:rsid w:val="00831FA6"/>
    <w:rsid w:val="00832DFC"/>
    <w:rsid w:val="00833413"/>
    <w:rsid w:val="00833922"/>
    <w:rsid w:val="00833FCD"/>
    <w:rsid w:val="0083543F"/>
    <w:rsid w:val="008358AF"/>
    <w:rsid w:val="00836371"/>
    <w:rsid w:val="0083697F"/>
    <w:rsid w:val="008374E5"/>
    <w:rsid w:val="00837C30"/>
    <w:rsid w:val="00837D4C"/>
    <w:rsid w:val="00837F74"/>
    <w:rsid w:val="008406A4"/>
    <w:rsid w:val="00840DC9"/>
    <w:rsid w:val="008419FB"/>
    <w:rsid w:val="00842461"/>
    <w:rsid w:val="00842523"/>
    <w:rsid w:val="008427E3"/>
    <w:rsid w:val="00842D9B"/>
    <w:rsid w:val="0084369D"/>
    <w:rsid w:val="00844389"/>
    <w:rsid w:val="008449C9"/>
    <w:rsid w:val="00844A42"/>
    <w:rsid w:val="00844CCE"/>
    <w:rsid w:val="00845506"/>
    <w:rsid w:val="00846E8B"/>
    <w:rsid w:val="00850260"/>
    <w:rsid w:val="00850687"/>
    <w:rsid w:val="00850836"/>
    <w:rsid w:val="008509E9"/>
    <w:rsid w:val="008516AF"/>
    <w:rsid w:val="008518CF"/>
    <w:rsid w:val="00851BD5"/>
    <w:rsid w:val="008521DD"/>
    <w:rsid w:val="00852C42"/>
    <w:rsid w:val="008530C4"/>
    <w:rsid w:val="00853975"/>
    <w:rsid w:val="00853B70"/>
    <w:rsid w:val="00853F02"/>
    <w:rsid w:val="00855356"/>
    <w:rsid w:val="00855D27"/>
    <w:rsid w:val="008568DC"/>
    <w:rsid w:val="008569E8"/>
    <w:rsid w:val="00856E5F"/>
    <w:rsid w:val="0085707B"/>
    <w:rsid w:val="00860B92"/>
    <w:rsid w:val="00861A8E"/>
    <w:rsid w:val="0086267B"/>
    <w:rsid w:val="00863220"/>
    <w:rsid w:val="008632BC"/>
    <w:rsid w:val="008635E4"/>
    <w:rsid w:val="00863BFC"/>
    <w:rsid w:val="00863D80"/>
    <w:rsid w:val="00864A5C"/>
    <w:rsid w:val="00865FB2"/>
    <w:rsid w:val="008662D2"/>
    <w:rsid w:val="00866FFA"/>
    <w:rsid w:val="00867A2E"/>
    <w:rsid w:val="008703CE"/>
    <w:rsid w:val="008717A7"/>
    <w:rsid w:val="00872092"/>
    <w:rsid w:val="008736F1"/>
    <w:rsid w:val="00873BFE"/>
    <w:rsid w:val="00874E5F"/>
    <w:rsid w:val="00875691"/>
    <w:rsid w:val="00875EB9"/>
    <w:rsid w:val="0087668B"/>
    <w:rsid w:val="00880305"/>
    <w:rsid w:val="008805BF"/>
    <w:rsid w:val="008806D0"/>
    <w:rsid w:val="00880B01"/>
    <w:rsid w:val="00880BE4"/>
    <w:rsid w:val="00880D71"/>
    <w:rsid w:val="00880D8B"/>
    <w:rsid w:val="008814BE"/>
    <w:rsid w:val="008827B5"/>
    <w:rsid w:val="00883352"/>
    <w:rsid w:val="00883D1A"/>
    <w:rsid w:val="00885321"/>
    <w:rsid w:val="00885492"/>
    <w:rsid w:val="00886993"/>
    <w:rsid w:val="00886B02"/>
    <w:rsid w:val="00886E1C"/>
    <w:rsid w:val="00887037"/>
    <w:rsid w:val="0088777B"/>
    <w:rsid w:val="008907BA"/>
    <w:rsid w:val="00890B63"/>
    <w:rsid w:val="00891276"/>
    <w:rsid w:val="00891464"/>
    <w:rsid w:val="00891D88"/>
    <w:rsid w:val="0089251A"/>
    <w:rsid w:val="00892938"/>
    <w:rsid w:val="00893349"/>
    <w:rsid w:val="00893637"/>
    <w:rsid w:val="00893E2D"/>
    <w:rsid w:val="00894743"/>
    <w:rsid w:val="0089537F"/>
    <w:rsid w:val="00895898"/>
    <w:rsid w:val="00896377"/>
    <w:rsid w:val="00897142"/>
    <w:rsid w:val="00897886"/>
    <w:rsid w:val="008A037D"/>
    <w:rsid w:val="008A0DB3"/>
    <w:rsid w:val="008A0F0B"/>
    <w:rsid w:val="008A191B"/>
    <w:rsid w:val="008A1F0A"/>
    <w:rsid w:val="008A1F35"/>
    <w:rsid w:val="008A273B"/>
    <w:rsid w:val="008A315A"/>
    <w:rsid w:val="008A3971"/>
    <w:rsid w:val="008A3A9B"/>
    <w:rsid w:val="008A40BF"/>
    <w:rsid w:val="008A4ABA"/>
    <w:rsid w:val="008A55A5"/>
    <w:rsid w:val="008A5617"/>
    <w:rsid w:val="008A7237"/>
    <w:rsid w:val="008A7BB0"/>
    <w:rsid w:val="008A7F76"/>
    <w:rsid w:val="008B0063"/>
    <w:rsid w:val="008B0DA5"/>
    <w:rsid w:val="008B184C"/>
    <w:rsid w:val="008B2413"/>
    <w:rsid w:val="008B2522"/>
    <w:rsid w:val="008B265F"/>
    <w:rsid w:val="008B2882"/>
    <w:rsid w:val="008B3090"/>
    <w:rsid w:val="008B34F2"/>
    <w:rsid w:val="008B38EF"/>
    <w:rsid w:val="008B3A52"/>
    <w:rsid w:val="008B3A80"/>
    <w:rsid w:val="008B3C4E"/>
    <w:rsid w:val="008B3DB7"/>
    <w:rsid w:val="008B459A"/>
    <w:rsid w:val="008B4729"/>
    <w:rsid w:val="008B4B09"/>
    <w:rsid w:val="008B503D"/>
    <w:rsid w:val="008B6453"/>
    <w:rsid w:val="008B69E0"/>
    <w:rsid w:val="008C119B"/>
    <w:rsid w:val="008C236E"/>
    <w:rsid w:val="008C250B"/>
    <w:rsid w:val="008C3050"/>
    <w:rsid w:val="008C307F"/>
    <w:rsid w:val="008C3CA7"/>
    <w:rsid w:val="008C54C4"/>
    <w:rsid w:val="008C659B"/>
    <w:rsid w:val="008C6682"/>
    <w:rsid w:val="008C6CC4"/>
    <w:rsid w:val="008C737F"/>
    <w:rsid w:val="008C76FE"/>
    <w:rsid w:val="008D074F"/>
    <w:rsid w:val="008D0E8B"/>
    <w:rsid w:val="008D113B"/>
    <w:rsid w:val="008D11D0"/>
    <w:rsid w:val="008D1976"/>
    <w:rsid w:val="008D2B1A"/>
    <w:rsid w:val="008D2C98"/>
    <w:rsid w:val="008D3682"/>
    <w:rsid w:val="008D4ECF"/>
    <w:rsid w:val="008D5050"/>
    <w:rsid w:val="008D545F"/>
    <w:rsid w:val="008D6F95"/>
    <w:rsid w:val="008D7043"/>
    <w:rsid w:val="008E0226"/>
    <w:rsid w:val="008E052E"/>
    <w:rsid w:val="008E0F1D"/>
    <w:rsid w:val="008E1B42"/>
    <w:rsid w:val="008E20BA"/>
    <w:rsid w:val="008E2839"/>
    <w:rsid w:val="008E2A39"/>
    <w:rsid w:val="008E2D02"/>
    <w:rsid w:val="008E2FC5"/>
    <w:rsid w:val="008E30C7"/>
    <w:rsid w:val="008E44B8"/>
    <w:rsid w:val="008E571B"/>
    <w:rsid w:val="008E5B4D"/>
    <w:rsid w:val="008E62F0"/>
    <w:rsid w:val="008E6645"/>
    <w:rsid w:val="008E6AC1"/>
    <w:rsid w:val="008E7B17"/>
    <w:rsid w:val="008E7E05"/>
    <w:rsid w:val="008F04A0"/>
    <w:rsid w:val="008F115C"/>
    <w:rsid w:val="008F12C8"/>
    <w:rsid w:val="008F1860"/>
    <w:rsid w:val="008F19A9"/>
    <w:rsid w:val="008F19F8"/>
    <w:rsid w:val="008F37A9"/>
    <w:rsid w:val="008F4A52"/>
    <w:rsid w:val="008F4AF6"/>
    <w:rsid w:val="008F5741"/>
    <w:rsid w:val="008F6291"/>
    <w:rsid w:val="008F6363"/>
    <w:rsid w:val="008F693D"/>
    <w:rsid w:val="008F70E2"/>
    <w:rsid w:val="008F75A4"/>
    <w:rsid w:val="009003DC"/>
    <w:rsid w:val="00900A6A"/>
    <w:rsid w:val="0090279F"/>
    <w:rsid w:val="00902B54"/>
    <w:rsid w:val="009031DB"/>
    <w:rsid w:val="00903328"/>
    <w:rsid w:val="00903694"/>
    <w:rsid w:val="009037F2"/>
    <w:rsid w:val="00903BF4"/>
    <w:rsid w:val="00903E0A"/>
    <w:rsid w:val="0090410E"/>
    <w:rsid w:val="00904E3F"/>
    <w:rsid w:val="00904FD8"/>
    <w:rsid w:val="0090575C"/>
    <w:rsid w:val="00905C2E"/>
    <w:rsid w:val="0090651B"/>
    <w:rsid w:val="00906C5F"/>
    <w:rsid w:val="00907608"/>
    <w:rsid w:val="00907C40"/>
    <w:rsid w:val="00910019"/>
    <w:rsid w:val="00911659"/>
    <w:rsid w:val="00911EF3"/>
    <w:rsid w:val="009122B3"/>
    <w:rsid w:val="009127ED"/>
    <w:rsid w:val="00912894"/>
    <w:rsid w:val="009136F8"/>
    <w:rsid w:val="00913B4C"/>
    <w:rsid w:val="00913DF4"/>
    <w:rsid w:val="00914092"/>
    <w:rsid w:val="00914BDF"/>
    <w:rsid w:val="009177E2"/>
    <w:rsid w:val="00917AAB"/>
    <w:rsid w:val="00921901"/>
    <w:rsid w:val="00921EC7"/>
    <w:rsid w:val="00922AC2"/>
    <w:rsid w:val="00922FB2"/>
    <w:rsid w:val="0092334C"/>
    <w:rsid w:val="00923546"/>
    <w:rsid w:val="00923799"/>
    <w:rsid w:val="00923BF8"/>
    <w:rsid w:val="009241C5"/>
    <w:rsid w:val="00924E5A"/>
    <w:rsid w:val="00924EE7"/>
    <w:rsid w:val="009262F1"/>
    <w:rsid w:val="00926C1E"/>
    <w:rsid w:val="00927178"/>
    <w:rsid w:val="009275A7"/>
    <w:rsid w:val="009309A1"/>
    <w:rsid w:val="00932128"/>
    <w:rsid w:val="00933D2B"/>
    <w:rsid w:val="00934503"/>
    <w:rsid w:val="00934706"/>
    <w:rsid w:val="0093495E"/>
    <w:rsid w:val="0093505B"/>
    <w:rsid w:val="0093694D"/>
    <w:rsid w:val="00936AF0"/>
    <w:rsid w:val="00937235"/>
    <w:rsid w:val="0093723F"/>
    <w:rsid w:val="00940867"/>
    <w:rsid w:val="00943A63"/>
    <w:rsid w:val="00943B9F"/>
    <w:rsid w:val="009446F0"/>
    <w:rsid w:val="009456F1"/>
    <w:rsid w:val="00945892"/>
    <w:rsid w:val="009502F8"/>
    <w:rsid w:val="00950787"/>
    <w:rsid w:val="009507C6"/>
    <w:rsid w:val="009508C2"/>
    <w:rsid w:val="00950F10"/>
    <w:rsid w:val="00950F5D"/>
    <w:rsid w:val="00952856"/>
    <w:rsid w:val="0095296A"/>
    <w:rsid w:val="00952E29"/>
    <w:rsid w:val="00952FBB"/>
    <w:rsid w:val="0095322B"/>
    <w:rsid w:val="00953E7A"/>
    <w:rsid w:val="0095445B"/>
    <w:rsid w:val="009553B9"/>
    <w:rsid w:val="00956038"/>
    <w:rsid w:val="00956562"/>
    <w:rsid w:val="00960493"/>
    <w:rsid w:val="00960C3D"/>
    <w:rsid w:val="00960C86"/>
    <w:rsid w:val="009614FA"/>
    <w:rsid w:val="00961EC0"/>
    <w:rsid w:val="00962102"/>
    <w:rsid w:val="009622FF"/>
    <w:rsid w:val="00963094"/>
    <w:rsid w:val="00964063"/>
    <w:rsid w:val="009644EF"/>
    <w:rsid w:val="00964D46"/>
    <w:rsid w:val="00964FAC"/>
    <w:rsid w:val="009666E4"/>
    <w:rsid w:val="0096670C"/>
    <w:rsid w:val="009670C7"/>
    <w:rsid w:val="00967680"/>
    <w:rsid w:val="0097084A"/>
    <w:rsid w:val="00971FD7"/>
    <w:rsid w:val="009729FE"/>
    <w:rsid w:val="00972EF1"/>
    <w:rsid w:val="00973C40"/>
    <w:rsid w:val="00973E92"/>
    <w:rsid w:val="009749C9"/>
    <w:rsid w:val="00975739"/>
    <w:rsid w:val="00980D86"/>
    <w:rsid w:val="0098120E"/>
    <w:rsid w:val="00981531"/>
    <w:rsid w:val="00981766"/>
    <w:rsid w:val="00981BFA"/>
    <w:rsid w:val="00982B65"/>
    <w:rsid w:val="0098311B"/>
    <w:rsid w:val="00983E51"/>
    <w:rsid w:val="00984AFE"/>
    <w:rsid w:val="00984D72"/>
    <w:rsid w:val="009853A9"/>
    <w:rsid w:val="00985A09"/>
    <w:rsid w:val="00986CBB"/>
    <w:rsid w:val="00990503"/>
    <w:rsid w:val="00990513"/>
    <w:rsid w:val="009912D0"/>
    <w:rsid w:val="009917BF"/>
    <w:rsid w:val="009920FB"/>
    <w:rsid w:val="00992465"/>
    <w:rsid w:val="009927D5"/>
    <w:rsid w:val="009934AF"/>
    <w:rsid w:val="009941A1"/>
    <w:rsid w:val="00994B27"/>
    <w:rsid w:val="00996469"/>
    <w:rsid w:val="00996E7B"/>
    <w:rsid w:val="00996F98"/>
    <w:rsid w:val="00997FAA"/>
    <w:rsid w:val="009A03BC"/>
    <w:rsid w:val="009A136E"/>
    <w:rsid w:val="009A218E"/>
    <w:rsid w:val="009A2478"/>
    <w:rsid w:val="009A2DAD"/>
    <w:rsid w:val="009A31E6"/>
    <w:rsid w:val="009A38DC"/>
    <w:rsid w:val="009A3A8C"/>
    <w:rsid w:val="009A4BDA"/>
    <w:rsid w:val="009A4EA9"/>
    <w:rsid w:val="009A4ED0"/>
    <w:rsid w:val="009A5499"/>
    <w:rsid w:val="009A5FA8"/>
    <w:rsid w:val="009A640F"/>
    <w:rsid w:val="009A69D0"/>
    <w:rsid w:val="009A7535"/>
    <w:rsid w:val="009B0AE8"/>
    <w:rsid w:val="009B11D5"/>
    <w:rsid w:val="009B1200"/>
    <w:rsid w:val="009B1E5D"/>
    <w:rsid w:val="009B2690"/>
    <w:rsid w:val="009B2F76"/>
    <w:rsid w:val="009B32BD"/>
    <w:rsid w:val="009B34FB"/>
    <w:rsid w:val="009B35D9"/>
    <w:rsid w:val="009B3C60"/>
    <w:rsid w:val="009B428B"/>
    <w:rsid w:val="009B4D80"/>
    <w:rsid w:val="009B5987"/>
    <w:rsid w:val="009B5F1D"/>
    <w:rsid w:val="009B6261"/>
    <w:rsid w:val="009C0890"/>
    <w:rsid w:val="009C0CEA"/>
    <w:rsid w:val="009C0E36"/>
    <w:rsid w:val="009C114A"/>
    <w:rsid w:val="009C13AA"/>
    <w:rsid w:val="009C5547"/>
    <w:rsid w:val="009C5F0E"/>
    <w:rsid w:val="009C61EF"/>
    <w:rsid w:val="009C6D07"/>
    <w:rsid w:val="009C75A7"/>
    <w:rsid w:val="009D0C98"/>
    <w:rsid w:val="009D2F76"/>
    <w:rsid w:val="009D2FF3"/>
    <w:rsid w:val="009D305E"/>
    <w:rsid w:val="009D3884"/>
    <w:rsid w:val="009D3DDF"/>
    <w:rsid w:val="009D48CE"/>
    <w:rsid w:val="009D4F17"/>
    <w:rsid w:val="009D5A5C"/>
    <w:rsid w:val="009D615B"/>
    <w:rsid w:val="009E030D"/>
    <w:rsid w:val="009E03E4"/>
    <w:rsid w:val="009E10C9"/>
    <w:rsid w:val="009E1D28"/>
    <w:rsid w:val="009E20C3"/>
    <w:rsid w:val="009E26BE"/>
    <w:rsid w:val="009E393A"/>
    <w:rsid w:val="009E453A"/>
    <w:rsid w:val="009E4D63"/>
    <w:rsid w:val="009E5344"/>
    <w:rsid w:val="009E593F"/>
    <w:rsid w:val="009E5B2A"/>
    <w:rsid w:val="009E7415"/>
    <w:rsid w:val="009E7B55"/>
    <w:rsid w:val="009E7D97"/>
    <w:rsid w:val="009F056D"/>
    <w:rsid w:val="009F1B8E"/>
    <w:rsid w:val="009F2466"/>
    <w:rsid w:val="009F2812"/>
    <w:rsid w:val="009F324E"/>
    <w:rsid w:val="009F3A90"/>
    <w:rsid w:val="009F4137"/>
    <w:rsid w:val="009F700B"/>
    <w:rsid w:val="009F707E"/>
    <w:rsid w:val="00A000F1"/>
    <w:rsid w:val="00A016CA"/>
    <w:rsid w:val="00A01DBF"/>
    <w:rsid w:val="00A0229A"/>
    <w:rsid w:val="00A025F5"/>
    <w:rsid w:val="00A0282E"/>
    <w:rsid w:val="00A032BA"/>
    <w:rsid w:val="00A03FD0"/>
    <w:rsid w:val="00A050A8"/>
    <w:rsid w:val="00A061A8"/>
    <w:rsid w:val="00A0689F"/>
    <w:rsid w:val="00A075C7"/>
    <w:rsid w:val="00A07DDE"/>
    <w:rsid w:val="00A10CE5"/>
    <w:rsid w:val="00A12076"/>
    <w:rsid w:val="00A1295B"/>
    <w:rsid w:val="00A12CF7"/>
    <w:rsid w:val="00A12EC4"/>
    <w:rsid w:val="00A1364F"/>
    <w:rsid w:val="00A1406A"/>
    <w:rsid w:val="00A14F1D"/>
    <w:rsid w:val="00A14F51"/>
    <w:rsid w:val="00A15DFE"/>
    <w:rsid w:val="00A1669C"/>
    <w:rsid w:val="00A16872"/>
    <w:rsid w:val="00A17DE6"/>
    <w:rsid w:val="00A20B77"/>
    <w:rsid w:val="00A21804"/>
    <w:rsid w:val="00A21AD3"/>
    <w:rsid w:val="00A21D40"/>
    <w:rsid w:val="00A2288D"/>
    <w:rsid w:val="00A22DA7"/>
    <w:rsid w:val="00A23690"/>
    <w:rsid w:val="00A236CB"/>
    <w:rsid w:val="00A24478"/>
    <w:rsid w:val="00A24E97"/>
    <w:rsid w:val="00A253B9"/>
    <w:rsid w:val="00A26A16"/>
    <w:rsid w:val="00A311FE"/>
    <w:rsid w:val="00A31786"/>
    <w:rsid w:val="00A32939"/>
    <w:rsid w:val="00A331DB"/>
    <w:rsid w:val="00A33596"/>
    <w:rsid w:val="00A33C62"/>
    <w:rsid w:val="00A342CF"/>
    <w:rsid w:val="00A3710E"/>
    <w:rsid w:val="00A413C5"/>
    <w:rsid w:val="00A4151C"/>
    <w:rsid w:val="00A41619"/>
    <w:rsid w:val="00A41C43"/>
    <w:rsid w:val="00A43641"/>
    <w:rsid w:val="00A43B2B"/>
    <w:rsid w:val="00A43FB8"/>
    <w:rsid w:val="00A4424B"/>
    <w:rsid w:val="00A44611"/>
    <w:rsid w:val="00A46245"/>
    <w:rsid w:val="00A46D79"/>
    <w:rsid w:val="00A46EE5"/>
    <w:rsid w:val="00A47B00"/>
    <w:rsid w:val="00A51401"/>
    <w:rsid w:val="00A5305F"/>
    <w:rsid w:val="00A533B8"/>
    <w:rsid w:val="00A53501"/>
    <w:rsid w:val="00A5395D"/>
    <w:rsid w:val="00A53BE5"/>
    <w:rsid w:val="00A54E30"/>
    <w:rsid w:val="00A5514D"/>
    <w:rsid w:val="00A55367"/>
    <w:rsid w:val="00A55814"/>
    <w:rsid w:val="00A56568"/>
    <w:rsid w:val="00A57294"/>
    <w:rsid w:val="00A5769B"/>
    <w:rsid w:val="00A60043"/>
    <w:rsid w:val="00A60BC6"/>
    <w:rsid w:val="00A621BF"/>
    <w:rsid w:val="00A62C38"/>
    <w:rsid w:val="00A63D74"/>
    <w:rsid w:val="00A63F0E"/>
    <w:rsid w:val="00A65474"/>
    <w:rsid w:val="00A66C28"/>
    <w:rsid w:val="00A67746"/>
    <w:rsid w:val="00A677C8"/>
    <w:rsid w:val="00A67BDE"/>
    <w:rsid w:val="00A67EAD"/>
    <w:rsid w:val="00A70A67"/>
    <w:rsid w:val="00A713A6"/>
    <w:rsid w:val="00A713D8"/>
    <w:rsid w:val="00A7148F"/>
    <w:rsid w:val="00A7203D"/>
    <w:rsid w:val="00A7239A"/>
    <w:rsid w:val="00A72675"/>
    <w:rsid w:val="00A73106"/>
    <w:rsid w:val="00A732FF"/>
    <w:rsid w:val="00A73A5C"/>
    <w:rsid w:val="00A746D0"/>
    <w:rsid w:val="00A74C42"/>
    <w:rsid w:val="00A751B4"/>
    <w:rsid w:val="00A752C8"/>
    <w:rsid w:val="00A75A28"/>
    <w:rsid w:val="00A75B2C"/>
    <w:rsid w:val="00A804A6"/>
    <w:rsid w:val="00A8059F"/>
    <w:rsid w:val="00A805DE"/>
    <w:rsid w:val="00A81490"/>
    <w:rsid w:val="00A82869"/>
    <w:rsid w:val="00A82AF8"/>
    <w:rsid w:val="00A83467"/>
    <w:rsid w:val="00A83963"/>
    <w:rsid w:val="00A83AE7"/>
    <w:rsid w:val="00A84016"/>
    <w:rsid w:val="00A84290"/>
    <w:rsid w:val="00A8460F"/>
    <w:rsid w:val="00A84A0D"/>
    <w:rsid w:val="00A85833"/>
    <w:rsid w:val="00A8587B"/>
    <w:rsid w:val="00A85BF3"/>
    <w:rsid w:val="00A873FC"/>
    <w:rsid w:val="00A8788D"/>
    <w:rsid w:val="00A87A1A"/>
    <w:rsid w:val="00A87DE7"/>
    <w:rsid w:val="00A90CEA"/>
    <w:rsid w:val="00A91E5E"/>
    <w:rsid w:val="00A920D1"/>
    <w:rsid w:val="00A9269A"/>
    <w:rsid w:val="00A94556"/>
    <w:rsid w:val="00A95659"/>
    <w:rsid w:val="00A9568D"/>
    <w:rsid w:val="00A95A99"/>
    <w:rsid w:val="00A96075"/>
    <w:rsid w:val="00A96456"/>
    <w:rsid w:val="00A971E5"/>
    <w:rsid w:val="00A97E54"/>
    <w:rsid w:val="00AA0B59"/>
    <w:rsid w:val="00AA1495"/>
    <w:rsid w:val="00AA1C7F"/>
    <w:rsid w:val="00AA27B5"/>
    <w:rsid w:val="00AA2C29"/>
    <w:rsid w:val="00AA3B93"/>
    <w:rsid w:val="00AA3BDB"/>
    <w:rsid w:val="00AA417F"/>
    <w:rsid w:val="00AA51BA"/>
    <w:rsid w:val="00AA5EB9"/>
    <w:rsid w:val="00AA6A7F"/>
    <w:rsid w:val="00AA6DAC"/>
    <w:rsid w:val="00AA6E2E"/>
    <w:rsid w:val="00AB0564"/>
    <w:rsid w:val="00AB1385"/>
    <w:rsid w:val="00AB159A"/>
    <w:rsid w:val="00AB175D"/>
    <w:rsid w:val="00AB3809"/>
    <w:rsid w:val="00AB387D"/>
    <w:rsid w:val="00AB3F68"/>
    <w:rsid w:val="00AB5531"/>
    <w:rsid w:val="00AC00B6"/>
    <w:rsid w:val="00AC0607"/>
    <w:rsid w:val="00AC06A5"/>
    <w:rsid w:val="00AC1086"/>
    <w:rsid w:val="00AC1903"/>
    <w:rsid w:val="00AC26A7"/>
    <w:rsid w:val="00AC2CB0"/>
    <w:rsid w:val="00AC3E65"/>
    <w:rsid w:val="00AC4605"/>
    <w:rsid w:val="00AC4855"/>
    <w:rsid w:val="00AC58BD"/>
    <w:rsid w:val="00AC62D0"/>
    <w:rsid w:val="00AC7B92"/>
    <w:rsid w:val="00AD0E40"/>
    <w:rsid w:val="00AD1199"/>
    <w:rsid w:val="00AD175C"/>
    <w:rsid w:val="00AD1AD3"/>
    <w:rsid w:val="00AD1F57"/>
    <w:rsid w:val="00AD20BD"/>
    <w:rsid w:val="00AD2897"/>
    <w:rsid w:val="00AD30E6"/>
    <w:rsid w:val="00AD313F"/>
    <w:rsid w:val="00AD36EC"/>
    <w:rsid w:val="00AD37D2"/>
    <w:rsid w:val="00AD39A6"/>
    <w:rsid w:val="00AD4FA6"/>
    <w:rsid w:val="00AD5568"/>
    <w:rsid w:val="00AD6803"/>
    <w:rsid w:val="00AD683B"/>
    <w:rsid w:val="00AD6CF0"/>
    <w:rsid w:val="00AD7D8E"/>
    <w:rsid w:val="00AE106C"/>
    <w:rsid w:val="00AE1081"/>
    <w:rsid w:val="00AE13B6"/>
    <w:rsid w:val="00AE1DB2"/>
    <w:rsid w:val="00AE39C9"/>
    <w:rsid w:val="00AE3C4B"/>
    <w:rsid w:val="00AE4188"/>
    <w:rsid w:val="00AE42CA"/>
    <w:rsid w:val="00AE53C4"/>
    <w:rsid w:val="00AE544B"/>
    <w:rsid w:val="00AE7288"/>
    <w:rsid w:val="00AE780C"/>
    <w:rsid w:val="00AE7D36"/>
    <w:rsid w:val="00AF1689"/>
    <w:rsid w:val="00AF2BD2"/>
    <w:rsid w:val="00AF389E"/>
    <w:rsid w:val="00AF3E65"/>
    <w:rsid w:val="00AF3EC2"/>
    <w:rsid w:val="00AF446C"/>
    <w:rsid w:val="00AF46ED"/>
    <w:rsid w:val="00AF6535"/>
    <w:rsid w:val="00AF6FC2"/>
    <w:rsid w:val="00AF7236"/>
    <w:rsid w:val="00AF75C9"/>
    <w:rsid w:val="00B00FD5"/>
    <w:rsid w:val="00B01862"/>
    <w:rsid w:val="00B025F4"/>
    <w:rsid w:val="00B02A63"/>
    <w:rsid w:val="00B033F0"/>
    <w:rsid w:val="00B0370F"/>
    <w:rsid w:val="00B037F6"/>
    <w:rsid w:val="00B03EFE"/>
    <w:rsid w:val="00B0444E"/>
    <w:rsid w:val="00B04F21"/>
    <w:rsid w:val="00B059B1"/>
    <w:rsid w:val="00B05C19"/>
    <w:rsid w:val="00B06F92"/>
    <w:rsid w:val="00B078FF"/>
    <w:rsid w:val="00B10DD9"/>
    <w:rsid w:val="00B121CB"/>
    <w:rsid w:val="00B1230B"/>
    <w:rsid w:val="00B1276D"/>
    <w:rsid w:val="00B127C0"/>
    <w:rsid w:val="00B13697"/>
    <w:rsid w:val="00B13CF5"/>
    <w:rsid w:val="00B13EA3"/>
    <w:rsid w:val="00B143D3"/>
    <w:rsid w:val="00B14DD2"/>
    <w:rsid w:val="00B1551A"/>
    <w:rsid w:val="00B215EF"/>
    <w:rsid w:val="00B21BA8"/>
    <w:rsid w:val="00B229BD"/>
    <w:rsid w:val="00B23229"/>
    <w:rsid w:val="00B236F8"/>
    <w:rsid w:val="00B23921"/>
    <w:rsid w:val="00B24DF1"/>
    <w:rsid w:val="00B25154"/>
    <w:rsid w:val="00B26491"/>
    <w:rsid w:val="00B277A6"/>
    <w:rsid w:val="00B27C23"/>
    <w:rsid w:val="00B30C30"/>
    <w:rsid w:val="00B30E08"/>
    <w:rsid w:val="00B3232D"/>
    <w:rsid w:val="00B334ED"/>
    <w:rsid w:val="00B3387B"/>
    <w:rsid w:val="00B33936"/>
    <w:rsid w:val="00B33A38"/>
    <w:rsid w:val="00B3464E"/>
    <w:rsid w:val="00B35669"/>
    <w:rsid w:val="00B3792D"/>
    <w:rsid w:val="00B443F8"/>
    <w:rsid w:val="00B448C9"/>
    <w:rsid w:val="00B451CB"/>
    <w:rsid w:val="00B45E80"/>
    <w:rsid w:val="00B47C4B"/>
    <w:rsid w:val="00B5086D"/>
    <w:rsid w:val="00B5171D"/>
    <w:rsid w:val="00B5174F"/>
    <w:rsid w:val="00B5182B"/>
    <w:rsid w:val="00B52873"/>
    <w:rsid w:val="00B52AD8"/>
    <w:rsid w:val="00B54739"/>
    <w:rsid w:val="00B55600"/>
    <w:rsid w:val="00B55FAF"/>
    <w:rsid w:val="00B5605F"/>
    <w:rsid w:val="00B5748D"/>
    <w:rsid w:val="00B576F9"/>
    <w:rsid w:val="00B57F42"/>
    <w:rsid w:val="00B62812"/>
    <w:rsid w:val="00B6312C"/>
    <w:rsid w:val="00B63DBB"/>
    <w:rsid w:val="00B63E38"/>
    <w:rsid w:val="00B64495"/>
    <w:rsid w:val="00B648DE"/>
    <w:rsid w:val="00B65390"/>
    <w:rsid w:val="00B65543"/>
    <w:rsid w:val="00B67463"/>
    <w:rsid w:val="00B67EC8"/>
    <w:rsid w:val="00B7071E"/>
    <w:rsid w:val="00B71210"/>
    <w:rsid w:val="00B73206"/>
    <w:rsid w:val="00B73438"/>
    <w:rsid w:val="00B7364A"/>
    <w:rsid w:val="00B7373A"/>
    <w:rsid w:val="00B739B6"/>
    <w:rsid w:val="00B73FD1"/>
    <w:rsid w:val="00B742A3"/>
    <w:rsid w:val="00B74BBB"/>
    <w:rsid w:val="00B76C45"/>
    <w:rsid w:val="00B7735B"/>
    <w:rsid w:val="00B77560"/>
    <w:rsid w:val="00B77B7D"/>
    <w:rsid w:val="00B80867"/>
    <w:rsid w:val="00B80A83"/>
    <w:rsid w:val="00B817B2"/>
    <w:rsid w:val="00B81F6B"/>
    <w:rsid w:val="00B8215E"/>
    <w:rsid w:val="00B831C7"/>
    <w:rsid w:val="00B844E7"/>
    <w:rsid w:val="00B84890"/>
    <w:rsid w:val="00B84F0B"/>
    <w:rsid w:val="00B8671E"/>
    <w:rsid w:val="00B87A71"/>
    <w:rsid w:val="00B90D79"/>
    <w:rsid w:val="00B90F3C"/>
    <w:rsid w:val="00B93B29"/>
    <w:rsid w:val="00B94463"/>
    <w:rsid w:val="00B94CFE"/>
    <w:rsid w:val="00B95D57"/>
    <w:rsid w:val="00B96090"/>
    <w:rsid w:val="00B9664E"/>
    <w:rsid w:val="00B9798F"/>
    <w:rsid w:val="00BA08BF"/>
    <w:rsid w:val="00BA0B29"/>
    <w:rsid w:val="00BA0D09"/>
    <w:rsid w:val="00BA12F3"/>
    <w:rsid w:val="00BA1961"/>
    <w:rsid w:val="00BA1A2B"/>
    <w:rsid w:val="00BA251B"/>
    <w:rsid w:val="00BA33C9"/>
    <w:rsid w:val="00BA4110"/>
    <w:rsid w:val="00BA4754"/>
    <w:rsid w:val="00BA4BE6"/>
    <w:rsid w:val="00BA4CB2"/>
    <w:rsid w:val="00BA5558"/>
    <w:rsid w:val="00BA5E0E"/>
    <w:rsid w:val="00BA608D"/>
    <w:rsid w:val="00BA6C8E"/>
    <w:rsid w:val="00BA6EA8"/>
    <w:rsid w:val="00BA74DA"/>
    <w:rsid w:val="00BA7636"/>
    <w:rsid w:val="00BA7F54"/>
    <w:rsid w:val="00BB04F8"/>
    <w:rsid w:val="00BB0FD4"/>
    <w:rsid w:val="00BB12FA"/>
    <w:rsid w:val="00BB15A0"/>
    <w:rsid w:val="00BB16E0"/>
    <w:rsid w:val="00BB19F4"/>
    <w:rsid w:val="00BB24F0"/>
    <w:rsid w:val="00BB2683"/>
    <w:rsid w:val="00BB2A8E"/>
    <w:rsid w:val="00BB3504"/>
    <w:rsid w:val="00BB3B3D"/>
    <w:rsid w:val="00BB45AA"/>
    <w:rsid w:val="00BB5371"/>
    <w:rsid w:val="00BB590D"/>
    <w:rsid w:val="00BB68B9"/>
    <w:rsid w:val="00BC2755"/>
    <w:rsid w:val="00BC27BD"/>
    <w:rsid w:val="00BC27E8"/>
    <w:rsid w:val="00BC2D6A"/>
    <w:rsid w:val="00BC3EE2"/>
    <w:rsid w:val="00BC4119"/>
    <w:rsid w:val="00BC4C33"/>
    <w:rsid w:val="00BC5B50"/>
    <w:rsid w:val="00BC7E72"/>
    <w:rsid w:val="00BC7E91"/>
    <w:rsid w:val="00BD0932"/>
    <w:rsid w:val="00BD1654"/>
    <w:rsid w:val="00BD1DFA"/>
    <w:rsid w:val="00BD20D7"/>
    <w:rsid w:val="00BD291B"/>
    <w:rsid w:val="00BD33F6"/>
    <w:rsid w:val="00BD4F86"/>
    <w:rsid w:val="00BD57F8"/>
    <w:rsid w:val="00BD5AAA"/>
    <w:rsid w:val="00BD5AB9"/>
    <w:rsid w:val="00BD5CDB"/>
    <w:rsid w:val="00BD5FF3"/>
    <w:rsid w:val="00BD6411"/>
    <w:rsid w:val="00BD699B"/>
    <w:rsid w:val="00BE07BC"/>
    <w:rsid w:val="00BE19D4"/>
    <w:rsid w:val="00BE1D63"/>
    <w:rsid w:val="00BE2575"/>
    <w:rsid w:val="00BE3B31"/>
    <w:rsid w:val="00BE3C35"/>
    <w:rsid w:val="00BE3EC6"/>
    <w:rsid w:val="00BE430C"/>
    <w:rsid w:val="00BE44C9"/>
    <w:rsid w:val="00BE4ED1"/>
    <w:rsid w:val="00BE59D9"/>
    <w:rsid w:val="00BE5B3E"/>
    <w:rsid w:val="00BE6009"/>
    <w:rsid w:val="00BE615C"/>
    <w:rsid w:val="00BE7298"/>
    <w:rsid w:val="00BE7CA1"/>
    <w:rsid w:val="00BF041C"/>
    <w:rsid w:val="00BF1C29"/>
    <w:rsid w:val="00BF1D8C"/>
    <w:rsid w:val="00BF35AF"/>
    <w:rsid w:val="00BF3B70"/>
    <w:rsid w:val="00BF3DC0"/>
    <w:rsid w:val="00BF3E65"/>
    <w:rsid w:val="00BF6086"/>
    <w:rsid w:val="00BF6B19"/>
    <w:rsid w:val="00BF7D03"/>
    <w:rsid w:val="00C00A29"/>
    <w:rsid w:val="00C01819"/>
    <w:rsid w:val="00C01A82"/>
    <w:rsid w:val="00C026A2"/>
    <w:rsid w:val="00C02A94"/>
    <w:rsid w:val="00C033A8"/>
    <w:rsid w:val="00C03441"/>
    <w:rsid w:val="00C04C2A"/>
    <w:rsid w:val="00C07231"/>
    <w:rsid w:val="00C101FC"/>
    <w:rsid w:val="00C10D9C"/>
    <w:rsid w:val="00C10F53"/>
    <w:rsid w:val="00C116C8"/>
    <w:rsid w:val="00C13361"/>
    <w:rsid w:val="00C1388F"/>
    <w:rsid w:val="00C13A78"/>
    <w:rsid w:val="00C13A93"/>
    <w:rsid w:val="00C14424"/>
    <w:rsid w:val="00C14620"/>
    <w:rsid w:val="00C14FCC"/>
    <w:rsid w:val="00C15D81"/>
    <w:rsid w:val="00C16E45"/>
    <w:rsid w:val="00C2174B"/>
    <w:rsid w:val="00C21789"/>
    <w:rsid w:val="00C219C2"/>
    <w:rsid w:val="00C22253"/>
    <w:rsid w:val="00C22815"/>
    <w:rsid w:val="00C23368"/>
    <w:rsid w:val="00C24968"/>
    <w:rsid w:val="00C24A7F"/>
    <w:rsid w:val="00C2512B"/>
    <w:rsid w:val="00C2556D"/>
    <w:rsid w:val="00C256C3"/>
    <w:rsid w:val="00C25D03"/>
    <w:rsid w:val="00C26527"/>
    <w:rsid w:val="00C26729"/>
    <w:rsid w:val="00C26DE1"/>
    <w:rsid w:val="00C277AC"/>
    <w:rsid w:val="00C30B45"/>
    <w:rsid w:val="00C310AD"/>
    <w:rsid w:val="00C317B0"/>
    <w:rsid w:val="00C33579"/>
    <w:rsid w:val="00C33789"/>
    <w:rsid w:val="00C339BD"/>
    <w:rsid w:val="00C33CFE"/>
    <w:rsid w:val="00C33DFD"/>
    <w:rsid w:val="00C34249"/>
    <w:rsid w:val="00C3428D"/>
    <w:rsid w:val="00C34ABA"/>
    <w:rsid w:val="00C35192"/>
    <w:rsid w:val="00C35D0D"/>
    <w:rsid w:val="00C361FE"/>
    <w:rsid w:val="00C36258"/>
    <w:rsid w:val="00C36A39"/>
    <w:rsid w:val="00C37011"/>
    <w:rsid w:val="00C3703F"/>
    <w:rsid w:val="00C373C8"/>
    <w:rsid w:val="00C37969"/>
    <w:rsid w:val="00C41246"/>
    <w:rsid w:val="00C41578"/>
    <w:rsid w:val="00C42746"/>
    <w:rsid w:val="00C4279C"/>
    <w:rsid w:val="00C42E66"/>
    <w:rsid w:val="00C43198"/>
    <w:rsid w:val="00C433BC"/>
    <w:rsid w:val="00C434DD"/>
    <w:rsid w:val="00C43C69"/>
    <w:rsid w:val="00C43F39"/>
    <w:rsid w:val="00C440BF"/>
    <w:rsid w:val="00C4450B"/>
    <w:rsid w:val="00C4488C"/>
    <w:rsid w:val="00C475A2"/>
    <w:rsid w:val="00C477D0"/>
    <w:rsid w:val="00C502EA"/>
    <w:rsid w:val="00C503BA"/>
    <w:rsid w:val="00C50503"/>
    <w:rsid w:val="00C5069E"/>
    <w:rsid w:val="00C51126"/>
    <w:rsid w:val="00C51225"/>
    <w:rsid w:val="00C516B2"/>
    <w:rsid w:val="00C51930"/>
    <w:rsid w:val="00C52235"/>
    <w:rsid w:val="00C52A56"/>
    <w:rsid w:val="00C52AA5"/>
    <w:rsid w:val="00C53951"/>
    <w:rsid w:val="00C53C79"/>
    <w:rsid w:val="00C53C81"/>
    <w:rsid w:val="00C54248"/>
    <w:rsid w:val="00C54262"/>
    <w:rsid w:val="00C546E7"/>
    <w:rsid w:val="00C558E8"/>
    <w:rsid w:val="00C565B7"/>
    <w:rsid w:val="00C57734"/>
    <w:rsid w:val="00C5796D"/>
    <w:rsid w:val="00C6041A"/>
    <w:rsid w:val="00C62400"/>
    <w:rsid w:val="00C62C30"/>
    <w:rsid w:val="00C637FD"/>
    <w:rsid w:val="00C63ABB"/>
    <w:rsid w:val="00C63FF2"/>
    <w:rsid w:val="00C64011"/>
    <w:rsid w:val="00C6405D"/>
    <w:rsid w:val="00C642A2"/>
    <w:rsid w:val="00C648A3"/>
    <w:rsid w:val="00C6493D"/>
    <w:rsid w:val="00C64DAF"/>
    <w:rsid w:val="00C65359"/>
    <w:rsid w:val="00C6652A"/>
    <w:rsid w:val="00C66A56"/>
    <w:rsid w:val="00C66F1A"/>
    <w:rsid w:val="00C677F5"/>
    <w:rsid w:val="00C678A5"/>
    <w:rsid w:val="00C67C80"/>
    <w:rsid w:val="00C67D13"/>
    <w:rsid w:val="00C67D6F"/>
    <w:rsid w:val="00C70268"/>
    <w:rsid w:val="00C704CF"/>
    <w:rsid w:val="00C70BA1"/>
    <w:rsid w:val="00C7208F"/>
    <w:rsid w:val="00C7318D"/>
    <w:rsid w:val="00C73643"/>
    <w:rsid w:val="00C7456F"/>
    <w:rsid w:val="00C7598C"/>
    <w:rsid w:val="00C75EDD"/>
    <w:rsid w:val="00C765A7"/>
    <w:rsid w:val="00C76FB3"/>
    <w:rsid w:val="00C77489"/>
    <w:rsid w:val="00C776FE"/>
    <w:rsid w:val="00C77939"/>
    <w:rsid w:val="00C77F31"/>
    <w:rsid w:val="00C77F4F"/>
    <w:rsid w:val="00C77FCA"/>
    <w:rsid w:val="00C80FC1"/>
    <w:rsid w:val="00C8273F"/>
    <w:rsid w:val="00C833F3"/>
    <w:rsid w:val="00C837CB"/>
    <w:rsid w:val="00C842AF"/>
    <w:rsid w:val="00C8471D"/>
    <w:rsid w:val="00C84EE4"/>
    <w:rsid w:val="00C856AA"/>
    <w:rsid w:val="00C85FC0"/>
    <w:rsid w:val="00C9074B"/>
    <w:rsid w:val="00C912B8"/>
    <w:rsid w:val="00C925DD"/>
    <w:rsid w:val="00C942C6"/>
    <w:rsid w:val="00C94377"/>
    <w:rsid w:val="00C945E7"/>
    <w:rsid w:val="00C94E53"/>
    <w:rsid w:val="00C95180"/>
    <w:rsid w:val="00C9523D"/>
    <w:rsid w:val="00C95912"/>
    <w:rsid w:val="00C969E6"/>
    <w:rsid w:val="00C97282"/>
    <w:rsid w:val="00C9771A"/>
    <w:rsid w:val="00C97D92"/>
    <w:rsid w:val="00CA111C"/>
    <w:rsid w:val="00CA1298"/>
    <w:rsid w:val="00CA1E8D"/>
    <w:rsid w:val="00CA2AEC"/>
    <w:rsid w:val="00CA2B40"/>
    <w:rsid w:val="00CA3362"/>
    <w:rsid w:val="00CA4573"/>
    <w:rsid w:val="00CA49E7"/>
    <w:rsid w:val="00CA523F"/>
    <w:rsid w:val="00CA5275"/>
    <w:rsid w:val="00CB0032"/>
    <w:rsid w:val="00CB11DE"/>
    <w:rsid w:val="00CB12E4"/>
    <w:rsid w:val="00CB2823"/>
    <w:rsid w:val="00CB2E3F"/>
    <w:rsid w:val="00CB3BD5"/>
    <w:rsid w:val="00CB3E73"/>
    <w:rsid w:val="00CB45C3"/>
    <w:rsid w:val="00CB4773"/>
    <w:rsid w:val="00CB6AAC"/>
    <w:rsid w:val="00CB7E7D"/>
    <w:rsid w:val="00CC000D"/>
    <w:rsid w:val="00CC0342"/>
    <w:rsid w:val="00CC0617"/>
    <w:rsid w:val="00CC18BC"/>
    <w:rsid w:val="00CC203E"/>
    <w:rsid w:val="00CC3329"/>
    <w:rsid w:val="00CC33CD"/>
    <w:rsid w:val="00CC42A6"/>
    <w:rsid w:val="00CC455E"/>
    <w:rsid w:val="00CC45DD"/>
    <w:rsid w:val="00CC466A"/>
    <w:rsid w:val="00CC5742"/>
    <w:rsid w:val="00CC5904"/>
    <w:rsid w:val="00CC6AEA"/>
    <w:rsid w:val="00CC7D1C"/>
    <w:rsid w:val="00CD006A"/>
    <w:rsid w:val="00CD07AD"/>
    <w:rsid w:val="00CD0ED7"/>
    <w:rsid w:val="00CD2239"/>
    <w:rsid w:val="00CD2B1E"/>
    <w:rsid w:val="00CD4777"/>
    <w:rsid w:val="00CD5EF5"/>
    <w:rsid w:val="00CD6423"/>
    <w:rsid w:val="00CD6880"/>
    <w:rsid w:val="00CD6C71"/>
    <w:rsid w:val="00CD7EE3"/>
    <w:rsid w:val="00CE07C5"/>
    <w:rsid w:val="00CE1581"/>
    <w:rsid w:val="00CE176B"/>
    <w:rsid w:val="00CE1ABB"/>
    <w:rsid w:val="00CE1C0C"/>
    <w:rsid w:val="00CE2187"/>
    <w:rsid w:val="00CE2B8C"/>
    <w:rsid w:val="00CE2E3B"/>
    <w:rsid w:val="00CE3CA2"/>
    <w:rsid w:val="00CE44EB"/>
    <w:rsid w:val="00CE4A6E"/>
    <w:rsid w:val="00CE583E"/>
    <w:rsid w:val="00CE5A33"/>
    <w:rsid w:val="00CE634A"/>
    <w:rsid w:val="00CE7512"/>
    <w:rsid w:val="00CE751F"/>
    <w:rsid w:val="00CF0594"/>
    <w:rsid w:val="00CF0EB7"/>
    <w:rsid w:val="00CF101C"/>
    <w:rsid w:val="00CF179A"/>
    <w:rsid w:val="00CF2040"/>
    <w:rsid w:val="00CF6A6B"/>
    <w:rsid w:val="00CF7994"/>
    <w:rsid w:val="00CF7DA5"/>
    <w:rsid w:val="00D01762"/>
    <w:rsid w:val="00D027F8"/>
    <w:rsid w:val="00D04E37"/>
    <w:rsid w:val="00D06ECB"/>
    <w:rsid w:val="00D07D65"/>
    <w:rsid w:val="00D100E2"/>
    <w:rsid w:val="00D102D9"/>
    <w:rsid w:val="00D110EB"/>
    <w:rsid w:val="00D12D10"/>
    <w:rsid w:val="00D14A29"/>
    <w:rsid w:val="00D14B31"/>
    <w:rsid w:val="00D14CA5"/>
    <w:rsid w:val="00D16C04"/>
    <w:rsid w:val="00D17ECE"/>
    <w:rsid w:val="00D17F36"/>
    <w:rsid w:val="00D203FE"/>
    <w:rsid w:val="00D216DC"/>
    <w:rsid w:val="00D219A1"/>
    <w:rsid w:val="00D22709"/>
    <w:rsid w:val="00D22D85"/>
    <w:rsid w:val="00D22FDE"/>
    <w:rsid w:val="00D234C8"/>
    <w:rsid w:val="00D23518"/>
    <w:rsid w:val="00D2401A"/>
    <w:rsid w:val="00D2520A"/>
    <w:rsid w:val="00D25A40"/>
    <w:rsid w:val="00D26444"/>
    <w:rsid w:val="00D2676F"/>
    <w:rsid w:val="00D30526"/>
    <w:rsid w:val="00D31284"/>
    <w:rsid w:val="00D31F9A"/>
    <w:rsid w:val="00D32760"/>
    <w:rsid w:val="00D32C47"/>
    <w:rsid w:val="00D33471"/>
    <w:rsid w:val="00D33B65"/>
    <w:rsid w:val="00D34820"/>
    <w:rsid w:val="00D34EC2"/>
    <w:rsid w:val="00D36AD9"/>
    <w:rsid w:val="00D36F9C"/>
    <w:rsid w:val="00D372E1"/>
    <w:rsid w:val="00D375F3"/>
    <w:rsid w:val="00D41636"/>
    <w:rsid w:val="00D41747"/>
    <w:rsid w:val="00D42036"/>
    <w:rsid w:val="00D4291C"/>
    <w:rsid w:val="00D4296F"/>
    <w:rsid w:val="00D43BD4"/>
    <w:rsid w:val="00D440B4"/>
    <w:rsid w:val="00D45410"/>
    <w:rsid w:val="00D4599B"/>
    <w:rsid w:val="00D46F07"/>
    <w:rsid w:val="00D46FEF"/>
    <w:rsid w:val="00D47510"/>
    <w:rsid w:val="00D47607"/>
    <w:rsid w:val="00D47658"/>
    <w:rsid w:val="00D50AF1"/>
    <w:rsid w:val="00D50D69"/>
    <w:rsid w:val="00D50E39"/>
    <w:rsid w:val="00D5215F"/>
    <w:rsid w:val="00D523B7"/>
    <w:rsid w:val="00D52725"/>
    <w:rsid w:val="00D53F78"/>
    <w:rsid w:val="00D54115"/>
    <w:rsid w:val="00D54A12"/>
    <w:rsid w:val="00D5518F"/>
    <w:rsid w:val="00D55387"/>
    <w:rsid w:val="00D55A68"/>
    <w:rsid w:val="00D56BFF"/>
    <w:rsid w:val="00D56F38"/>
    <w:rsid w:val="00D571AC"/>
    <w:rsid w:val="00D6041D"/>
    <w:rsid w:val="00D61124"/>
    <w:rsid w:val="00D6119E"/>
    <w:rsid w:val="00D61C5A"/>
    <w:rsid w:val="00D62CF8"/>
    <w:rsid w:val="00D62EAE"/>
    <w:rsid w:val="00D630F2"/>
    <w:rsid w:val="00D63897"/>
    <w:rsid w:val="00D640D8"/>
    <w:rsid w:val="00D643E2"/>
    <w:rsid w:val="00D64653"/>
    <w:rsid w:val="00D64AC7"/>
    <w:rsid w:val="00D64EC9"/>
    <w:rsid w:val="00D6515D"/>
    <w:rsid w:val="00D6583E"/>
    <w:rsid w:val="00D662FC"/>
    <w:rsid w:val="00D66400"/>
    <w:rsid w:val="00D666E5"/>
    <w:rsid w:val="00D6672F"/>
    <w:rsid w:val="00D66C85"/>
    <w:rsid w:val="00D66FFA"/>
    <w:rsid w:val="00D67B6C"/>
    <w:rsid w:val="00D67EF7"/>
    <w:rsid w:val="00D67F3E"/>
    <w:rsid w:val="00D721E1"/>
    <w:rsid w:val="00D7298B"/>
    <w:rsid w:val="00D72D9F"/>
    <w:rsid w:val="00D738FC"/>
    <w:rsid w:val="00D7495B"/>
    <w:rsid w:val="00D74B4C"/>
    <w:rsid w:val="00D74DAA"/>
    <w:rsid w:val="00D74F33"/>
    <w:rsid w:val="00D75DFF"/>
    <w:rsid w:val="00D76501"/>
    <w:rsid w:val="00D76958"/>
    <w:rsid w:val="00D7704B"/>
    <w:rsid w:val="00D77381"/>
    <w:rsid w:val="00D7780D"/>
    <w:rsid w:val="00D8090B"/>
    <w:rsid w:val="00D80DF0"/>
    <w:rsid w:val="00D811EE"/>
    <w:rsid w:val="00D81C0C"/>
    <w:rsid w:val="00D81C94"/>
    <w:rsid w:val="00D827AF"/>
    <w:rsid w:val="00D8379C"/>
    <w:rsid w:val="00D83837"/>
    <w:rsid w:val="00D83C5D"/>
    <w:rsid w:val="00D83E48"/>
    <w:rsid w:val="00D8405A"/>
    <w:rsid w:val="00D841A6"/>
    <w:rsid w:val="00D849F2"/>
    <w:rsid w:val="00D84CF5"/>
    <w:rsid w:val="00D859A8"/>
    <w:rsid w:val="00D87F29"/>
    <w:rsid w:val="00D90951"/>
    <w:rsid w:val="00D90F2C"/>
    <w:rsid w:val="00D914B5"/>
    <w:rsid w:val="00D91B60"/>
    <w:rsid w:val="00D922A9"/>
    <w:rsid w:val="00D931F9"/>
    <w:rsid w:val="00D934A9"/>
    <w:rsid w:val="00D93E03"/>
    <w:rsid w:val="00D9429B"/>
    <w:rsid w:val="00D9435E"/>
    <w:rsid w:val="00D94987"/>
    <w:rsid w:val="00D949F5"/>
    <w:rsid w:val="00D94A3C"/>
    <w:rsid w:val="00D94CDF"/>
    <w:rsid w:val="00D94E82"/>
    <w:rsid w:val="00D961EA"/>
    <w:rsid w:val="00D9626C"/>
    <w:rsid w:val="00D96612"/>
    <w:rsid w:val="00D96F8A"/>
    <w:rsid w:val="00D97405"/>
    <w:rsid w:val="00D97837"/>
    <w:rsid w:val="00DA171E"/>
    <w:rsid w:val="00DA191F"/>
    <w:rsid w:val="00DA2E77"/>
    <w:rsid w:val="00DA356B"/>
    <w:rsid w:val="00DA449B"/>
    <w:rsid w:val="00DA4AA7"/>
    <w:rsid w:val="00DA5D67"/>
    <w:rsid w:val="00DA5E3F"/>
    <w:rsid w:val="00DA5F33"/>
    <w:rsid w:val="00DA6A6F"/>
    <w:rsid w:val="00DA6B6F"/>
    <w:rsid w:val="00DA7189"/>
    <w:rsid w:val="00DA773D"/>
    <w:rsid w:val="00DB075D"/>
    <w:rsid w:val="00DB1042"/>
    <w:rsid w:val="00DB1607"/>
    <w:rsid w:val="00DB1D1A"/>
    <w:rsid w:val="00DB31F2"/>
    <w:rsid w:val="00DB4854"/>
    <w:rsid w:val="00DB4C78"/>
    <w:rsid w:val="00DB4F64"/>
    <w:rsid w:val="00DB5447"/>
    <w:rsid w:val="00DB5D6A"/>
    <w:rsid w:val="00DB6217"/>
    <w:rsid w:val="00DB6E1B"/>
    <w:rsid w:val="00DC02AE"/>
    <w:rsid w:val="00DC0303"/>
    <w:rsid w:val="00DC0E28"/>
    <w:rsid w:val="00DC1457"/>
    <w:rsid w:val="00DC1BD0"/>
    <w:rsid w:val="00DC1D16"/>
    <w:rsid w:val="00DC1DFC"/>
    <w:rsid w:val="00DC1F40"/>
    <w:rsid w:val="00DC1FEC"/>
    <w:rsid w:val="00DC3375"/>
    <w:rsid w:val="00DC3DA9"/>
    <w:rsid w:val="00DC534A"/>
    <w:rsid w:val="00DC5510"/>
    <w:rsid w:val="00DC55CA"/>
    <w:rsid w:val="00DC5ED4"/>
    <w:rsid w:val="00DC5EFF"/>
    <w:rsid w:val="00DC6DFA"/>
    <w:rsid w:val="00DC7093"/>
    <w:rsid w:val="00DC71CE"/>
    <w:rsid w:val="00DC75B3"/>
    <w:rsid w:val="00DD0445"/>
    <w:rsid w:val="00DD0891"/>
    <w:rsid w:val="00DD352E"/>
    <w:rsid w:val="00DD409E"/>
    <w:rsid w:val="00DD60AA"/>
    <w:rsid w:val="00DD6407"/>
    <w:rsid w:val="00DD656B"/>
    <w:rsid w:val="00DD6838"/>
    <w:rsid w:val="00DD6C5A"/>
    <w:rsid w:val="00DD7152"/>
    <w:rsid w:val="00DD7832"/>
    <w:rsid w:val="00DD7A69"/>
    <w:rsid w:val="00DE01F0"/>
    <w:rsid w:val="00DE1EE8"/>
    <w:rsid w:val="00DE20D7"/>
    <w:rsid w:val="00DE3D19"/>
    <w:rsid w:val="00DE3EF9"/>
    <w:rsid w:val="00DE4CC1"/>
    <w:rsid w:val="00DE53E1"/>
    <w:rsid w:val="00DE55B8"/>
    <w:rsid w:val="00DE5D9D"/>
    <w:rsid w:val="00DE5E4A"/>
    <w:rsid w:val="00DE7CAD"/>
    <w:rsid w:val="00DF1291"/>
    <w:rsid w:val="00DF163A"/>
    <w:rsid w:val="00DF1B7A"/>
    <w:rsid w:val="00DF25BE"/>
    <w:rsid w:val="00DF273E"/>
    <w:rsid w:val="00DF4616"/>
    <w:rsid w:val="00DF5174"/>
    <w:rsid w:val="00DF6BD1"/>
    <w:rsid w:val="00DF6D74"/>
    <w:rsid w:val="00DF6EB3"/>
    <w:rsid w:val="00DF79B0"/>
    <w:rsid w:val="00DF7B53"/>
    <w:rsid w:val="00E00C6C"/>
    <w:rsid w:val="00E01272"/>
    <w:rsid w:val="00E02442"/>
    <w:rsid w:val="00E02620"/>
    <w:rsid w:val="00E02D99"/>
    <w:rsid w:val="00E02F66"/>
    <w:rsid w:val="00E038D9"/>
    <w:rsid w:val="00E04037"/>
    <w:rsid w:val="00E0415D"/>
    <w:rsid w:val="00E047C7"/>
    <w:rsid w:val="00E05518"/>
    <w:rsid w:val="00E055A9"/>
    <w:rsid w:val="00E05ABA"/>
    <w:rsid w:val="00E05DE0"/>
    <w:rsid w:val="00E06727"/>
    <w:rsid w:val="00E067C2"/>
    <w:rsid w:val="00E067EE"/>
    <w:rsid w:val="00E06F1D"/>
    <w:rsid w:val="00E0725F"/>
    <w:rsid w:val="00E1044D"/>
    <w:rsid w:val="00E1045C"/>
    <w:rsid w:val="00E108B9"/>
    <w:rsid w:val="00E108F4"/>
    <w:rsid w:val="00E1091D"/>
    <w:rsid w:val="00E126E7"/>
    <w:rsid w:val="00E12C84"/>
    <w:rsid w:val="00E13CAB"/>
    <w:rsid w:val="00E15FF3"/>
    <w:rsid w:val="00E1612F"/>
    <w:rsid w:val="00E16E32"/>
    <w:rsid w:val="00E16E36"/>
    <w:rsid w:val="00E20906"/>
    <w:rsid w:val="00E20A32"/>
    <w:rsid w:val="00E2104B"/>
    <w:rsid w:val="00E210C2"/>
    <w:rsid w:val="00E21341"/>
    <w:rsid w:val="00E21737"/>
    <w:rsid w:val="00E221DF"/>
    <w:rsid w:val="00E247D6"/>
    <w:rsid w:val="00E255B6"/>
    <w:rsid w:val="00E256C7"/>
    <w:rsid w:val="00E25913"/>
    <w:rsid w:val="00E26470"/>
    <w:rsid w:val="00E26E6A"/>
    <w:rsid w:val="00E27589"/>
    <w:rsid w:val="00E2773A"/>
    <w:rsid w:val="00E300BB"/>
    <w:rsid w:val="00E301DD"/>
    <w:rsid w:val="00E30478"/>
    <w:rsid w:val="00E30C5F"/>
    <w:rsid w:val="00E3130A"/>
    <w:rsid w:val="00E3202A"/>
    <w:rsid w:val="00E32619"/>
    <w:rsid w:val="00E32E20"/>
    <w:rsid w:val="00E335C7"/>
    <w:rsid w:val="00E33D5F"/>
    <w:rsid w:val="00E34D41"/>
    <w:rsid w:val="00E34FA1"/>
    <w:rsid w:val="00E35860"/>
    <w:rsid w:val="00E36EF6"/>
    <w:rsid w:val="00E37712"/>
    <w:rsid w:val="00E37BBA"/>
    <w:rsid w:val="00E37DD7"/>
    <w:rsid w:val="00E37FD8"/>
    <w:rsid w:val="00E400DD"/>
    <w:rsid w:val="00E4116E"/>
    <w:rsid w:val="00E418F8"/>
    <w:rsid w:val="00E4255F"/>
    <w:rsid w:val="00E426C0"/>
    <w:rsid w:val="00E43117"/>
    <w:rsid w:val="00E4351C"/>
    <w:rsid w:val="00E44FBE"/>
    <w:rsid w:val="00E4541C"/>
    <w:rsid w:val="00E45551"/>
    <w:rsid w:val="00E45EAF"/>
    <w:rsid w:val="00E46356"/>
    <w:rsid w:val="00E47627"/>
    <w:rsid w:val="00E478DF"/>
    <w:rsid w:val="00E47C5B"/>
    <w:rsid w:val="00E50010"/>
    <w:rsid w:val="00E50746"/>
    <w:rsid w:val="00E50CEB"/>
    <w:rsid w:val="00E51B17"/>
    <w:rsid w:val="00E52645"/>
    <w:rsid w:val="00E52944"/>
    <w:rsid w:val="00E52AD1"/>
    <w:rsid w:val="00E52C5B"/>
    <w:rsid w:val="00E551CC"/>
    <w:rsid w:val="00E55307"/>
    <w:rsid w:val="00E5656F"/>
    <w:rsid w:val="00E569F1"/>
    <w:rsid w:val="00E56FF1"/>
    <w:rsid w:val="00E5732A"/>
    <w:rsid w:val="00E608FC"/>
    <w:rsid w:val="00E60E15"/>
    <w:rsid w:val="00E6272A"/>
    <w:rsid w:val="00E629B8"/>
    <w:rsid w:val="00E62F31"/>
    <w:rsid w:val="00E63596"/>
    <w:rsid w:val="00E6417D"/>
    <w:rsid w:val="00E641D8"/>
    <w:rsid w:val="00E646F0"/>
    <w:rsid w:val="00E648F7"/>
    <w:rsid w:val="00E64BA7"/>
    <w:rsid w:val="00E65A18"/>
    <w:rsid w:val="00E676AD"/>
    <w:rsid w:val="00E67F3D"/>
    <w:rsid w:val="00E7052F"/>
    <w:rsid w:val="00E706C6"/>
    <w:rsid w:val="00E7096F"/>
    <w:rsid w:val="00E71CB0"/>
    <w:rsid w:val="00E72164"/>
    <w:rsid w:val="00E72682"/>
    <w:rsid w:val="00E73532"/>
    <w:rsid w:val="00E74601"/>
    <w:rsid w:val="00E75A41"/>
    <w:rsid w:val="00E76259"/>
    <w:rsid w:val="00E76D7E"/>
    <w:rsid w:val="00E8123C"/>
    <w:rsid w:val="00E81758"/>
    <w:rsid w:val="00E837E2"/>
    <w:rsid w:val="00E838F7"/>
    <w:rsid w:val="00E8432D"/>
    <w:rsid w:val="00E84A38"/>
    <w:rsid w:val="00E8535B"/>
    <w:rsid w:val="00E85712"/>
    <w:rsid w:val="00E85FEB"/>
    <w:rsid w:val="00E863C2"/>
    <w:rsid w:val="00E87555"/>
    <w:rsid w:val="00E87D6E"/>
    <w:rsid w:val="00E91A63"/>
    <w:rsid w:val="00E92353"/>
    <w:rsid w:val="00E925CA"/>
    <w:rsid w:val="00E92B2C"/>
    <w:rsid w:val="00E92BE3"/>
    <w:rsid w:val="00E933E4"/>
    <w:rsid w:val="00E93807"/>
    <w:rsid w:val="00E93F90"/>
    <w:rsid w:val="00E9512B"/>
    <w:rsid w:val="00E96335"/>
    <w:rsid w:val="00E9641C"/>
    <w:rsid w:val="00E9722B"/>
    <w:rsid w:val="00EA2033"/>
    <w:rsid w:val="00EA2224"/>
    <w:rsid w:val="00EA3713"/>
    <w:rsid w:val="00EA41E5"/>
    <w:rsid w:val="00EA44AB"/>
    <w:rsid w:val="00EA461A"/>
    <w:rsid w:val="00EA4AE9"/>
    <w:rsid w:val="00EA5365"/>
    <w:rsid w:val="00EA5F27"/>
    <w:rsid w:val="00EA6902"/>
    <w:rsid w:val="00EA7725"/>
    <w:rsid w:val="00EB052E"/>
    <w:rsid w:val="00EB12D1"/>
    <w:rsid w:val="00EB1467"/>
    <w:rsid w:val="00EB1E0E"/>
    <w:rsid w:val="00EB2714"/>
    <w:rsid w:val="00EB3368"/>
    <w:rsid w:val="00EB3502"/>
    <w:rsid w:val="00EB3547"/>
    <w:rsid w:val="00EB3D34"/>
    <w:rsid w:val="00EB48C9"/>
    <w:rsid w:val="00EB4EDE"/>
    <w:rsid w:val="00EB542F"/>
    <w:rsid w:val="00EB5683"/>
    <w:rsid w:val="00EB6B77"/>
    <w:rsid w:val="00EB6D47"/>
    <w:rsid w:val="00EB769C"/>
    <w:rsid w:val="00EC1162"/>
    <w:rsid w:val="00EC1526"/>
    <w:rsid w:val="00EC1572"/>
    <w:rsid w:val="00EC3846"/>
    <w:rsid w:val="00EC3BED"/>
    <w:rsid w:val="00EC4FD2"/>
    <w:rsid w:val="00EC5F5E"/>
    <w:rsid w:val="00EC6398"/>
    <w:rsid w:val="00EC6D75"/>
    <w:rsid w:val="00EC6DC1"/>
    <w:rsid w:val="00EC6E83"/>
    <w:rsid w:val="00ED0253"/>
    <w:rsid w:val="00ED0949"/>
    <w:rsid w:val="00ED09D0"/>
    <w:rsid w:val="00ED09E1"/>
    <w:rsid w:val="00ED0D12"/>
    <w:rsid w:val="00ED2B99"/>
    <w:rsid w:val="00ED3084"/>
    <w:rsid w:val="00ED4488"/>
    <w:rsid w:val="00ED4651"/>
    <w:rsid w:val="00ED4FEF"/>
    <w:rsid w:val="00ED53A5"/>
    <w:rsid w:val="00ED586B"/>
    <w:rsid w:val="00ED6276"/>
    <w:rsid w:val="00ED697B"/>
    <w:rsid w:val="00ED7106"/>
    <w:rsid w:val="00ED7A0A"/>
    <w:rsid w:val="00EE0520"/>
    <w:rsid w:val="00EE0B71"/>
    <w:rsid w:val="00EE0D40"/>
    <w:rsid w:val="00EE0E33"/>
    <w:rsid w:val="00EE104A"/>
    <w:rsid w:val="00EE18E5"/>
    <w:rsid w:val="00EE1BFC"/>
    <w:rsid w:val="00EE2282"/>
    <w:rsid w:val="00EE2B8F"/>
    <w:rsid w:val="00EE34B0"/>
    <w:rsid w:val="00EE352D"/>
    <w:rsid w:val="00EE37B8"/>
    <w:rsid w:val="00EE3AD8"/>
    <w:rsid w:val="00EE4649"/>
    <w:rsid w:val="00EE49F2"/>
    <w:rsid w:val="00EE4B5A"/>
    <w:rsid w:val="00EE4C99"/>
    <w:rsid w:val="00EE4EEC"/>
    <w:rsid w:val="00EE4F9F"/>
    <w:rsid w:val="00EE5482"/>
    <w:rsid w:val="00EE5CD7"/>
    <w:rsid w:val="00EE6E74"/>
    <w:rsid w:val="00EE715B"/>
    <w:rsid w:val="00EF0797"/>
    <w:rsid w:val="00EF0F84"/>
    <w:rsid w:val="00EF2789"/>
    <w:rsid w:val="00EF2A20"/>
    <w:rsid w:val="00EF32C9"/>
    <w:rsid w:val="00EF3D6F"/>
    <w:rsid w:val="00EF42C6"/>
    <w:rsid w:val="00EF4491"/>
    <w:rsid w:val="00EF4A9C"/>
    <w:rsid w:val="00EF4EAE"/>
    <w:rsid w:val="00EF690D"/>
    <w:rsid w:val="00EF6DAC"/>
    <w:rsid w:val="00EF6F59"/>
    <w:rsid w:val="00EF70A8"/>
    <w:rsid w:val="00EF7235"/>
    <w:rsid w:val="00EF77ED"/>
    <w:rsid w:val="00F0071C"/>
    <w:rsid w:val="00F0079C"/>
    <w:rsid w:val="00F00F05"/>
    <w:rsid w:val="00F01013"/>
    <w:rsid w:val="00F032EC"/>
    <w:rsid w:val="00F0354F"/>
    <w:rsid w:val="00F0371D"/>
    <w:rsid w:val="00F046B9"/>
    <w:rsid w:val="00F04D82"/>
    <w:rsid w:val="00F05582"/>
    <w:rsid w:val="00F0632A"/>
    <w:rsid w:val="00F06AE6"/>
    <w:rsid w:val="00F07DF4"/>
    <w:rsid w:val="00F118B8"/>
    <w:rsid w:val="00F12856"/>
    <w:rsid w:val="00F12E45"/>
    <w:rsid w:val="00F13277"/>
    <w:rsid w:val="00F14067"/>
    <w:rsid w:val="00F1471E"/>
    <w:rsid w:val="00F1488C"/>
    <w:rsid w:val="00F148B2"/>
    <w:rsid w:val="00F176C8"/>
    <w:rsid w:val="00F21F46"/>
    <w:rsid w:val="00F23239"/>
    <w:rsid w:val="00F238B6"/>
    <w:rsid w:val="00F247F2"/>
    <w:rsid w:val="00F24A71"/>
    <w:rsid w:val="00F24B0E"/>
    <w:rsid w:val="00F24DDF"/>
    <w:rsid w:val="00F26745"/>
    <w:rsid w:val="00F27056"/>
    <w:rsid w:val="00F2707B"/>
    <w:rsid w:val="00F3004E"/>
    <w:rsid w:val="00F302E4"/>
    <w:rsid w:val="00F308B9"/>
    <w:rsid w:val="00F30E0C"/>
    <w:rsid w:val="00F31983"/>
    <w:rsid w:val="00F31C65"/>
    <w:rsid w:val="00F3245A"/>
    <w:rsid w:val="00F32565"/>
    <w:rsid w:val="00F32D88"/>
    <w:rsid w:val="00F32E10"/>
    <w:rsid w:val="00F32F75"/>
    <w:rsid w:val="00F33633"/>
    <w:rsid w:val="00F33782"/>
    <w:rsid w:val="00F339A0"/>
    <w:rsid w:val="00F33EC9"/>
    <w:rsid w:val="00F3409C"/>
    <w:rsid w:val="00F34D9F"/>
    <w:rsid w:val="00F35661"/>
    <w:rsid w:val="00F35BF2"/>
    <w:rsid w:val="00F35D0B"/>
    <w:rsid w:val="00F36B2B"/>
    <w:rsid w:val="00F36BA6"/>
    <w:rsid w:val="00F40200"/>
    <w:rsid w:val="00F42213"/>
    <w:rsid w:val="00F443CF"/>
    <w:rsid w:val="00F44A6B"/>
    <w:rsid w:val="00F45400"/>
    <w:rsid w:val="00F45F3E"/>
    <w:rsid w:val="00F47606"/>
    <w:rsid w:val="00F47FA8"/>
    <w:rsid w:val="00F502CF"/>
    <w:rsid w:val="00F5057F"/>
    <w:rsid w:val="00F53294"/>
    <w:rsid w:val="00F53DF4"/>
    <w:rsid w:val="00F54164"/>
    <w:rsid w:val="00F54839"/>
    <w:rsid w:val="00F54FAB"/>
    <w:rsid w:val="00F553AD"/>
    <w:rsid w:val="00F563C9"/>
    <w:rsid w:val="00F5736E"/>
    <w:rsid w:val="00F5792A"/>
    <w:rsid w:val="00F60758"/>
    <w:rsid w:val="00F60D5A"/>
    <w:rsid w:val="00F60E58"/>
    <w:rsid w:val="00F610AA"/>
    <w:rsid w:val="00F6140E"/>
    <w:rsid w:val="00F61F21"/>
    <w:rsid w:val="00F62BA7"/>
    <w:rsid w:val="00F6462F"/>
    <w:rsid w:val="00F64CF4"/>
    <w:rsid w:val="00F655D2"/>
    <w:rsid w:val="00F67303"/>
    <w:rsid w:val="00F67548"/>
    <w:rsid w:val="00F67F27"/>
    <w:rsid w:val="00F7065F"/>
    <w:rsid w:val="00F70779"/>
    <w:rsid w:val="00F72593"/>
    <w:rsid w:val="00F729E7"/>
    <w:rsid w:val="00F745DC"/>
    <w:rsid w:val="00F74A20"/>
    <w:rsid w:val="00F75095"/>
    <w:rsid w:val="00F75331"/>
    <w:rsid w:val="00F75FC9"/>
    <w:rsid w:val="00F76409"/>
    <w:rsid w:val="00F76DAD"/>
    <w:rsid w:val="00F805D3"/>
    <w:rsid w:val="00F805DF"/>
    <w:rsid w:val="00F80C2F"/>
    <w:rsid w:val="00F81147"/>
    <w:rsid w:val="00F81A42"/>
    <w:rsid w:val="00F82998"/>
    <w:rsid w:val="00F82BA3"/>
    <w:rsid w:val="00F82EF1"/>
    <w:rsid w:val="00F82F53"/>
    <w:rsid w:val="00F832F7"/>
    <w:rsid w:val="00F832FB"/>
    <w:rsid w:val="00F83D7C"/>
    <w:rsid w:val="00F8455B"/>
    <w:rsid w:val="00F84D19"/>
    <w:rsid w:val="00F8517B"/>
    <w:rsid w:val="00F85AA7"/>
    <w:rsid w:val="00F85E36"/>
    <w:rsid w:val="00F869C7"/>
    <w:rsid w:val="00F869CC"/>
    <w:rsid w:val="00F87142"/>
    <w:rsid w:val="00F87F92"/>
    <w:rsid w:val="00F90E63"/>
    <w:rsid w:val="00F914D2"/>
    <w:rsid w:val="00F917AB"/>
    <w:rsid w:val="00F918C1"/>
    <w:rsid w:val="00F92C63"/>
    <w:rsid w:val="00F92E61"/>
    <w:rsid w:val="00F93A77"/>
    <w:rsid w:val="00F94030"/>
    <w:rsid w:val="00F94817"/>
    <w:rsid w:val="00F95A41"/>
    <w:rsid w:val="00F97924"/>
    <w:rsid w:val="00F97DEC"/>
    <w:rsid w:val="00FA0164"/>
    <w:rsid w:val="00FA0D61"/>
    <w:rsid w:val="00FA215E"/>
    <w:rsid w:val="00FA37E9"/>
    <w:rsid w:val="00FA4049"/>
    <w:rsid w:val="00FA4762"/>
    <w:rsid w:val="00FA56FC"/>
    <w:rsid w:val="00FA5A61"/>
    <w:rsid w:val="00FA5B1B"/>
    <w:rsid w:val="00FA5F93"/>
    <w:rsid w:val="00FA67D7"/>
    <w:rsid w:val="00FA67F1"/>
    <w:rsid w:val="00FA7978"/>
    <w:rsid w:val="00FA79BB"/>
    <w:rsid w:val="00FA7AB2"/>
    <w:rsid w:val="00FA7BA2"/>
    <w:rsid w:val="00FB06B7"/>
    <w:rsid w:val="00FB10A8"/>
    <w:rsid w:val="00FB1552"/>
    <w:rsid w:val="00FB20A2"/>
    <w:rsid w:val="00FB23D9"/>
    <w:rsid w:val="00FB2994"/>
    <w:rsid w:val="00FB2A81"/>
    <w:rsid w:val="00FB4639"/>
    <w:rsid w:val="00FB53AF"/>
    <w:rsid w:val="00FB547A"/>
    <w:rsid w:val="00FB5550"/>
    <w:rsid w:val="00FB5B3D"/>
    <w:rsid w:val="00FB5D04"/>
    <w:rsid w:val="00FB5F14"/>
    <w:rsid w:val="00FB6319"/>
    <w:rsid w:val="00FB6DFA"/>
    <w:rsid w:val="00FB6E5F"/>
    <w:rsid w:val="00FB74B8"/>
    <w:rsid w:val="00FC0294"/>
    <w:rsid w:val="00FC09CA"/>
    <w:rsid w:val="00FC0BC2"/>
    <w:rsid w:val="00FC3378"/>
    <w:rsid w:val="00FC3530"/>
    <w:rsid w:val="00FC3FDD"/>
    <w:rsid w:val="00FC4246"/>
    <w:rsid w:val="00FC436C"/>
    <w:rsid w:val="00FC4D7D"/>
    <w:rsid w:val="00FC5579"/>
    <w:rsid w:val="00FC6495"/>
    <w:rsid w:val="00FC7137"/>
    <w:rsid w:val="00FC731D"/>
    <w:rsid w:val="00FD0229"/>
    <w:rsid w:val="00FD0322"/>
    <w:rsid w:val="00FD0663"/>
    <w:rsid w:val="00FD089D"/>
    <w:rsid w:val="00FD08B3"/>
    <w:rsid w:val="00FD2A98"/>
    <w:rsid w:val="00FD2F05"/>
    <w:rsid w:val="00FD323E"/>
    <w:rsid w:val="00FD36EB"/>
    <w:rsid w:val="00FD3AF4"/>
    <w:rsid w:val="00FD40CE"/>
    <w:rsid w:val="00FD40D3"/>
    <w:rsid w:val="00FD428E"/>
    <w:rsid w:val="00FD5CAA"/>
    <w:rsid w:val="00FD611E"/>
    <w:rsid w:val="00FD6ED6"/>
    <w:rsid w:val="00FD7002"/>
    <w:rsid w:val="00FD7C86"/>
    <w:rsid w:val="00FE0078"/>
    <w:rsid w:val="00FE0810"/>
    <w:rsid w:val="00FE0968"/>
    <w:rsid w:val="00FE0A5D"/>
    <w:rsid w:val="00FE121C"/>
    <w:rsid w:val="00FE132B"/>
    <w:rsid w:val="00FE1746"/>
    <w:rsid w:val="00FE326D"/>
    <w:rsid w:val="00FE3281"/>
    <w:rsid w:val="00FE35CE"/>
    <w:rsid w:val="00FE3B70"/>
    <w:rsid w:val="00FE40D3"/>
    <w:rsid w:val="00FE4555"/>
    <w:rsid w:val="00FE585C"/>
    <w:rsid w:val="00FE5EB6"/>
    <w:rsid w:val="00FE6167"/>
    <w:rsid w:val="00FE7401"/>
    <w:rsid w:val="00FE7AF1"/>
    <w:rsid w:val="00FE7CCE"/>
    <w:rsid w:val="00FF01BB"/>
    <w:rsid w:val="00FF06EB"/>
    <w:rsid w:val="00FF0BE6"/>
    <w:rsid w:val="00FF0C2A"/>
    <w:rsid w:val="00FF0E25"/>
    <w:rsid w:val="00FF1B2D"/>
    <w:rsid w:val="00FF1FCB"/>
    <w:rsid w:val="00FF33DE"/>
    <w:rsid w:val="00FF4C3E"/>
    <w:rsid w:val="00FF523C"/>
    <w:rsid w:val="00FF5525"/>
    <w:rsid w:val="00FF5EB4"/>
    <w:rsid w:val="00FF66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6EFFC54-BCBA-4BEE-B393-27A0AE8A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0C2"/>
    <w:pPr>
      <w:jc w:val="both"/>
    </w:pPr>
    <w:rPr>
      <w:sz w:val="22"/>
      <w:szCs w:val="22"/>
      <w:lang w:eastAsia="en-US"/>
    </w:rPr>
  </w:style>
  <w:style w:type="paragraph" w:styleId="1">
    <w:name w:val="heading 1"/>
    <w:aliases w:val="Заголовок 1 Знак2,Заголовок 1 Знак Знак Знак,Заголовок 1 Знак Знак1"/>
    <w:basedOn w:val="a"/>
    <w:next w:val="a"/>
    <w:link w:val="10"/>
    <w:uiPriority w:val="9"/>
    <w:qFormat/>
    <w:rsid w:val="001B1F34"/>
    <w:pPr>
      <w:keepNext/>
      <w:numPr>
        <w:numId w:val="1"/>
      </w:numPr>
      <w:spacing w:before="240" w:after="60"/>
      <w:outlineLvl w:val="0"/>
    </w:pPr>
    <w:rPr>
      <w:rFonts w:ascii="Arial" w:hAnsi="Arial"/>
      <w:b/>
      <w:bCs/>
      <w:kern w:val="32"/>
      <w:sz w:val="32"/>
      <w:szCs w:val="32"/>
    </w:rPr>
  </w:style>
  <w:style w:type="paragraph" w:styleId="2">
    <w:name w:val="heading 2"/>
    <w:basedOn w:val="a"/>
    <w:next w:val="a"/>
    <w:link w:val="20"/>
    <w:uiPriority w:val="9"/>
    <w:qFormat/>
    <w:rsid w:val="001B1F34"/>
    <w:pPr>
      <w:keepNext/>
      <w:numPr>
        <w:ilvl w:val="1"/>
        <w:numId w:val="1"/>
      </w:numPr>
      <w:spacing w:before="240" w:after="60"/>
      <w:outlineLvl w:val="1"/>
    </w:pPr>
    <w:rPr>
      <w:rFonts w:ascii="Arial" w:hAnsi="Arial"/>
      <w:b/>
      <w:bCs/>
      <w:i/>
      <w:iCs/>
      <w:sz w:val="28"/>
      <w:szCs w:val="28"/>
    </w:rPr>
  </w:style>
  <w:style w:type="paragraph" w:styleId="3">
    <w:name w:val="heading 3"/>
    <w:basedOn w:val="a"/>
    <w:next w:val="a"/>
    <w:link w:val="30"/>
    <w:uiPriority w:val="9"/>
    <w:qFormat/>
    <w:rsid w:val="001B1F34"/>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1B1F34"/>
    <w:pPr>
      <w:keepNext/>
      <w:numPr>
        <w:ilvl w:val="3"/>
        <w:numId w:val="1"/>
      </w:numPr>
      <w:spacing w:before="240" w:after="60"/>
      <w:outlineLvl w:val="3"/>
    </w:pPr>
    <w:rPr>
      <w:rFonts w:ascii="Times New Roman" w:hAnsi="Times New Roman"/>
      <w:b/>
      <w:bCs/>
      <w:sz w:val="28"/>
      <w:szCs w:val="28"/>
    </w:rPr>
  </w:style>
  <w:style w:type="paragraph" w:styleId="5">
    <w:name w:val="heading 5"/>
    <w:basedOn w:val="a"/>
    <w:next w:val="a"/>
    <w:link w:val="50"/>
    <w:uiPriority w:val="9"/>
    <w:qFormat/>
    <w:rsid w:val="001B1F34"/>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2 Знак,Заголовок 1 Знак Знак Знак Знак,Заголовок 1 Знак Знак1 Знак"/>
    <w:link w:val="1"/>
    <w:uiPriority w:val="9"/>
    <w:locked/>
    <w:rsid w:val="001B1F34"/>
    <w:rPr>
      <w:rFonts w:ascii="Arial" w:hAnsi="Arial"/>
      <w:b/>
      <w:bCs/>
      <w:kern w:val="32"/>
      <w:sz w:val="32"/>
      <w:szCs w:val="32"/>
    </w:rPr>
  </w:style>
  <w:style w:type="character" w:customStyle="1" w:styleId="20">
    <w:name w:val="Заголовок 2 Знак"/>
    <w:link w:val="2"/>
    <w:uiPriority w:val="9"/>
    <w:locked/>
    <w:rsid w:val="001B1F34"/>
    <w:rPr>
      <w:rFonts w:ascii="Arial" w:hAnsi="Arial"/>
      <w:b/>
      <w:bCs/>
      <w:i/>
      <w:iCs/>
      <w:sz w:val="28"/>
      <w:szCs w:val="28"/>
    </w:rPr>
  </w:style>
  <w:style w:type="character" w:customStyle="1" w:styleId="30">
    <w:name w:val="Заголовок 3 Знак"/>
    <w:link w:val="3"/>
    <w:uiPriority w:val="9"/>
    <w:locked/>
    <w:rsid w:val="001B1F34"/>
    <w:rPr>
      <w:rFonts w:ascii="Cambria" w:hAnsi="Cambria" w:cs="Times New Roman"/>
      <w:b/>
      <w:bCs/>
      <w:sz w:val="26"/>
      <w:szCs w:val="26"/>
    </w:rPr>
  </w:style>
  <w:style w:type="character" w:customStyle="1" w:styleId="40">
    <w:name w:val="Заголовок 4 Знак"/>
    <w:link w:val="4"/>
    <w:uiPriority w:val="9"/>
    <w:locked/>
    <w:rsid w:val="001B1F34"/>
    <w:rPr>
      <w:rFonts w:ascii="Times New Roman" w:hAnsi="Times New Roman"/>
      <w:b/>
      <w:bCs/>
      <w:sz w:val="28"/>
      <w:szCs w:val="28"/>
    </w:rPr>
  </w:style>
  <w:style w:type="character" w:customStyle="1" w:styleId="50">
    <w:name w:val="Заголовок 5 Знак"/>
    <w:link w:val="5"/>
    <w:uiPriority w:val="9"/>
    <w:locked/>
    <w:rsid w:val="001B1F34"/>
    <w:rPr>
      <w:rFonts w:ascii="Calibri" w:hAnsi="Calibri" w:cs="Times New Roman"/>
      <w:b/>
      <w:bCs/>
      <w:i/>
      <w:iCs/>
      <w:sz w:val="26"/>
      <w:szCs w:val="26"/>
    </w:rPr>
  </w:style>
  <w:style w:type="paragraph" w:styleId="21">
    <w:name w:val="Body Text Indent 2"/>
    <w:basedOn w:val="a"/>
    <w:link w:val="22"/>
    <w:uiPriority w:val="99"/>
    <w:rsid w:val="001B1F34"/>
    <w:pPr>
      <w:spacing w:after="120" w:line="480" w:lineRule="auto"/>
      <w:ind w:left="283"/>
    </w:pPr>
    <w:rPr>
      <w:sz w:val="20"/>
      <w:szCs w:val="20"/>
    </w:rPr>
  </w:style>
  <w:style w:type="character" w:customStyle="1" w:styleId="22">
    <w:name w:val="Основной текст с отступом 2 Знак"/>
    <w:link w:val="21"/>
    <w:uiPriority w:val="99"/>
    <w:locked/>
    <w:rsid w:val="001B1F34"/>
    <w:rPr>
      <w:rFonts w:ascii="Calibri" w:eastAsia="Times New Roman" w:hAnsi="Calibri" w:cs="Times New Roman"/>
    </w:rPr>
  </w:style>
  <w:style w:type="paragraph" w:styleId="a3">
    <w:name w:val="footer"/>
    <w:basedOn w:val="a"/>
    <w:link w:val="a4"/>
    <w:uiPriority w:val="99"/>
    <w:rsid w:val="001B1F34"/>
    <w:pPr>
      <w:tabs>
        <w:tab w:val="center" w:pos="4153"/>
        <w:tab w:val="right" w:pos="8306"/>
      </w:tabs>
      <w:jc w:val="left"/>
    </w:pPr>
    <w:rPr>
      <w:rFonts w:ascii="Times New Roman" w:hAnsi="Times New Roman"/>
      <w:sz w:val="20"/>
      <w:szCs w:val="20"/>
      <w:lang w:eastAsia="ru-RU"/>
    </w:rPr>
  </w:style>
  <w:style w:type="character" w:customStyle="1" w:styleId="a4">
    <w:name w:val="Нижний колонтитул Знак"/>
    <w:link w:val="a3"/>
    <w:uiPriority w:val="99"/>
    <w:locked/>
    <w:rsid w:val="001B1F34"/>
    <w:rPr>
      <w:rFonts w:ascii="Times New Roman" w:hAnsi="Times New Roman" w:cs="Times New Roman"/>
      <w:sz w:val="20"/>
      <w:szCs w:val="20"/>
      <w:lang w:eastAsia="ru-RU"/>
    </w:rPr>
  </w:style>
  <w:style w:type="character" w:styleId="a5">
    <w:name w:val="page number"/>
    <w:uiPriority w:val="99"/>
    <w:rsid w:val="001B1F34"/>
    <w:rPr>
      <w:rFonts w:cs="Times New Roman"/>
    </w:rPr>
  </w:style>
  <w:style w:type="paragraph" w:styleId="a6">
    <w:name w:val="List Paragraph"/>
    <w:aliases w:val="Bullets,List Paragraph (numbered (a)),NUMBERED PARAGRAPH,List Paragraph 1,List_Paragraph,Multilevel para_II,Akapit z listą BS,IBL List Paragraph,List Paragraph nowy,Numbered List Paragraph,Bullet1,Numbered list,NumberedParas,Forth level"/>
    <w:basedOn w:val="a"/>
    <w:link w:val="a7"/>
    <w:uiPriority w:val="34"/>
    <w:qFormat/>
    <w:rsid w:val="001B1F34"/>
    <w:pPr>
      <w:ind w:left="720"/>
      <w:contextualSpacing/>
    </w:pPr>
    <w:rPr>
      <w:sz w:val="20"/>
      <w:szCs w:val="20"/>
    </w:rPr>
  </w:style>
  <w:style w:type="paragraph" w:styleId="a8">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9"/>
    <w:uiPriority w:val="99"/>
    <w:unhideWhenUsed/>
    <w:qFormat/>
    <w:rsid w:val="001B1F34"/>
    <w:pPr>
      <w:spacing w:before="100" w:beforeAutospacing="1" w:after="100" w:afterAutospacing="1"/>
      <w:jc w:val="left"/>
    </w:pPr>
    <w:rPr>
      <w:rFonts w:ascii="Times New Roman" w:hAnsi="Times New Roman"/>
      <w:sz w:val="24"/>
      <w:szCs w:val="20"/>
      <w:lang w:eastAsia="ru-RU"/>
    </w:rPr>
  </w:style>
  <w:style w:type="paragraph" w:styleId="aa">
    <w:name w:val="header"/>
    <w:basedOn w:val="a"/>
    <w:link w:val="ab"/>
    <w:uiPriority w:val="99"/>
    <w:unhideWhenUsed/>
    <w:rsid w:val="001B1F34"/>
    <w:pPr>
      <w:tabs>
        <w:tab w:val="center" w:pos="4677"/>
        <w:tab w:val="right" w:pos="9355"/>
      </w:tabs>
    </w:pPr>
    <w:rPr>
      <w:sz w:val="20"/>
      <w:szCs w:val="20"/>
    </w:rPr>
  </w:style>
  <w:style w:type="character" w:customStyle="1" w:styleId="ab">
    <w:name w:val="Верхний колонтитул Знак"/>
    <w:link w:val="aa"/>
    <w:uiPriority w:val="99"/>
    <w:locked/>
    <w:rsid w:val="001B1F34"/>
    <w:rPr>
      <w:rFonts w:ascii="Calibri" w:eastAsia="Times New Roman" w:hAnsi="Calibri" w:cs="Times New Roman"/>
    </w:rPr>
  </w:style>
  <w:style w:type="paragraph" w:customStyle="1" w:styleId="ac">
    <w:name w:val="Таблица"/>
    <w:basedOn w:val="a"/>
    <w:rsid w:val="001B1F34"/>
    <w:pPr>
      <w:tabs>
        <w:tab w:val="left" w:pos="357"/>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Pr>
      <w:rFonts w:ascii="Times New Roman" w:hAnsi="Times New Roman"/>
      <w:sz w:val="24"/>
      <w:szCs w:val="20"/>
      <w:lang w:eastAsia="ru-RU"/>
    </w:rPr>
  </w:style>
  <w:style w:type="paragraph" w:customStyle="1" w:styleId="ad">
    <w:name w:val="Знак Знак Знак Знак Знак Знак"/>
    <w:basedOn w:val="a"/>
    <w:autoRedefine/>
    <w:rsid w:val="001B1F34"/>
    <w:pPr>
      <w:spacing w:after="160" w:line="240" w:lineRule="exact"/>
      <w:jc w:val="left"/>
    </w:pPr>
    <w:rPr>
      <w:rFonts w:ascii="Times New Roman" w:hAnsi="Times New Roman"/>
      <w:sz w:val="28"/>
      <w:szCs w:val="20"/>
      <w:lang w:val="en-US"/>
    </w:rPr>
  </w:style>
  <w:style w:type="paragraph" w:customStyle="1" w:styleId="ae">
    <w:name w:val="Знак Знак Знак Знак Знак Знак Знак Знак Знак Знак Знак Знак Знак"/>
    <w:basedOn w:val="a"/>
    <w:autoRedefine/>
    <w:rsid w:val="001B1F34"/>
    <w:pPr>
      <w:spacing w:after="160" w:line="240" w:lineRule="exact"/>
      <w:jc w:val="left"/>
    </w:pPr>
    <w:rPr>
      <w:rFonts w:ascii="Times New Roman" w:hAnsi="Times New Roman"/>
      <w:sz w:val="28"/>
      <w:szCs w:val="20"/>
      <w:lang w:val="en-US"/>
    </w:rPr>
  </w:style>
  <w:style w:type="paragraph" w:styleId="af">
    <w:name w:val="No Spacing"/>
    <w:aliases w:val="Без интервала2,Обя,мелкий,Без интервала1,No Spacing,Айгерим"/>
    <w:link w:val="af0"/>
    <w:uiPriority w:val="1"/>
    <w:qFormat/>
    <w:rsid w:val="001B1F34"/>
    <w:rPr>
      <w:sz w:val="22"/>
      <w:lang w:eastAsia="en-US"/>
    </w:rPr>
  </w:style>
  <w:style w:type="paragraph" w:customStyle="1" w:styleId="11">
    <w:name w:val="Знак Знак Знак Знак Знак1 Знак Знак Знак Знак Знак Знак Знак"/>
    <w:basedOn w:val="a"/>
    <w:autoRedefine/>
    <w:rsid w:val="001B1F34"/>
    <w:pPr>
      <w:spacing w:after="160" w:line="240" w:lineRule="exact"/>
      <w:jc w:val="left"/>
    </w:pPr>
    <w:rPr>
      <w:rFonts w:ascii="Times New Roman" w:hAnsi="Times New Roman"/>
      <w:sz w:val="28"/>
      <w:szCs w:val="20"/>
      <w:lang w:val="en-US"/>
    </w:rPr>
  </w:style>
  <w:style w:type="character" w:customStyle="1" w:styleId="s0">
    <w:name w:val="s0"/>
    <w:uiPriority w:val="99"/>
    <w:rsid w:val="001B1F34"/>
    <w:rPr>
      <w:rFonts w:ascii="Times New Roman" w:hAnsi="Times New Roman"/>
      <w:color w:val="000000"/>
      <w:sz w:val="20"/>
      <w:u w:val="none"/>
      <w:effect w:val="none"/>
    </w:rPr>
  </w:style>
  <w:style w:type="character" w:styleId="af1">
    <w:name w:val="Hyperlink"/>
    <w:uiPriority w:val="99"/>
    <w:rsid w:val="001B1F34"/>
    <w:rPr>
      <w:rFonts w:ascii="Times New Roman" w:hAnsi="Times New Roman"/>
      <w:color w:val="333399"/>
      <w:u w:val="single"/>
    </w:rPr>
  </w:style>
  <w:style w:type="character" w:customStyle="1" w:styleId="s1">
    <w:name w:val="s1"/>
    <w:uiPriority w:val="99"/>
    <w:rsid w:val="001B1F34"/>
    <w:rPr>
      <w:rFonts w:ascii="Times New Roman" w:hAnsi="Times New Roman"/>
      <w:b/>
      <w:color w:val="000000"/>
      <w:sz w:val="20"/>
      <w:u w:val="none"/>
      <w:effect w:val="none"/>
    </w:rPr>
  </w:style>
  <w:style w:type="paragraph" w:styleId="23">
    <w:name w:val="Body Text 2"/>
    <w:basedOn w:val="a"/>
    <w:link w:val="24"/>
    <w:uiPriority w:val="99"/>
    <w:unhideWhenUsed/>
    <w:rsid w:val="001B1F34"/>
    <w:pPr>
      <w:spacing w:after="120" w:line="480" w:lineRule="auto"/>
    </w:pPr>
    <w:rPr>
      <w:sz w:val="20"/>
      <w:szCs w:val="20"/>
    </w:rPr>
  </w:style>
  <w:style w:type="character" w:customStyle="1" w:styleId="24">
    <w:name w:val="Основной текст 2 Знак"/>
    <w:link w:val="23"/>
    <w:uiPriority w:val="99"/>
    <w:locked/>
    <w:rsid w:val="001B1F34"/>
    <w:rPr>
      <w:rFonts w:ascii="Calibri" w:eastAsia="Times New Roman" w:hAnsi="Calibri" w:cs="Times New Roman"/>
    </w:rPr>
  </w:style>
  <w:style w:type="character" w:styleId="af2">
    <w:name w:val="FollowedHyperlink"/>
    <w:uiPriority w:val="99"/>
    <w:rsid w:val="001B1F34"/>
    <w:rPr>
      <w:rFonts w:ascii="Times New Roman" w:hAnsi="Times New Roman"/>
      <w:b/>
      <w:color w:val="000080"/>
      <w:sz w:val="24"/>
      <w:u w:val="single"/>
    </w:rPr>
  </w:style>
  <w:style w:type="character" w:customStyle="1" w:styleId="s00">
    <w:name w:val="s00"/>
    <w:uiPriority w:val="99"/>
    <w:rsid w:val="001B1F34"/>
    <w:rPr>
      <w:rFonts w:ascii="Times New Roman" w:hAnsi="Times New Roman"/>
      <w:color w:val="000000"/>
    </w:rPr>
  </w:style>
  <w:style w:type="paragraph" w:customStyle="1" w:styleId="NoSpacing1">
    <w:name w:val="No Spacing1"/>
    <w:uiPriority w:val="99"/>
    <w:rsid w:val="001B1F34"/>
    <w:rPr>
      <w:rFonts w:cs="Calibri"/>
      <w:sz w:val="22"/>
      <w:szCs w:val="22"/>
      <w:lang w:eastAsia="en-US"/>
    </w:rPr>
  </w:style>
  <w:style w:type="table" w:styleId="af3">
    <w:name w:val="Table Grid"/>
    <w:basedOn w:val="a1"/>
    <w:uiPriority w:val="59"/>
    <w:rsid w:val="001B1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2">
    <w:name w:val="FR2"/>
    <w:rsid w:val="001B1F34"/>
    <w:pPr>
      <w:widowControl w:val="0"/>
      <w:overflowPunct w:val="0"/>
      <w:autoSpaceDE w:val="0"/>
      <w:autoSpaceDN w:val="0"/>
      <w:adjustRightInd w:val="0"/>
      <w:spacing w:line="260" w:lineRule="auto"/>
      <w:ind w:firstLine="720"/>
      <w:jc w:val="both"/>
      <w:textAlignment w:val="baseline"/>
    </w:pPr>
    <w:rPr>
      <w:rFonts w:ascii="Times New Roman" w:hAnsi="Times New Roman"/>
      <w:sz w:val="28"/>
    </w:rPr>
  </w:style>
  <w:style w:type="character" w:customStyle="1" w:styleId="s9">
    <w:name w:val="s9"/>
    <w:uiPriority w:val="99"/>
    <w:rsid w:val="001B1F34"/>
    <w:rPr>
      <w:rFonts w:ascii="Times New Roman" w:hAnsi="Times New Roman"/>
      <w:i/>
      <w:color w:val="auto"/>
      <w:u w:val="single"/>
    </w:rPr>
  </w:style>
  <w:style w:type="character" w:styleId="af4">
    <w:name w:val="Strong"/>
    <w:uiPriority w:val="22"/>
    <w:qFormat/>
    <w:rsid w:val="001B1F34"/>
    <w:rPr>
      <w:b/>
    </w:rPr>
  </w:style>
  <w:style w:type="character" w:customStyle="1" w:styleId="apple-style-span">
    <w:name w:val="apple-style-span"/>
    <w:rsid w:val="001B1F34"/>
    <w:rPr>
      <w:rFonts w:cs="Times New Roman"/>
    </w:rPr>
  </w:style>
  <w:style w:type="paragraph" w:styleId="af5">
    <w:name w:val="Balloon Text"/>
    <w:basedOn w:val="a"/>
    <w:link w:val="af6"/>
    <w:uiPriority w:val="99"/>
    <w:semiHidden/>
    <w:unhideWhenUsed/>
    <w:rsid w:val="001B1F34"/>
    <w:rPr>
      <w:rFonts w:ascii="Arial" w:hAnsi="Arial"/>
      <w:sz w:val="16"/>
      <w:szCs w:val="16"/>
    </w:rPr>
  </w:style>
  <w:style w:type="character" w:customStyle="1" w:styleId="af6">
    <w:name w:val="Текст выноски Знак"/>
    <w:link w:val="af5"/>
    <w:uiPriority w:val="99"/>
    <w:semiHidden/>
    <w:locked/>
    <w:rsid w:val="001B1F34"/>
    <w:rPr>
      <w:rFonts w:ascii="Arial" w:eastAsia="Times New Roman" w:hAnsi="Arial" w:cs="Arial"/>
      <w:sz w:val="16"/>
      <w:szCs w:val="16"/>
    </w:rPr>
  </w:style>
  <w:style w:type="character" w:customStyle="1" w:styleId="a7">
    <w:name w:val="Абзац списка Знак"/>
    <w:aliases w:val="Bullets Знак,List Paragraph (numbered (a)) Знак,NUMBERED PARAGRAPH Знак,List Paragraph 1 Знак,List_Paragraph Знак,Multilevel para_II Знак,Akapit z listą BS Знак,IBL List Paragraph Знак,List Paragraph nowy Знак,Bullet1 Знак"/>
    <w:link w:val="a6"/>
    <w:uiPriority w:val="34"/>
    <w:qFormat/>
    <w:locked/>
    <w:rsid w:val="001B1F34"/>
    <w:rPr>
      <w:rFonts w:ascii="Calibri" w:eastAsia="Times New Roman" w:hAnsi="Calibri"/>
    </w:rPr>
  </w:style>
  <w:style w:type="table" w:customStyle="1" w:styleId="12">
    <w:name w:val="Сетка таблицы1"/>
    <w:basedOn w:val="a1"/>
    <w:next w:val="af3"/>
    <w:uiPriority w:val="59"/>
    <w:rsid w:val="001B1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8"/>
    <w:uiPriority w:val="34"/>
    <w:locked/>
    <w:rsid w:val="001B1F34"/>
    <w:rPr>
      <w:rFonts w:ascii="Times New Roman" w:hAnsi="Times New Roman"/>
      <w:sz w:val="24"/>
      <w:lang w:eastAsia="ru-RU"/>
    </w:rPr>
  </w:style>
  <w:style w:type="paragraph" w:styleId="af7">
    <w:name w:val="Body Text Indent"/>
    <w:basedOn w:val="a"/>
    <w:link w:val="af8"/>
    <w:uiPriority w:val="99"/>
    <w:unhideWhenUsed/>
    <w:rsid w:val="001B1F34"/>
    <w:pPr>
      <w:spacing w:after="120"/>
      <w:ind w:left="283"/>
    </w:pPr>
    <w:rPr>
      <w:sz w:val="20"/>
      <w:szCs w:val="20"/>
    </w:rPr>
  </w:style>
  <w:style w:type="character" w:customStyle="1" w:styleId="af8">
    <w:name w:val="Основной текст с отступом Знак"/>
    <w:link w:val="af7"/>
    <w:uiPriority w:val="99"/>
    <w:locked/>
    <w:rsid w:val="001B1F34"/>
    <w:rPr>
      <w:rFonts w:ascii="Calibri" w:eastAsia="Times New Roman" w:hAnsi="Calibri" w:cs="Times New Roman"/>
    </w:rPr>
  </w:style>
  <w:style w:type="character" w:customStyle="1" w:styleId="af0">
    <w:name w:val="Без интервала Знак"/>
    <w:aliases w:val="Без интервала2 Знак,Обя Знак,мелкий Знак,Без интервала1 Знак,No Spacing Знак,Айгерим Знак"/>
    <w:link w:val="af"/>
    <w:uiPriority w:val="1"/>
    <w:locked/>
    <w:rsid w:val="001B1F34"/>
    <w:rPr>
      <w:sz w:val="22"/>
      <w:lang w:val="ru-RU" w:eastAsia="en-US" w:bidi="ar-SA"/>
    </w:rPr>
  </w:style>
  <w:style w:type="paragraph" w:styleId="af9">
    <w:name w:val="Revision"/>
    <w:hidden/>
    <w:uiPriority w:val="99"/>
    <w:semiHidden/>
    <w:rsid w:val="001B1F34"/>
    <w:rPr>
      <w:sz w:val="22"/>
      <w:szCs w:val="22"/>
      <w:lang w:eastAsia="en-US"/>
    </w:rPr>
  </w:style>
  <w:style w:type="paragraph" w:styleId="afa">
    <w:name w:val="footnote text"/>
    <w:basedOn w:val="a"/>
    <w:link w:val="afb"/>
    <w:uiPriority w:val="99"/>
    <w:semiHidden/>
    <w:unhideWhenUsed/>
    <w:rsid w:val="00210694"/>
    <w:rPr>
      <w:sz w:val="20"/>
      <w:szCs w:val="20"/>
    </w:rPr>
  </w:style>
  <w:style w:type="character" w:customStyle="1" w:styleId="afb">
    <w:name w:val="Текст сноски Знак"/>
    <w:link w:val="afa"/>
    <w:uiPriority w:val="99"/>
    <w:semiHidden/>
    <w:locked/>
    <w:rsid w:val="00210694"/>
    <w:rPr>
      <w:rFonts w:ascii="Calibri" w:eastAsia="Times New Roman" w:hAnsi="Calibri" w:cs="Times New Roman"/>
      <w:sz w:val="20"/>
      <w:szCs w:val="20"/>
    </w:rPr>
  </w:style>
  <w:style w:type="character" w:styleId="afc">
    <w:name w:val="footnote reference"/>
    <w:uiPriority w:val="99"/>
    <w:semiHidden/>
    <w:unhideWhenUsed/>
    <w:rsid w:val="00210694"/>
    <w:rPr>
      <w:rFonts w:cs="Times New Roman"/>
      <w:vertAlign w:val="superscript"/>
    </w:rPr>
  </w:style>
  <w:style w:type="paragraph" w:styleId="afd">
    <w:name w:val="caption"/>
    <w:basedOn w:val="a"/>
    <w:next w:val="a"/>
    <w:uiPriority w:val="35"/>
    <w:unhideWhenUsed/>
    <w:qFormat/>
    <w:rsid w:val="00CC7D1C"/>
    <w:pPr>
      <w:spacing w:after="200"/>
    </w:pPr>
    <w:rPr>
      <w:i/>
      <w:iCs/>
      <w:color w:val="1F497D"/>
      <w:sz w:val="18"/>
      <w:szCs w:val="18"/>
    </w:rPr>
  </w:style>
  <w:style w:type="character" w:customStyle="1" w:styleId="51">
    <w:name w:val="Основной текст + Полужирный5"/>
    <w:rsid w:val="00714F27"/>
    <w:rPr>
      <w:rFonts w:ascii="Lucida Sans Unicode" w:hAnsi="Lucida Sans Unicode"/>
      <w:b/>
      <w:sz w:val="29"/>
      <w:u w:val="none"/>
    </w:rPr>
  </w:style>
  <w:style w:type="character" w:customStyle="1" w:styleId="afe">
    <w:name w:val="Основной текст + Полужирный"/>
    <w:rsid w:val="00714F27"/>
    <w:rPr>
      <w:rFonts w:ascii="Lucida Sans Unicode" w:hAnsi="Lucida Sans Unicode" w:cs="Lucida Sans Unicode"/>
      <w:b/>
      <w:bCs/>
      <w:sz w:val="29"/>
      <w:szCs w:val="29"/>
      <w:u w:val="none"/>
    </w:rPr>
  </w:style>
  <w:style w:type="character" w:styleId="aff">
    <w:name w:val="annotation reference"/>
    <w:uiPriority w:val="99"/>
    <w:semiHidden/>
    <w:unhideWhenUsed/>
    <w:rsid w:val="00D6672F"/>
    <w:rPr>
      <w:sz w:val="16"/>
      <w:szCs w:val="16"/>
    </w:rPr>
  </w:style>
  <w:style w:type="paragraph" w:styleId="aff0">
    <w:name w:val="annotation text"/>
    <w:basedOn w:val="a"/>
    <w:link w:val="aff1"/>
    <w:uiPriority w:val="99"/>
    <w:semiHidden/>
    <w:unhideWhenUsed/>
    <w:rsid w:val="00D6672F"/>
    <w:rPr>
      <w:sz w:val="20"/>
      <w:szCs w:val="20"/>
    </w:rPr>
  </w:style>
  <w:style w:type="character" w:customStyle="1" w:styleId="aff1">
    <w:name w:val="Текст примечания Знак"/>
    <w:link w:val="aff0"/>
    <w:uiPriority w:val="99"/>
    <w:semiHidden/>
    <w:rsid w:val="00D6672F"/>
    <w:rPr>
      <w:lang w:eastAsia="en-US"/>
    </w:rPr>
  </w:style>
  <w:style w:type="character" w:customStyle="1" w:styleId="apple-converted-space">
    <w:name w:val="apple-converted-space"/>
    <w:rsid w:val="004A3E31"/>
  </w:style>
  <w:style w:type="character" w:customStyle="1" w:styleId="bumpedfont15mailrucssattributepostfix">
    <w:name w:val="bumpedfont15_mailru_css_attribute_postfix"/>
    <w:rsid w:val="00F62BA7"/>
  </w:style>
  <w:style w:type="paragraph" w:customStyle="1" w:styleId="s94mailrucssattributepostfix">
    <w:name w:val="s94_mailru_css_attribute_postfix"/>
    <w:basedOn w:val="a"/>
    <w:rsid w:val="00F62BA7"/>
    <w:pPr>
      <w:spacing w:before="100" w:beforeAutospacing="1" w:after="100" w:afterAutospacing="1"/>
      <w:jc w:val="left"/>
    </w:pPr>
    <w:rPr>
      <w:rFonts w:ascii="Times New Roman" w:hAnsi="Times New Roman"/>
      <w:sz w:val="24"/>
      <w:szCs w:val="24"/>
      <w:lang w:eastAsia="ru-RU"/>
    </w:rPr>
  </w:style>
  <w:style w:type="character" w:styleId="aff2">
    <w:name w:val="Emphasis"/>
    <w:uiPriority w:val="20"/>
    <w:qFormat/>
    <w:rsid w:val="007E7A2B"/>
    <w:rPr>
      <w:i/>
      <w:iCs/>
    </w:rPr>
  </w:style>
  <w:style w:type="table" w:customStyle="1" w:styleId="25">
    <w:name w:val="Сетка таблицы2"/>
    <w:basedOn w:val="a1"/>
    <w:next w:val="af3"/>
    <w:uiPriority w:val="39"/>
    <w:rsid w:val="00940867"/>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_стратегии"/>
    <w:basedOn w:val="a"/>
    <w:qFormat/>
    <w:rsid w:val="00434D72"/>
    <w:pPr>
      <w:ind w:firstLine="567"/>
    </w:pPr>
    <w:rPr>
      <w:rFonts w:ascii="Times New Roman" w:hAnsi="Times New Roman"/>
      <w:sz w:val="28"/>
      <w:szCs w:val="24"/>
      <w:lang w:eastAsia="ru-RU"/>
    </w:rPr>
  </w:style>
  <w:style w:type="character" w:customStyle="1" w:styleId="s2">
    <w:name w:val="s2"/>
    <w:basedOn w:val="a0"/>
    <w:rsid w:val="006743E9"/>
  </w:style>
  <w:style w:type="character" w:customStyle="1" w:styleId="s8">
    <w:name w:val="s8"/>
    <w:basedOn w:val="a0"/>
    <w:rsid w:val="006743E9"/>
  </w:style>
  <w:style w:type="paragraph" w:customStyle="1" w:styleId="s5">
    <w:name w:val="s5"/>
    <w:basedOn w:val="a"/>
    <w:rsid w:val="006743E9"/>
    <w:pPr>
      <w:spacing w:before="100" w:beforeAutospacing="1" w:after="100" w:afterAutospacing="1"/>
      <w:jc w:val="left"/>
    </w:pPr>
    <w:rPr>
      <w:rFonts w:ascii="Times New Roman" w:hAnsi="Times New Roman"/>
      <w:sz w:val="24"/>
      <w:szCs w:val="24"/>
      <w:lang w:eastAsia="ru-RU"/>
    </w:rPr>
  </w:style>
  <w:style w:type="paragraph" w:customStyle="1" w:styleId="13">
    <w:name w:val="Обычный (веб)1"/>
    <w:basedOn w:val="a"/>
    <w:rsid w:val="005B1B2C"/>
    <w:pPr>
      <w:spacing w:before="28" w:after="100" w:line="100" w:lineRule="atLeast"/>
      <w:jc w:val="left"/>
    </w:pPr>
    <w:rPr>
      <w:rFonts w:ascii="Times New Roman" w:hAnsi="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84099">
      <w:bodyDiv w:val="1"/>
      <w:marLeft w:val="0"/>
      <w:marRight w:val="0"/>
      <w:marTop w:val="0"/>
      <w:marBottom w:val="0"/>
      <w:divBdr>
        <w:top w:val="none" w:sz="0" w:space="0" w:color="auto"/>
        <w:left w:val="none" w:sz="0" w:space="0" w:color="auto"/>
        <w:bottom w:val="none" w:sz="0" w:space="0" w:color="auto"/>
        <w:right w:val="none" w:sz="0" w:space="0" w:color="auto"/>
      </w:divBdr>
    </w:div>
    <w:div w:id="261643078">
      <w:bodyDiv w:val="1"/>
      <w:marLeft w:val="0"/>
      <w:marRight w:val="0"/>
      <w:marTop w:val="0"/>
      <w:marBottom w:val="0"/>
      <w:divBdr>
        <w:top w:val="none" w:sz="0" w:space="0" w:color="auto"/>
        <w:left w:val="none" w:sz="0" w:space="0" w:color="auto"/>
        <w:bottom w:val="none" w:sz="0" w:space="0" w:color="auto"/>
        <w:right w:val="none" w:sz="0" w:space="0" w:color="auto"/>
      </w:divBdr>
    </w:div>
    <w:div w:id="296304029">
      <w:bodyDiv w:val="1"/>
      <w:marLeft w:val="0"/>
      <w:marRight w:val="0"/>
      <w:marTop w:val="0"/>
      <w:marBottom w:val="0"/>
      <w:divBdr>
        <w:top w:val="none" w:sz="0" w:space="0" w:color="auto"/>
        <w:left w:val="none" w:sz="0" w:space="0" w:color="auto"/>
        <w:bottom w:val="none" w:sz="0" w:space="0" w:color="auto"/>
        <w:right w:val="none" w:sz="0" w:space="0" w:color="auto"/>
      </w:divBdr>
    </w:div>
    <w:div w:id="395668849">
      <w:bodyDiv w:val="1"/>
      <w:marLeft w:val="0"/>
      <w:marRight w:val="0"/>
      <w:marTop w:val="0"/>
      <w:marBottom w:val="0"/>
      <w:divBdr>
        <w:top w:val="none" w:sz="0" w:space="0" w:color="auto"/>
        <w:left w:val="none" w:sz="0" w:space="0" w:color="auto"/>
        <w:bottom w:val="none" w:sz="0" w:space="0" w:color="auto"/>
        <w:right w:val="none" w:sz="0" w:space="0" w:color="auto"/>
      </w:divBdr>
    </w:div>
    <w:div w:id="431316434">
      <w:bodyDiv w:val="1"/>
      <w:marLeft w:val="0"/>
      <w:marRight w:val="0"/>
      <w:marTop w:val="0"/>
      <w:marBottom w:val="0"/>
      <w:divBdr>
        <w:top w:val="none" w:sz="0" w:space="0" w:color="auto"/>
        <w:left w:val="none" w:sz="0" w:space="0" w:color="auto"/>
        <w:bottom w:val="none" w:sz="0" w:space="0" w:color="auto"/>
        <w:right w:val="none" w:sz="0" w:space="0" w:color="auto"/>
      </w:divBdr>
    </w:div>
    <w:div w:id="618756820">
      <w:bodyDiv w:val="1"/>
      <w:marLeft w:val="0"/>
      <w:marRight w:val="0"/>
      <w:marTop w:val="0"/>
      <w:marBottom w:val="0"/>
      <w:divBdr>
        <w:top w:val="none" w:sz="0" w:space="0" w:color="auto"/>
        <w:left w:val="none" w:sz="0" w:space="0" w:color="auto"/>
        <w:bottom w:val="none" w:sz="0" w:space="0" w:color="auto"/>
        <w:right w:val="none" w:sz="0" w:space="0" w:color="auto"/>
      </w:divBdr>
    </w:div>
    <w:div w:id="650015646">
      <w:bodyDiv w:val="1"/>
      <w:marLeft w:val="0"/>
      <w:marRight w:val="0"/>
      <w:marTop w:val="0"/>
      <w:marBottom w:val="0"/>
      <w:divBdr>
        <w:top w:val="none" w:sz="0" w:space="0" w:color="auto"/>
        <w:left w:val="none" w:sz="0" w:space="0" w:color="auto"/>
        <w:bottom w:val="none" w:sz="0" w:space="0" w:color="auto"/>
        <w:right w:val="none" w:sz="0" w:space="0" w:color="auto"/>
      </w:divBdr>
      <w:divsChild>
        <w:div w:id="38668209">
          <w:marLeft w:val="0"/>
          <w:marRight w:val="0"/>
          <w:marTop w:val="0"/>
          <w:marBottom w:val="0"/>
          <w:divBdr>
            <w:top w:val="none" w:sz="0" w:space="0" w:color="auto"/>
            <w:left w:val="none" w:sz="0" w:space="0" w:color="auto"/>
            <w:bottom w:val="none" w:sz="0" w:space="0" w:color="auto"/>
            <w:right w:val="none" w:sz="0" w:space="0" w:color="auto"/>
          </w:divBdr>
        </w:div>
        <w:div w:id="55786221">
          <w:marLeft w:val="0"/>
          <w:marRight w:val="0"/>
          <w:marTop w:val="0"/>
          <w:marBottom w:val="0"/>
          <w:divBdr>
            <w:top w:val="none" w:sz="0" w:space="0" w:color="auto"/>
            <w:left w:val="none" w:sz="0" w:space="0" w:color="auto"/>
            <w:bottom w:val="none" w:sz="0" w:space="0" w:color="auto"/>
            <w:right w:val="none" w:sz="0" w:space="0" w:color="auto"/>
          </w:divBdr>
        </w:div>
        <w:div w:id="73862436">
          <w:marLeft w:val="0"/>
          <w:marRight w:val="0"/>
          <w:marTop w:val="0"/>
          <w:marBottom w:val="0"/>
          <w:divBdr>
            <w:top w:val="none" w:sz="0" w:space="0" w:color="auto"/>
            <w:left w:val="none" w:sz="0" w:space="0" w:color="auto"/>
            <w:bottom w:val="none" w:sz="0" w:space="0" w:color="auto"/>
            <w:right w:val="none" w:sz="0" w:space="0" w:color="auto"/>
          </w:divBdr>
        </w:div>
        <w:div w:id="94980323">
          <w:marLeft w:val="0"/>
          <w:marRight w:val="0"/>
          <w:marTop w:val="0"/>
          <w:marBottom w:val="0"/>
          <w:divBdr>
            <w:top w:val="none" w:sz="0" w:space="0" w:color="auto"/>
            <w:left w:val="none" w:sz="0" w:space="0" w:color="auto"/>
            <w:bottom w:val="none" w:sz="0" w:space="0" w:color="auto"/>
            <w:right w:val="none" w:sz="0" w:space="0" w:color="auto"/>
          </w:divBdr>
        </w:div>
        <w:div w:id="116536241">
          <w:marLeft w:val="0"/>
          <w:marRight w:val="0"/>
          <w:marTop w:val="0"/>
          <w:marBottom w:val="0"/>
          <w:divBdr>
            <w:top w:val="none" w:sz="0" w:space="0" w:color="auto"/>
            <w:left w:val="none" w:sz="0" w:space="0" w:color="auto"/>
            <w:bottom w:val="none" w:sz="0" w:space="0" w:color="auto"/>
            <w:right w:val="none" w:sz="0" w:space="0" w:color="auto"/>
          </w:divBdr>
        </w:div>
        <w:div w:id="152380824">
          <w:marLeft w:val="0"/>
          <w:marRight w:val="0"/>
          <w:marTop w:val="0"/>
          <w:marBottom w:val="0"/>
          <w:divBdr>
            <w:top w:val="none" w:sz="0" w:space="0" w:color="auto"/>
            <w:left w:val="none" w:sz="0" w:space="0" w:color="auto"/>
            <w:bottom w:val="none" w:sz="0" w:space="0" w:color="auto"/>
            <w:right w:val="none" w:sz="0" w:space="0" w:color="auto"/>
          </w:divBdr>
        </w:div>
        <w:div w:id="207693745">
          <w:marLeft w:val="0"/>
          <w:marRight w:val="0"/>
          <w:marTop w:val="0"/>
          <w:marBottom w:val="0"/>
          <w:divBdr>
            <w:top w:val="none" w:sz="0" w:space="0" w:color="auto"/>
            <w:left w:val="none" w:sz="0" w:space="0" w:color="auto"/>
            <w:bottom w:val="none" w:sz="0" w:space="0" w:color="auto"/>
            <w:right w:val="none" w:sz="0" w:space="0" w:color="auto"/>
          </w:divBdr>
        </w:div>
        <w:div w:id="226041470">
          <w:marLeft w:val="0"/>
          <w:marRight w:val="0"/>
          <w:marTop w:val="0"/>
          <w:marBottom w:val="0"/>
          <w:divBdr>
            <w:top w:val="none" w:sz="0" w:space="0" w:color="auto"/>
            <w:left w:val="none" w:sz="0" w:space="0" w:color="auto"/>
            <w:bottom w:val="none" w:sz="0" w:space="0" w:color="auto"/>
            <w:right w:val="none" w:sz="0" w:space="0" w:color="auto"/>
          </w:divBdr>
        </w:div>
        <w:div w:id="283193663">
          <w:marLeft w:val="0"/>
          <w:marRight w:val="0"/>
          <w:marTop w:val="0"/>
          <w:marBottom w:val="0"/>
          <w:divBdr>
            <w:top w:val="none" w:sz="0" w:space="0" w:color="auto"/>
            <w:left w:val="none" w:sz="0" w:space="0" w:color="auto"/>
            <w:bottom w:val="none" w:sz="0" w:space="0" w:color="auto"/>
            <w:right w:val="none" w:sz="0" w:space="0" w:color="auto"/>
          </w:divBdr>
        </w:div>
        <w:div w:id="287080350">
          <w:marLeft w:val="0"/>
          <w:marRight w:val="0"/>
          <w:marTop w:val="0"/>
          <w:marBottom w:val="0"/>
          <w:divBdr>
            <w:top w:val="none" w:sz="0" w:space="0" w:color="auto"/>
            <w:left w:val="none" w:sz="0" w:space="0" w:color="auto"/>
            <w:bottom w:val="none" w:sz="0" w:space="0" w:color="auto"/>
            <w:right w:val="none" w:sz="0" w:space="0" w:color="auto"/>
          </w:divBdr>
        </w:div>
        <w:div w:id="313026663">
          <w:marLeft w:val="0"/>
          <w:marRight w:val="0"/>
          <w:marTop w:val="0"/>
          <w:marBottom w:val="0"/>
          <w:divBdr>
            <w:top w:val="none" w:sz="0" w:space="0" w:color="auto"/>
            <w:left w:val="none" w:sz="0" w:space="0" w:color="auto"/>
            <w:bottom w:val="none" w:sz="0" w:space="0" w:color="auto"/>
            <w:right w:val="none" w:sz="0" w:space="0" w:color="auto"/>
          </w:divBdr>
        </w:div>
        <w:div w:id="350377386">
          <w:marLeft w:val="0"/>
          <w:marRight w:val="0"/>
          <w:marTop w:val="0"/>
          <w:marBottom w:val="0"/>
          <w:divBdr>
            <w:top w:val="none" w:sz="0" w:space="0" w:color="auto"/>
            <w:left w:val="none" w:sz="0" w:space="0" w:color="auto"/>
            <w:bottom w:val="none" w:sz="0" w:space="0" w:color="auto"/>
            <w:right w:val="none" w:sz="0" w:space="0" w:color="auto"/>
          </w:divBdr>
        </w:div>
        <w:div w:id="350881985">
          <w:marLeft w:val="0"/>
          <w:marRight w:val="0"/>
          <w:marTop w:val="0"/>
          <w:marBottom w:val="0"/>
          <w:divBdr>
            <w:top w:val="none" w:sz="0" w:space="0" w:color="auto"/>
            <w:left w:val="none" w:sz="0" w:space="0" w:color="auto"/>
            <w:bottom w:val="none" w:sz="0" w:space="0" w:color="auto"/>
            <w:right w:val="none" w:sz="0" w:space="0" w:color="auto"/>
          </w:divBdr>
        </w:div>
        <w:div w:id="383409139">
          <w:marLeft w:val="0"/>
          <w:marRight w:val="0"/>
          <w:marTop w:val="0"/>
          <w:marBottom w:val="0"/>
          <w:divBdr>
            <w:top w:val="none" w:sz="0" w:space="0" w:color="auto"/>
            <w:left w:val="none" w:sz="0" w:space="0" w:color="auto"/>
            <w:bottom w:val="none" w:sz="0" w:space="0" w:color="auto"/>
            <w:right w:val="none" w:sz="0" w:space="0" w:color="auto"/>
          </w:divBdr>
        </w:div>
        <w:div w:id="488061832">
          <w:marLeft w:val="0"/>
          <w:marRight w:val="0"/>
          <w:marTop w:val="0"/>
          <w:marBottom w:val="0"/>
          <w:divBdr>
            <w:top w:val="none" w:sz="0" w:space="0" w:color="auto"/>
            <w:left w:val="none" w:sz="0" w:space="0" w:color="auto"/>
            <w:bottom w:val="none" w:sz="0" w:space="0" w:color="auto"/>
            <w:right w:val="none" w:sz="0" w:space="0" w:color="auto"/>
          </w:divBdr>
        </w:div>
        <w:div w:id="501430433">
          <w:marLeft w:val="0"/>
          <w:marRight w:val="0"/>
          <w:marTop w:val="0"/>
          <w:marBottom w:val="0"/>
          <w:divBdr>
            <w:top w:val="none" w:sz="0" w:space="0" w:color="auto"/>
            <w:left w:val="none" w:sz="0" w:space="0" w:color="auto"/>
            <w:bottom w:val="none" w:sz="0" w:space="0" w:color="auto"/>
            <w:right w:val="none" w:sz="0" w:space="0" w:color="auto"/>
          </w:divBdr>
        </w:div>
        <w:div w:id="570970600">
          <w:marLeft w:val="0"/>
          <w:marRight w:val="0"/>
          <w:marTop w:val="0"/>
          <w:marBottom w:val="0"/>
          <w:divBdr>
            <w:top w:val="none" w:sz="0" w:space="0" w:color="auto"/>
            <w:left w:val="none" w:sz="0" w:space="0" w:color="auto"/>
            <w:bottom w:val="none" w:sz="0" w:space="0" w:color="auto"/>
            <w:right w:val="none" w:sz="0" w:space="0" w:color="auto"/>
          </w:divBdr>
        </w:div>
        <w:div w:id="593132275">
          <w:marLeft w:val="0"/>
          <w:marRight w:val="0"/>
          <w:marTop w:val="0"/>
          <w:marBottom w:val="0"/>
          <w:divBdr>
            <w:top w:val="none" w:sz="0" w:space="0" w:color="auto"/>
            <w:left w:val="none" w:sz="0" w:space="0" w:color="auto"/>
            <w:bottom w:val="none" w:sz="0" w:space="0" w:color="auto"/>
            <w:right w:val="none" w:sz="0" w:space="0" w:color="auto"/>
          </w:divBdr>
        </w:div>
        <w:div w:id="611743385">
          <w:marLeft w:val="0"/>
          <w:marRight w:val="0"/>
          <w:marTop w:val="0"/>
          <w:marBottom w:val="0"/>
          <w:divBdr>
            <w:top w:val="none" w:sz="0" w:space="0" w:color="auto"/>
            <w:left w:val="none" w:sz="0" w:space="0" w:color="auto"/>
            <w:bottom w:val="none" w:sz="0" w:space="0" w:color="auto"/>
            <w:right w:val="none" w:sz="0" w:space="0" w:color="auto"/>
          </w:divBdr>
        </w:div>
        <w:div w:id="664210145">
          <w:marLeft w:val="0"/>
          <w:marRight w:val="0"/>
          <w:marTop w:val="0"/>
          <w:marBottom w:val="0"/>
          <w:divBdr>
            <w:top w:val="none" w:sz="0" w:space="0" w:color="auto"/>
            <w:left w:val="none" w:sz="0" w:space="0" w:color="auto"/>
            <w:bottom w:val="none" w:sz="0" w:space="0" w:color="auto"/>
            <w:right w:val="none" w:sz="0" w:space="0" w:color="auto"/>
          </w:divBdr>
        </w:div>
        <w:div w:id="689338325">
          <w:marLeft w:val="0"/>
          <w:marRight w:val="0"/>
          <w:marTop w:val="0"/>
          <w:marBottom w:val="0"/>
          <w:divBdr>
            <w:top w:val="none" w:sz="0" w:space="0" w:color="auto"/>
            <w:left w:val="none" w:sz="0" w:space="0" w:color="auto"/>
            <w:bottom w:val="none" w:sz="0" w:space="0" w:color="auto"/>
            <w:right w:val="none" w:sz="0" w:space="0" w:color="auto"/>
          </w:divBdr>
        </w:div>
        <w:div w:id="702176531">
          <w:marLeft w:val="0"/>
          <w:marRight w:val="0"/>
          <w:marTop w:val="0"/>
          <w:marBottom w:val="0"/>
          <w:divBdr>
            <w:top w:val="none" w:sz="0" w:space="0" w:color="auto"/>
            <w:left w:val="none" w:sz="0" w:space="0" w:color="auto"/>
            <w:bottom w:val="none" w:sz="0" w:space="0" w:color="auto"/>
            <w:right w:val="none" w:sz="0" w:space="0" w:color="auto"/>
          </w:divBdr>
        </w:div>
        <w:div w:id="707685987">
          <w:marLeft w:val="0"/>
          <w:marRight w:val="0"/>
          <w:marTop w:val="0"/>
          <w:marBottom w:val="0"/>
          <w:divBdr>
            <w:top w:val="none" w:sz="0" w:space="0" w:color="auto"/>
            <w:left w:val="none" w:sz="0" w:space="0" w:color="auto"/>
            <w:bottom w:val="none" w:sz="0" w:space="0" w:color="auto"/>
            <w:right w:val="none" w:sz="0" w:space="0" w:color="auto"/>
          </w:divBdr>
        </w:div>
        <w:div w:id="723599207">
          <w:marLeft w:val="0"/>
          <w:marRight w:val="0"/>
          <w:marTop w:val="0"/>
          <w:marBottom w:val="0"/>
          <w:divBdr>
            <w:top w:val="none" w:sz="0" w:space="0" w:color="auto"/>
            <w:left w:val="none" w:sz="0" w:space="0" w:color="auto"/>
            <w:bottom w:val="none" w:sz="0" w:space="0" w:color="auto"/>
            <w:right w:val="none" w:sz="0" w:space="0" w:color="auto"/>
          </w:divBdr>
        </w:div>
        <w:div w:id="789008407">
          <w:marLeft w:val="0"/>
          <w:marRight w:val="0"/>
          <w:marTop w:val="0"/>
          <w:marBottom w:val="0"/>
          <w:divBdr>
            <w:top w:val="none" w:sz="0" w:space="0" w:color="auto"/>
            <w:left w:val="none" w:sz="0" w:space="0" w:color="auto"/>
            <w:bottom w:val="none" w:sz="0" w:space="0" w:color="auto"/>
            <w:right w:val="none" w:sz="0" w:space="0" w:color="auto"/>
          </w:divBdr>
        </w:div>
        <w:div w:id="809787806">
          <w:marLeft w:val="0"/>
          <w:marRight w:val="0"/>
          <w:marTop w:val="0"/>
          <w:marBottom w:val="0"/>
          <w:divBdr>
            <w:top w:val="none" w:sz="0" w:space="0" w:color="auto"/>
            <w:left w:val="none" w:sz="0" w:space="0" w:color="auto"/>
            <w:bottom w:val="none" w:sz="0" w:space="0" w:color="auto"/>
            <w:right w:val="none" w:sz="0" w:space="0" w:color="auto"/>
          </w:divBdr>
        </w:div>
        <w:div w:id="859317072">
          <w:marLeft w:val="0"/>
          <w:marRight w:val="0"/>
          <w:marTop w:val="0"/>
          <w:marBottom w:val="0"/>
          <w:divBdr>
            <w:top w:val="none" w:sz="0" w:space="0" w:color="auto"/>
            <w:left w:val="none" w:sz="0" w:space="0" w:color="auto"/>
            <w:bottom w:val="none" w:sz="0" w:space="0" w:color="auto"/>
            <w:right w:val="none" w:sz="0" w:space="0" w:color="auto"/>
          </w:divBdr>
        </w:div>
        <w:div w:id="885261277">
          <w:marLeft w:val="0"/>
          <w:marRight w:val="0"/>
          <w:marTop w:val="0"/>
          <w:marBottom w:val="0"/>
          <w:divBdr>
            <w:top w:val="none" w:sz="0" w:space="0" w:color="auto"/>
            <w:left w:val="none" w:sz="0" w:space="0" w:color="auto"/>
            <w:bottom w:val="none" w:sz="0" w:space="0" w:color="auto"/>
            <w:right w:val="none" w:sz="0" w:space="0" w:color="auto"/>
          </w:divBdr>
        </w:div>
        <w:div w:id="913928562">
          <w:marLeft w:val="0"/>
          <w:marRight w:val="0"/>
          <w:marTop w:val="0"/>
          <w:marBottom w:val="0"/>
          <w:divBdr>
            <w:top w:val="none" w:sz="0" w:space="0" w:color="auto"/>
            <w:left w:val="none" w:sz="0" w:space="0" w:color="auto"/>
            <w:bottom w:val="none" w:sz="0" w:space="0" w:color="auto"/>
            <w:right w:val="none" w:sz="0" w:space="0" w:color="auto"/>
          </w:divBdr>
        </w:div>
        <w:div w:id="937755205">
          <w:marLeft w:val="0"/>
          <w:marRight w:val="0"/>
          <w:marTop w:val="0"/>
          <w:marBottom w:val="0"/>
          <w:divBdr>
            <w:top w:val="none" w:sz="0" w:space="0" w:color="auto"/>
            <w:left w:val="none" w:sz="0" w:space="0" w:color="auto"/>
            <w:bottom w:val="none" w:sz="0" w:space="0" w:color="auto"/>
            <w:right w:val="none" w:sz="0" w:space="0" w:color="auto"/>
          </w:divBdr>
        </w:div>
        <w:div w:id="991636202">
          <w:marLeft w:val="0"/>
          <w:marRight w:val="0"/>
          <w:marTop w:val="0"/>
          <w:marBottom w:val="0"/>
          <w:divBdr>
            <w:top w:val="none" w:sz="0" w:space="0" w:color="auto"/>
            <w:left w:val="none" w:sz="0" w:space="0" w:color="auto"/>
            <w:bottom w:val="none" w:sz="0" w:space="0" w:color="auto"/>
            <w:right w:val="none" w:sz="0" w:space="0" w:color="auto"/>
          </w:divBdr>
        </w:div>
        <w:div w:id="994724172">
          <w:marLeft w:val="0"/>
          <w:marRight w:val="0"/>
          <w:marTop w:val="0"/>
          <w:marBottom w:val="0"/>
          <w:divBdr>
            <w:top w:val="none" w:sz="0" w:space="0" w:color="auto"/>
            <w:left w:val="none" w:sz="0" w:space="0" w:color="auto"/>
            <w:bottom w:val="none" w:sz="0" w:space="0" w:color="auto"/>
            <w:right w:val="none" w:sz="0" w:space="0" w:color="auto"/>
          </w:divBdr>
        </w:div>
        <w:div w:id="1000277619">
          <w:marLeft w:val="0"/>
          <w:marRight w:val="0"/>
          <w:marTop w:val="0"/>
          <w:marBottom w:val="0"/>
          <w:divBdr>
            <w:top w:val="none" w:sz="0" w:space="0" w:color="auto"/>
            <w:left w:val="none" w:sz="0" w:space="0" w:color="auto"/>
            <w:bottom w:val="none" w:sz="0" w:space="0" w:color="auto"/>
            <w:right w:val="none" w:sz="0" w:space="0" w:color="auto"/>
          </w:divBdr>
        </w:div>
        <w:div w:id="1028528102">
          <w:marLeft w:val="0"/>
          <w:marRight w:val="0"/>
          <w:marTop w:val="0"/>
          <w:marBottom w:val="0"/>
          <w:divBdr>
            <w:top w:val="none" w:sz="0" w:space="0" w:color="auto"/>
            <w:left w:val="none" w:sz="0" w:space="0" w:color="auto"/>
            <w:bottom w:val="none" w:sz="0" w:space="0" w:color="auto"/>
            <w:right w:val="none" w:sz="0" w:space="0" w:color="auto"/>
          </w:divBdr>
        </w:div>
        <w:div w:id="1060127432">
          <w:marLeft w:val="0"/>
          <w:marRight w:val="0"/>
          <w:marTop w:val="0"/>
          <w:marBottom w:val="0"/>
          <w:divBdr>
            <w:top w:val="none" w:sz="0" w:space="0" w:color="auto"/>
            <w:left w:val="none" w:sz="0" w:space="0" w:color="auto"/>
            <w:bottom w:val="none" w:sz="0" w:space="0" w:color="auto"/>
            <w:right w:val="none" w:sz="0" w:space="0" w:color="auto"/>
          </w:divBdr>
        </w:div>
        <w:div w:id="1079979745">
          <w:marLeft w:val="0"/>
          <w:marRight w:val="0"/>
          <w:marTop w:val="0"/>
          <w:marBottom w:val="0"/>
          <w:divBdr>
            <w:top w:val="none" w:sz="0" w:space="0" w:color="auto"/>
            <w:left w:val="none" w:sz="0" w:space="0" w:color="auto"/>
            <w:bottom w:val="none" w:sz="0" w:space="0" w:color="auto"/>
            <w:right w:val="none" w:sz="0" w:space="0" w:color="auto"/>
          </w:divBdr>
        </w:div>
        <w:div w:id="1094788385">
          <w:marLeft w:val="0"/>
          <w:marRight w:val="0"/>
          <w:marTop w:val="0"/>
          <w:marBottom w:val="0"/>
          <w:divBdr>
            <w:top w:val="none" w:sz="0" w:space="0" w:color="auto"/>
            <w:left w:val="none" w:sz="0" w:space="0" w:color="auto"/>
            <w:bottom w:val="none" w:sz="0" w:space="0" w:color="auto"/>
            <w:right w:val="none" w:sz="0" w:space="0" w:color="auto"/>
          </w:divBdr>
        </w:div>
        <w:div w:id="1097795739">
          <w:marLeft w:val="0"/>
          <w:marRight w:val="0"/>
          <w:marTop w:val="0"/>
          <w:marBottom w:val="0"/>
          <w:divBdr>
            <w:top w:val="none" w:sz="0" w:space="0" w:color="auto"/>
            <w:left w:val="none" w:sz="0" w:space="0" w:color="auto"/>
            <w:bottom w:val="none" w:sz="0" w:space="0" w:color="auto"/>
            <w:right w:val="none" w:sz="0" w:space="0" w:color="auto"/>
          </w:divBdr>
        </w:div>
        <w:div w:id="1137575447">
          <w:marLeft w:val="0"/>
          <w:marRight w:val="0"/>
          <w:marTop w:val="0"/>
          <w:marBottom w:val="0"/>
          <w:divBdr>
            <w:top w:val="none" w:sz="0" w:space="0" w:color="auto"/>
            <w:left w:val="none" w:sz="0" w:space="0" w:color="auto"/>
            <w:bottom w:val="none" w:sz="0" w:space="0" w:color="auto"/>
            <w:right w:val="none" w:sz="0" w:space="0" w:color="auto"/>
          </w:divBdr>
        </w:div>
        <w:div w:id="1141724805">
          <w:marLeft w:val="0"/>
          <w:marRight w:val="0"/>
          <w:marTop w:val="0"/>
          <w:marBottom w:val="0"/>
          <w:divBdr>
            <w:top w:val="none" w:sz="0" w:space="0" w:color="auto"/>
            <w:left w:val="none" w:sz="0" w:space="0" w:color="auto"/>
            <w:bottom w:val="none" w:sz="0" w:space="0" w:color="auto"/>
            <w:right w:val="none" w:sz="0" w:space="0" w:color="auto"/>
          </w:divBdr>
        </w:div>
        <w:div w:id="1176772748">
          <w:marLeft w:val="0"/>
          <w:marRight w:val="0"/>
          <w:marTop w:val="0"/>
          <w:marBottom w:val="0"/>
          <w:divBdr>
            <w:top w:val="none" w:sz="0" w:space="0" w:color="auto"/>
            <w:left w:val="none" w:sz="0" w:space="0" w:color="auto"/>
            <w:bottom w:val="none" w:sz="0" w:space="0" w:color="auto"/>
            <w:right w:val="none" w:sz="0" w:space="0" w:color="auto"/>
          </w:divBdr>
        </w:div>
        <w:div w:id="1193762356">
          <w:marLeft w:val="0"/>
          <w:marRight w:val="0"/>
          <w:marTop w:val="0"/>
          <w:marBottom w:val="0"/>
          <w:divBdr>
            <w:top w:val="none" w:sz="0" w:space="0" w:color="auto"/>
            <w:left w:val="none" w:sz="0" w:space="0" w:color="auto"/>
            <w:bottom w:val="none" w:sz="0" w:space="0" w:color="auto"/>
            <w:right w:val="none" w:sz="0" w:space="0" w:color="auto"/>
          </w:divBdr>
        </w:div>
        <w:div w:id="1268274431">
          <w:marLeft w:val="0"/>
          <w:marRight w:val="0"/>
          <w:marTop w:val="0"/>
          <w:marBottom w:val="0"/>
          <w:divBdr>
            <w:top w:val="none" w:sz="0" w:space="0" w:color="auto"/>
            <w:left w:val="none" w:sz="0" w:space="0" w:color="auto"/>
            <w:bottom w:val="none" w:sz="0" w:space="0" w:color="auto"/>
            <w:right w:val="none" w:sz="0" w:space="0" w:color="auto"/>
          </w:divBdr>
        </w:div>
        <w:div w:id="1275333885">
          <w:marLeft w:val="0"/>
          <w:marRight w:val="0"/>
          <w:marTop w:val="0"/>
          <w:marBottom w:val="0"/>
          <w:divBdr>
            <w:top w:val="none" w:sz="0" w:space="0" w:color="auto"/>
            <w:left w:val="none" w:sz="0" w:space="0" w:color="auto"/>
            <w:bottom w:val="none" w:sz="0" w:space="0" w:color="auto"/>
            <w:right w:val="none" w:sz="0" w:space="0" w:color="auto"/>
          </w:divBdr>
        </w:div>
        <w:div w:id="1275938094">
          <w:marLeft w:val="0"/>
          <w:marRight w:val="0"/>
          <w:marTop w:val="0"/>
          <w:marBottom w:val="0"/>
          <w:divBdr>
            <w:top w:val="none" w:sz="0" w:space="0" w:color="auto"/>
            <w:left w:val="none" w:sz="0" w:space="0" w:color="auto"/>
            <w:bottom w:val="none" w:sz="0" w:space="0" w:color="auto"/>
            <w:right w:val="none" w:sz="0" w:space="0" w:color="auto"/>
          </w:divBdr>
        </w:div>
        <w:div w:id="1338924395">
          <w:marLeft w:val="0"/>
          <w:marRight w:val="0"/>
          <w:marTop w:val="0"/>
          <w:marBottom w:val="0"/>
          <w:divBdr>
            <w:top w:val="none" w:sz="0" w:space="0" w:color="auto"/>
            <w:left w:val="none" w:sz="0" w:space="0" w:color="auto"/>
            <w:bottom w:val="none" w:sz="0" w:space="0" w:color="auto"/>
            <w:right w:val="none" w:sz="0" w:space="0" w:color="auto"/>
          </w:divBdr>
        </w:div>
        <w:div w:id="1367947872">
          <w:marLeft w:val="0"/>
          <w:marRight w:val="0"/>
          <w:marTop w:val="0"/>
          <w:marBottom w:val="0"/>
          <w:divBdr>
            <w:top w:val="none" w:sz="0" w:space="0" w:color="auto"/>
            <w:left w:val="none" w:sz="0" w:space="0" w:color="auto"/>
            <w:bottom w:val="none" w:sz="0" w:space="0" w:color="auto"/>
            <w:right w:val="none" w:sz="0" w:space="0" w:color="auto"/>
          </w:divBdr>
        </w:div>
        <w:div w:id="1374647620">
          <w:marLeft w:val="0"/>
          <w:marRight w:val="0"/>
          <w:marTop w:val="0"/>
          <w:marBottom w:val="0"/>
          <w:divBdr>
            <w:top w:val="none" w:sz="0" w:space="0" w:color="auto"/>
            <w:left w:val="none" w:sz="0" w:space="0" w:color="auto"/>
            <w:bottom w:val="none" w:sz="0" w:space="0" w:color="auto"/>
            <w:right w:val="none" w:sz="0" w:space="0" w:color="auto"/>
          </w:divBdr>
        </w:div>
        <w:div w:id="1388258675">
          <w:marLeft w:val="0"/>
          <w:marRight w:val="0"/>
          <w:marTop w:val="0"/>
          <w:marBottom w:val="0"/>
          <w:divBdr>
            <w:top w:val="none" w:sz="0" w:space="0" w:color="auto"/>
            <w:left w:val="none" w:sz="0" w:space="0" w:color="auto"/>
            <w:bottom w:val="none" w:sz="0" w:space="0" w:color="auto"/>
            <w:right w:val="none" w:sz="0" w:space="0" w:color="auto"/>
          </w:divBdr>
        </w:div>
        <w:div w:id="1399859416">
          <w:marLeft w:val="0"/>
          <w:marRight w:val="0"/>
          <w:marTop w:val="0"/>
          <w:marBottom w:val="0"/>
          <w:divBdr>
            <w:top w:val="none" w:sz="0" w:space="0" w:color="auto"/>
            <w:left w:val="none" w:sz="0" w:space="0" w:color="auto"/>
            <w:bottom w:val="none" w:sz="0" w:space="0" w:color="auto"/>
            <w:right w:val="none" w:sz="0" w:space="0" w:color="auto"/>
          </w:divBdr>
        </w:div>
        <w:div w:id="1400713581">
          <w:marLeft w:val="0"/>
          <w:marRight w:val="0"/>
          <w:marTop w:val="0"/>
          <w:marBottom w:val="0"/>
          <w:divBdr>
            <w:top w:val="none" w:sz="0" w:space="0" w:color="auto"/>
            <w:left w:val="none" w:sz="0" w:space="0" w:color="auto"/>
            <w:bottom w:val="none" w:sz="0" w:space="0" w:color="auto"/>
            <w:right w:val="none" w:sz="0" w:space="0" w:color="auto"/>
          </w:divBdr>
        </w:div>
        <w:div w:id="1405372924">
          <w:marLeft w:val="0"/>
          <w:marRight w:val="0"/>
          <w:marTop w:val="0"/>
          <w:marBottom w:val="0"/>
          <w:divBdr>
            <w:top w:val="none" w:sz="0" w:space="0" w:color="auto"/>
            <w:left w:val="none" w:sz="0" w:space="0" w:color="auto"/>
            <w:bottom w:val="none" w:sz="0" w:space="0" w:color="auto"/>
            <w:right w:val="none" w:sz="0" w:space="0" w:color="auto"/>
          </w:divBdr>
        </w:div>
        <w:div w:id="1443501505">
          <w:marLeft w:val="0"/>
          <w:marRight w:val="0"/>
          <w:marTop w:val="0"/>
          <w:marBottom w:val="0"/>
          <w:divBdr>
            <w:top w:val="none" w:sz="0" w:space="0" w:color="auto"/>
            <w:left w:val="none" w:sz="0" w:space="0" w:color="auto"/>
            <w:bottom w:val="none" w:sz="0" w:space="0" w:color="auto"/>
            <w:right w:val="none" w:sz="0" w:space="0" w:color="auto"/>
          </w:divBdr>
        </w:div>
        <w:div w:id="1459303508">
          <w:marLeft w:val="0"/>
          <w:marRight w:val="0"/>
          <w:marTop w:val="0"/>
          <w:marBottom w:val="0"/>
          <w:divBdr>
            <w:top w:val="none" w:sz="0" w:space="0" w:color="auto"/>
            <w:left w:val="none" w:sz="0" w:space="0" w:color="auto"/>
            <w:bottom w:val="none" w:sz="0" w:space="0" w:color="auto"/>
            <w:right w:val="none" w:sz="0" w:space="0" w:color="auto"/>
          </w:divBdr>
        </w:div>
        <w:div w:id="1544633537">
          <w:marLeft w:val="0"/>
          <w:marRight w:val="0"/>
          <w:marTop w:val="0"/>
          <w:marBottom w:val="0"/>
          <w:divBdr>
            <w:top w:val="none" w:sz="0" w:space="0" w:color="auto"/>
            <w:left w:val="none" w:sz="0" w:space="0" w:color="auto"/>
            <w:bottom w:val="none" w:sz="0" w:space="0" w:color="auto"/>
            <w:right w:val="none" w:sz="0" w:space="0" w:color="auto"/>
          </w:divBdr>
        </w:div>
        <w:div w:id="1576014292">
          <w:marLeft w:val="0"/>
          <w:marRight w:val="0"/>
          <w:marTop w:val="0"/>
          <w:marBottom w:val="0"/>
          <w:divBdr>
            <w:top w:val="none" w:sz="0" w:space="0" w:color="auto"/>
            <w:left w:val="none" w:sz="0" w:space="0" w:color="auto"/>
            <w:bottom w:val="none" w:sz="0" w:space="0" w:color="auto"/>
            <w:right w:val="none" w:sz="0" w:space="0" w:color="auto"/>
          </w:divBdr>
        </w:div>
        <w:div w:id="1593708956">
          <w:marLeft w:val="0"/>
          <w:marRight w:val="0"/>
          <w:marTop w:val="0"/>
          <w:marBottom w:val="0"/>
          <w:divBdr>
            <w:top w:val="none" w:sz="0" w:space="0" w:color="auto"/>
            <w:left w:val="none" w:sz="0" w:space="0" w:color="auto"/>
            <w:bottom w:val="none" w:sz="0" w:space="0" w:color="auto"/>
            <w:right w:val="none" w:sz="0" w:space="0" w:color="auto"/>
          </w:divBdr>
        </w:div>
        <w:div w:id="1680504829">
          <w:marLeft w:val="0"/>
          <w:marRight w:val="0"/>
          <w:marTop w:val="0"/>
          <w:marBottom w:val="0"/>
          <w:divBdr>
            <w:top w:val="none" w:sz="0" w:space="0" w:color="auto"/>
            <w:left w:val="none" w:sz="0" w:space="0" w:color="auto"/>
            <w:bottom w:val="none" w:sz="0" w:space="0" w:color="auto"/>
            <w:right w:val="none" w:sz="0" w:space="0" w:color="auto"/>
          </w:divBdr>
        </w:div>
        <w:div w:id="1683822301">
          <w:marLeft w:val="0"/>
          <w:marRight w:val="0"/>
          <w:marTop w:val="0"/>
          <w:marBottom w:val="0"/>
          <w:divBdr>
            <w:top w:val="none" w:sz="0" w:space="0" w:color="auto"/>
            <w:left w:val="none" w:sz="0" w:space="0" w:color="auto"/>
            <w:bottom w:val="none" w:sz="0" w:space="0" w:color="auto"/>
            <w:right w:val="none" w:sz="0" w:space="0" w:color="auto"/>
          </w:divBdr>
        </w:div>
        <w:div w:id="1772970052">
          <w:marLeft w:val="0"/>
          <w:marRight w:val="0"/>
          <w:marTop w:val="0"/>
          <w:marBottom w:val="0"/>
          <w:divBdr>
            <w:top w:val="none" w:sz="0" w:space="0" w:color="auto"/>
            <w:left w:val="none" w:sz="0" w:space="0" w:color="auto"/>
            <w:bottom w:val="none" w:sz="0" w:space="0" w:color="auto"/>
            <w:right w:val="none" w:sz="0" w:space="0" w:color="auto"/>
          </w:divBdr>
        </w:div>
        <w:div w:id="1790933387">
          <w:marLeft w:val="0"/>
          <w:marRight w:val="0"/>
          <w:marTop w:val="0"/>
          <w:marBottom w:val="0"/>
          <w:divBdr>
            <w:top w:val="none" w:sz="0" w:space="0" w:color="auto"/>
            <w:left w:val="none" w:sz="0" w:space="0" w:color="auto"/>
            <w:bottom w:val="none" w:sz="0" w:space="0" w:color="auto"/>
            <w:right w:val="none" w:sz="0" w:space="0" w:color="auto"/>
          </w:divBdr>
        </w:div>
        <w:div w:id="1803576626">
          <w:marLeft w:val="0"/>
          <w:marRight w:val="0"/>
          <w:marTop w:val="0"/>
          <w:marBottom w:val="0"/>
          <w:divBdr>
            <w:top w:val="none" w:sz="0" w:space="0" w:color="auto"/>
            <w:left w:val="none" w:sz="0" w:space="0" w:color="auto"/>
            <w:bottom w:val="none" w:sz="0" w:space="0" w:color="auto"/>
            <w:right w:val="none" w:sz="0" w:space="0" w:color="auto"/>
          </w:divBdr>
        </w:div>
        <w:div w:id="1830631176">
          <w:marLeft w:val="0"/>
          <w:marRight w:val="0"/>
          <w:marTop w:val="0"/>
          <w:marBottom w:val="0"/>
          <w:divBdr>
            <w:top w:val="none" w:sz="0" w:space="0" w:color="auto"/>
            <w:left w:val="none" w:sz="0" w:space="0" w:color="auto"/>
            <w:bottom w:val="none" w:sz="0" w:space="0" w:color="auto"/>
            <w:right w:val="none" w:sz="0" w:space="0" w:color="auto"/>
          </w:divBdr>
        </w:div>
        <w:div w:id="1874919449">
          <w:marLeft w:val="0"/>
          <w:marRight w:val="0"/>
          <w:marTop w:val="0"/>
          <w:marBottom w:val="0"/>
          <w:divBdr>
            <w:top w:val="none" w:sz="0" w:space="0" w:color="auto"/>
            <w:left w:val="none" w:sz="0" w:space="0" w:color="auto"/>
            <w:bottom w:val="none" w:sz="0" w:space="0" w:color="auto"/>
            <w:right w:val="none" w:sz="0" w:space="0" w:color="auto"/>
          </w:divBdr>
        </w:div>
        <w:div w:id="1902594987">
          <w:marLeft w:val="0"/>
          <w:marRight w:val="0"/>
          <w:marTop w:val="0"/>
          <w:marBottom w:val="0"/>
          <w:divBdr>
            <w:top w:val="none" w:sz="0" w:space="0" w:color="auto"/>
            <w:left w:val="none" w:sz="0" w:space="0" w:color="auto"/>
            <w:bottom w:val="none" w:sz="0" w:space="0" w:color="auto"/>
            <w:right w:val="none" w:sz="0" w:space="0" w:color="auto"/>
          </w:divBdr>
        </w:div>
        <w:div w:id="1914464242">
          <w:marLeft w:val="0"/>
          <w:marRight w:val="0"/>
          <w:marTop w:val="0"/>
          <w:marBottom w:val="0"/>
          <w:divBdr>
            <w:top w:val="none" w:sz="0" w:space="0" w:color="auto"/>
            <w:left w:val="none" w:sz="0" w:space="0" w:color="auto"/>
            <w:bottom w:val="none" w:sz="0" w:space="0" w:color="auto"/>
            <w:right w:val="none" w:sz="0" w:space="0" w:color="auto"/>
          </w:divBdr>
        </w:div>
        <w:div w:id="1950356288">
          <w:marLeft w:val="0"/>
          <w:marRight w:val="0"/>
          <w:marTop w:val="0"/>
          <w:marBottom w:val="0"/>
          <w:divBdr>
            <w:top w:val="none" w:sz="0" w:space="0" w:color="auto"/>
            <w:left w:val="none" w:sz="0" w:space="0" w:color="auto"/>
            <w:bottom w:val="none" w:sz="0" w:space="0" w:color="auto"/>
            <w:right w:val="none" w:sz="0" w:space="0" w:color="auto"/>
          </w:divBdr>
        </w:div>
        <w:div w:id="1953902235">
          <w:marLeft w:val="0"/>
          <w:marRight w:val="0"/>
          <w:marTop w:val="0"/>
          <w:marBottom w:val="0"/>
          <w:divBdr>
            <w:top w:val="none" w:sz="0" w:space="0" w:color="auto"/>
            <w:left w:val="none" w:sz="0" w:space="0" w:color="auto"/>
            <w:bottom w:val="none" w:sz="0" w:space="0" w:color="auto"/>
            <w:right w:val="none" w:sz="0" w:space="0" w:color="auto"/>
          </w:divBdr>
        </w:div>
        <w:div w:id="1989941000">
          <w:marLeft w:val="0"/>
          <w:marRight w:val="0"/>
          <w:marTop w:val="0"/>
          <w:marBottom w:val="0"/>
          <w:divBdr>
            <w:top w:val="none" w:sz="0" w:space="0" w:color="auto"/>
            <w:left w:val="none" w:sz="0" w:space="0" w:color="auto"/>
            <w:bottom w:val="none" w:sz="0" w:space="0" w:color="auto"/>
            <w:right w:val="none" w:sz="0" w:space="0" w:color="auto"/>
          </w:divBdr>
        </w:div>
        <w:div w:id="1994409188">
          <w:marLeft w:val="0"/>
          <w:marRight w:val="0"/>
          <w:marTop w:val="0"/>
          <w:marBottom w:val="0"/>
          <w:divBdr>
            <w:top w:val="none" w:sz="0" w:space="0" w:color="auto"/>
            <w:left w:val="none" w:sz="0" w:space="0" w:color="auto"/>
            <w:bottom w:val="none" w:sz="0" w:space="0" w:color="auto"/>
            <w:right w:val="none" w:sz="0" w:space="0" w:color="auto"/>
          </w:divBdr>
        </w:div>
        <w:div w:id="2000572816">
          <w:marLeft w:val="0"/>
          <w:marRight w:val="0"/>
          <w:marTop w:val="0"/>
          <w:marBottom w:val="0"/>
          <w:divBdr>
            <w:top w:val="none" w:sz="0" w:space="0" w:color="auto"/>
            <w:left w:val="none" w:sz="0" w:space="0" w:color="auto"/>
            <w:bottom w:val="none" w:sz="0" w:space="0" w:color="auto"/>
            <w:right w:val="none" w:sz="0" w:space="0" w:color="auto"/>
          </w:divBdr>
        </w:div>
        <w:div w:id="2017074924">
          <w:marLeft w:val="0"/>
          <w:marRight w:val="0"/>
          <w:marTop w:val="0"/>
          <w:marBottom w:val="0"/>
          <w:divBdr>
            <w:top w:val="none" w:sz="0" w:space="0" w:color="auto"/>
            <w:left w:val="none" w:sz="0" w:space="0" w:color="auto"/>
            <w:bottom w:val="none" w:sz="0" w:space="0" w:color="auto"/>
            <w:right w:val="none" w:sz="0" w:space="0" w:color="auto"/>
          </w:divBdr>
        </w:div>
        <w:div w:id="2021736890">
          <w:marLeft w:val="0"/>
          <w:marRight w:val="0"/>
          <w:marTop w:val="0"/>
          <w:marBottom w:val="0"/>
          <w:divBdr>
            <w:top w:val="none" w:sz="0" w:space="0" w:color="auto"/>
            <w:left w:val="none" w:sz="0" w:space="0" w:color="auto"/>
            <w:bottom w:val="none" w:sz="0" w:space="0" w:color="auto"/>
            <w:right w:val="none" w:sz="0" w:space="0" w:color="auto"/>
          </w:divBdr>
        </w:div>
        <w:div w:id="2036956814">
          <w:marLeft w:val="0"/>
          <w:marRight w:val="0"/>
          <w:marTop w:val="0"/>
          <w:marBottom w:val="0"/>
          <w:divBdr>
            <w:top w:val="none" w:sz="0" w:space="0" w:color="auto"/>
            <w:left w:val="none" w:sz="0" w:space="0" w:color="auto"/>
            <w:bottom w:val="none" w:sz="0" w:space="0" w:color="auto"/>
            <w:right w:val="none" w:sz="0" w:space="0" w:color="auto"/>
          </w:divBdr>
        </w:div>
        <w:div w:id="2093965188">
          <w:marLeft w:val="0"/>
          <w:marRight w:val="0"/>
          <w:marTop w:val="0"/>
          <w:marBottom w:val="0"/>
          <w:divBdr>
            <w:top w:val="none" w:sz="0" w:space="0" w:color="auto"/>
            <w:left w:val="none" w:sz="0" w:space="0" w:color="auto"/>
            <w:bottom w:val="none" w:sz="0" w:space="0" w:color="auto"/>
            <w:right w:val="none" w:sz="0" w:space="0" w:color="auto"/>
          </w:divBdr>
        </w:div>
        <w:div w:id="2121490282">
          <w:marLeft w:val="0"/>
          <w:marRight w:val="0"/>
          <w:marTop w:val="0"/>
          <w:marBottom w:val="0"/>
          <w:divBdr>
            <w:top w:val="none" w:sz="0" w:space="0" w:color="auto"/>
            <w:left w:val="none" w:sz="0" w:space="0" w:color="auto"/>
            <w:bottom w:val="none" w:sz="0" w:space="0" w:color="auto"/>
            <w:right w:val="none" w:sz="0" w:space="0" w:color="auto"/>
          </w:divBdr>
        </w:div>
        <w:div w:id="2139882756">
          <w:marLeft w:val="0"/>
          <w:marRight w:val="0"/>
          <w:marTop w:val="0"/>
          <w:marBottom w:val="0"/>
          <w:divBdr>
            <w:top w:val="none" w:sz="0" w:space="0" w:color="auto"/>
            <w:left w:val="none" w:sz="0" w:space="0" w:color="auto"/>
            <w:bottom w:val="none" w:sz="0" w:space="0" w:color="auto"/>
            <w:right w:val="none" w:sz="0" w:space="0" w:color="auto"/>
          </w:divBdr>
        </w:div>
      </w:divsChild>
    </w:div>
    <w:div w:id="688336837">
      <w:bodyDiv w:val="1"/>
      <w:marLeft w:val="0"/>
      <w:marRight w:val="0"/>
      <w:marTop w:val="0"/>
      <w:marBottom w:val="0"/>
      <w:divBdr>
        <w:top w:val="none" w:sz="0" w:space="0" w:color="auto"/>
        <w:left w:val="none" w:sz="0" w:space="0" w:color="auto"/>
        <w:bottom w:val="none" w:sz="0" w:space="0" w:color="auto"/>
        <w:right w:val="none" w:sz="0" w:space="0" w:color="auto"/>
      </w:divBdr>
    </w:div>
    <w:div w:id="793598383">
      <w:bodyDiv w:val="1"/>
      <w:marLeft w:val="0"/>
      <w:marRight w:val="0"/>
      <w:marTop w:val="0"/>
      <w:marBottom w:val="0"/>
      <w:divBdr>
        <w:top w:val="none" w:sz="0" w:space="0" w:color="auto"/>
        <w:left w:val="none" w:sz="0" w:space="0" w:color="auto"/>
        <w:bottom w:val="none" w:sz="0" w:space="0" w:color="auto"/>
        <w:right w:val="none" w:sz="0" w:space="0" w:color="auto"/>
      </w:divBdr>
    </w:div>
    <w:div w:id="862211892">
      <w:bodyDiv w:val="1"/>
      <w:marLeft w:val="0"/>
      <w:marRight w:val="0"/>
      <w:marTop w:val="0"/>
      <w:marBottom w:val="0"/>
      <w:divBdr>
        <w:top w:val="none" w:sz="0" w:space="0" w:color="auto"/>
        <w:left w:val="none" w:sz="0" w:space="0" w:color="auto"/>
        <w:bottom w:val="none" w:sz="0" w:space="0" w:color="auto"/>
        <w:right w:val="none" w:sz="0" w:space="0" w:color="auto"/>
      </w:divBdr>
      <w:divsChild>
        <w:div w:id="14042956">
          <w:marLeft w:val="0"/>
          <w:marRight w:val="0"/>
          <w:marTop w:val="0"/>
          <w:marBottom w:val="0"/>
          <w:divBdr>
            <w:top w:val="none" w:sz="0" w:space="0" w:color="auto"/>
            <w:left w:val="none" w:sz="0" w:space="0" w:color="auto"/>
            <w:bottom w:val="none" w:sz="0" w:space="0" w:color="auto"/>
            <w:right w:val="none" w:sz="0" w:space="0" w:color="auto"/>
          </w:divBdr>
        </w:div>
        <w:div w:id="298531923">
          <w:marLeft w:val="0"/>
          <w:marRight w:val="0"/>
          <w:marTop w:val="0"/>
          <w:marBottom w:val="0"/>
          <w:divBdr>
            <w:top w:val="none" w:sz="0" w:space="0" w:color="auto"/>
            <w:left w:val="none" w:sz="0" w:space="0" w:color="auto"/>
            <w:bottom w:val="none" w:sz="0" w:space="0" w:color="auto"/>
            <w:right w:val="none" w:sz="0" w:space="0" w:color="auto"/>
          </w:divBdr>
        </w:div>
        <w:div w:id="339048928">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693698911">
          <w:marLeft w:val="0"/>
          <w:marRight w:val="0"/>
          <w:marTop w:val="0"/>
          <w:marBottom w:val="0"/>
          <w:divBdr>
            <w:top w:val="none" w:sz="0" w:space="0" w:color="auto"/>
            <w:left w:val="none" w:sz="0" w:space="0" w:color="auto"/>
            <w:bottom w:val="none" w:sz="0" w:space="0" w:color="auto"/>
            <w:right w:val="none" w:sz="0" w:space="0" w:color="auto"/>
          </w:divBdr>
        </w:div>
        <w:div w:id="729159351">
          <w:marLeft w:val="0"/>
          <w:marRight w:val="0"/>
          <w:marTop w:val="0"/>
          <w:marBottom w:val="0"/>
          <w:divBdr>
            <w:top w:val="none" w:sz="0" w:space="0" w:color="auto"/>
            <w:left w:val="none" w:sz="0" w:space="0" w:color="auto"/>
            <w:bottom w:val="none" w:sz="0" w:space="0" w:color="auto"/>
            <w:right w:val="none" w:sz="0" w:space="0" w:color="auto"/>
          </w:divBdr>
        </w:div>
        <w:div w:id="915019767">
          <w:marLeft w:val="0"/>
          <w:marRight w:val="0"/>
          <w:marTop w:val="0"/>
          <w:marBottom w:val="0"/>
          <w:divBdr>
            <w:top w:val="none" w:sz="0" w:space="0" w:color="auto"/>
            <w:left w:val="none" w:sz="0" w:space="0" w:color="auto"/>
            <w:bottom w:val="none" w:sz="0" w:space="0" w:color="auto"/>
            <w:right w:val="none" w:sz="0" w:space="0" w:color="auto"/>
          </w:divBdr>
        </w:div>
        <w:div w:id="916981415">
          <w:marLeft w:val="0"/>
          <w:marRight w:val="0"/>
          <w:marTop w:val="0"/>
          <w:marBottom w:val="0"/>
          <w:divBdr>
            <w:top w:val="none" w:sz="0" w:space="0" w:color="auto"/>
            <w:left w:val="none" w:sz="0" w:space="0" w:color="auto"/>
            <w:bottom w:val="none" w:sz="0" w:space="0" w:color="auto"/>
            <w:right w:val="none" w:sz="0" w:space="0" w:color="auto"/>
          </w:divBdr>
        </w:div>
        <w:div w:id="1072316297">
          <w:marLeft w:val="0"/>
          <w:marRight w:val="0"/>
          <w:marTop w:val="0"/>
          <w:marBottom w:val="0"/>
          <w:divBdr>
            <w:top w:val="none" w:sz="0" w:space="0" w:color="auto"/>
            <w:left w:val="none" w:sz="0" w:space="0" w:color="auto"/>
            <w:bottom w:val="none" w:sz="0" w:space="0" w:color="auto"/>
            <w:right w:val="none" w:sz="0" w:space="0" w:color="auto"/>
          </w:divBdr>
        </w:div>
        <w:div w:id="1077706152">
          <w:marLeft w:val="0"/>
          <w:marRight w:val="0"/>
          <w:marTop w:val="0"/>
          <w:marBottom w:val="0"/>
          <w:divBdr>
            <w:top w:val="none" w:sz="0" w:space="0" w:color="auto"/>
            <w:left w:val="none" w:sz="0" w:space="0" w:color="auto"/>
            <w:bottom w:val="none" w:sz="0" w:space="0" w:color="auto"/>
            <w:right w:val="none" w:sz="0" w:space="0" w:color="auto"/>
          </w:divBdr>
        </w:div>
        <w:div w:id="1107967176">
          <w:marLeft w:val="0"/>
          <w:marRight w:val="0"/>
          <w:marTop w:val="0"/>
          <w:marBottom w:val="0"/>
          <w:divBdr>
            <w:top w:val="none" w:sz="0" w:space="0" w:color="auto"/>
            <w:left w:val="none" w:sz="0" w:space="0" w:color="auto"/>
            <w:bottom w:val="none" w:sz="0" w:space="0" w:color="auto"/>
            <w:right w:val="none" w:sz="0" w:space="0" w:color="auto"/>
          </w:divBdr>
        </w:div>
        <w:div w:id="1148669188">
          <w:marLeft w:val="0"/>
          <w:marRight w:val="0"/>
          <w:marTop w:val="0"/>
          <w:marBottom w:val="0"/>
          <w:divBdr>
            <w:top w:val="none" w:sz="0" w:space="0" w:color="auto"/>
            <w:left w:val="none" w:sz="0" w:space="0" w:color="auto"/>
            <w:bottom w:val="none" w:sz="0" w:space="0" w:color="auto"/>
            <w:right w:val="none" w:sz="0" w:space="0" w:color="auto"/>
          </w:divBdr>
        </w:div>
        <w:div w:id="1195730034">
          <w:marLeft w:val="0"/>
          <w:marRight w:val="0"/>
          <w:marTop w:val="0"/>
          <w:marBottom w:val="0"/>
          <w:divBdr>
            <w:top w:val="none" w:sz="0" w:space="0" w:color="auto"/>
            <w:left w:val="none" w:sz="0" w:space="0" w:color="auto"/>
            <w:bottom w:val="none" w:sz="0" w:space="0" w:color="auto"/>
            <w:right w:val="none" w:sz="0" w:space="0" w:color="auto"/>
          </w:divBdr>
        </w:div>
        <w:div w:id="1250504160">
          <w:marLeft w:val="0"/>
          <w:marRight w:val="0"/>
          <w:marTop w:val="0"/>
          <w:marBottom w:val="0"/>
          <w:divBdr>
            <w:top w:val="none" w:sz="0" w:space="0" w:color="auto"/>
            <w:left w:val="none" w:sz="0" w:space="0" w:color="auto"/>
            <w:bottom w:val="none" w:sz="0" w:space="0" w:color="auto"/>
            <w:right w:val="none" w:sz="0" w:space="0" w:color="auto"/>
          </w:divBdr>
        </w:div>
        <w:div w:id="1738747338">
          <w:marLeft w:val="0"/>
          <w:marRight w:val="0"/>
          <w:marTop w:val="0"/>
          <w:marBottom w:val="0"/>
          <w:divBdr>
            <w:top w:val="none" w:sz="0" w:space="0" w:color="auto"/>
            <w:left w:val="none" w:sz="0" w:space="0" w:color="auto"/>
            <w:bottom w:val="none" w:sz="0" w:space="0" w:color="auto"/>
            <w:right w:val="none" w:sz="0" w:space="0" w:color="auto"/>
          </w:divBdr>
        </w:div>
        <w:div w:id="1786658438">
          <w:marLeft w:val="0"/>
          <w:marRight w:val="0"/>
          <w:marTop w:val="0"/>
          <w:marBottom w:val="0"/>
          <w:divBdr>
            <w:top w:val="none" w:sz="0" w:space="0" w:color="auto"/>
            <w:left w:val="none" w:sz="0" w:space="0" w:color="auto"/>
            <w:bottom w:val="none" w:sz="0" w:space="0" w:color="auto"/>
            <w:right w:val="none" w:sz="0" w:space="0" w:color="auto"/>
          </w:divBdr>
        </w:div>
        <w:div w:id="1916238578">
          <w:marLeft w:val="0"/>
          <w:marRight w:val="0"/>
          <w:marTop w:val="0"/>
          <w:marBottom w:val="0"/>
          <w:divBdr>
            <w:top w:val="none" w:sz="0" w:space="0" w:color="auto"/>
            <w:left w:val="none" w:sz="0" w:space="0" w:color="auto"/>
            <w:bottom w:val="none" w:sz="0" w:space="0" w:color="auto"/>
            <w:right w:val="none" w:sz="0" w:space="0" w:color="auto"/>
          </w:divBdr>
        </w:div>
        <w:div w:id="2037392181">
          <w:marLeft w:val="0"/>
          <w:marRight w:val="0"/>
          <w:marTop w:val="0"/>
          <w:marBottom w:val="0"/>
          <w:divBdr>
            <w:top w:val="none" w:sz="0" w:space="0" w:color="auto"/>
            <w:left w:val="none" w:sz="0" w:space="0" w:color="auto"/>
            <w:bottom w:val="none" w:sz="0" w:space="0" w:color="auto"/>
            <w:right w:val="none" w:sz="0" w:space="0" w:color="auto"/>
          </w:divBdr>
        </w:div>
      </w:divsChild>
    </w:div>
    <w:div w:id="995955919">
      <w:bodyDiv w:val="1"/>
      <w:marLeft w:val="0"/>
      <w:marRight w:val="0"/>
      <w:marTop w:val="0"/>
      <w:marBottom w:val="0"/>
      <w:divBdr>
        <w:top w:val="none" w:sz="0" w:space="0" w:color="auto"/>
        <w:left w:val="none" w:sz="0" w:space="0" w:color="auto"/>
        <w:bottom w:val="none" w:sz="0" w:space="0" w:color="auto"/>
        <w:right w:val="none" w:sz="0" w:space="0" w:color="auto"/>
      </w:divBdr>
      <w:divsChild>
        <w:div w:id="153305565">
          <w:marLeft w:val="0"/>
          <w:marRight w:val="0"/>
          <w:marTop w:val="0"/>
          <w:marBottom w:val="0"/>
          <w:divBdr>
            <w:top w:val="none" w:sz="0" w:space="0" w:color="auto"/>
            <w:left w:val="none" w:sz="0" w:space="0" w:color="auto"/>
            <w:bottom w:val="none" w:sz="0" w:space="0" w:color="auto"/>
            <w:right w:val="none" w:sz="0" w:space="0" w:color="auto"/>
          </w:divBdr>
        </w:div>
        <w:div w:id="1240285951">
          <w:marLeft w:val="0"/>
          <w:marRight w:val="0"/>
          <w:marTop w:val="0"/>
          <w:marBottom w:val="0"/>
          <w:divBdr>
            <w:top w:val="none" w:sz="0" w:space="0" w:color="auto"/>
            <w:left w:val="none" w:sz="0" w:space="0" w:color="auto"/>
            <w:bottom w:val="none" w:sz="0" w:space="0" w:color="auto"/>
            <w:right w:val="none" w:sz="0" w:space="0" w:color="auto"/>
          </w:divBdr>
        </w:div>
        <w:div w:id="1283730554">
          <w:marLeft w:val="0"/>
          <w:marRight w:val="0"/>
          <w:marTop w:val="0"/>
          <w:marBottom w:val="0"/>
          <w:divBdr>
            <w:top w:val="none" w:sz="0" w:space="0" w:color="auto"/>
            <w:left w:val="none" w:sz="0" w:space="0" w:color="auto"/>
            <w:bottom w:val="none" w:sz="0" w:space="0" w:color="auto"/>
            <w:right w:val="none" w:sz="0" w:space="0" w:color="auto"/>
          </w:divBdr>
        </w:div>
        <w:div w:id="1450709192">
          <w:marLeft w:val="0"/>
          <w:marRight w:val="0"/>
          <w:marTop w:val="0"/>
          <w:marBottom w:val="0"/>
          <w:divBdr>
            <w:top w:val="none" w:sz="0" w:space="0" w:color="auto"/>
            <w:left w:val="none" w:sz="0" w:space="0" w:color="auto"/>
            <w:bottom w:val="none" w:sz="0" w:space="0" w:color="auto"/>
            <w:right w:val="none" w:sz="0" w:space="0" w:color="auto"/>
          </w:divBdr>
        </w:div>
        <w:div w:id="1452826593">
          <w:marLeft w:val="0"/>
          <w:marRight w:val="0"/>
          <w:marTop w:val="0"/>
          <w:marBottom w:val="0"/>
          <w:divBdr>
            <w:top w:val="none" w:sz="0" w:space="0" w:color="auto"/>
            <w:left w:val="none" w:sz="0" w:space="0" w:color="auto"/>
            <w:bottom w:val="none" w:sz="0" w:space="0" w:color="auto"/>
            <w:right w:val="none" w:sz="0" w:space="0" w:color="auto"/>
          </w:divBdr>
        </w:div>
        <w:div w:id="1494179532">
          <w:marLeft w:val="0"/>
          <w:marRight w:val="0"/>
          <w:marTop w:val="0"/>
          <w:marBottom w:val="0"/>
          <w:divBdr>
            <w:top w:val="none" w:sz="0" w:space="0" w:color="auto"/>
            <w:left w:val="none" w:sz="0" w:space="0" w:color="auto"/>
            <w:bottom w:val="none" w:sz="0" w:space="0" w:color="auto"/>
            <w:right w:val="none" w:sz="0" w:space="0" w:color="auto"/>
          </w:divBdr>
        </w:div>
        <w:div w:id="1614943862">
          <w:marLeft w:val="0"/>
          <w:marRight w:val="0"/>
          <w:marTop w:val="0"/>
          <w:marBottom w:val="0"/>
          <w:divBdr>
            <w:top w:val="none" w:sz="0" w:space="0" w:color="auto"/>
            <w:left w:val="none" w:sz="0" w:space="0" w:color="auto"/>
            <w:bottom w:val="none" w:sz="0" w:space="0" w:color="auto"/>
            <w:right w:val="none" w:sz="0" w:space="0" w:color="auto"/>
          </w:divBdr>
        </w:div>
        <w:div w:id="1666321187">
          <w:marLeft w:val="0"/>
          <w:marRight w:val="0"/>
          <w:marTop w:val="0"/>
          <w:marBottom w:val="0"/>
          <w:divBdr>
            <w:top w:val="none" w:sz="0" w:space="0" w:color="auto"/>
            <w:left w:val="none" w:sz="0" w:space="0" w:color="auto"/>
            <w:bottom w:val="none" w:sz="0" w:space="0" w:color="auto"/>
            <w:right w:val="none" w:sz="0" w:space="0" w:color="auto"/>
          </w:divBdr>
        </w:div>
        <w:div w:id="1751270247">
          <w:marLeft w:val="0"/>
          <w:marRight w:val="0"/>
          <w:marTop w:val="0"/>
          <w:marBottom w:val="0"/>
          <w:divBdr>
            <w:top w:val="none" w:sz="0" w:space="0" w:color="auto"/>
            <w:left w:val="none" w:sz="0" w:space="0" w:color="auto"/>
            <w:bottom w:val="none" w:sz="0" w:space="0" w:color="auto"/>
            <w:right w:val="none" w:sz="0" w:space="0" w:color="auto"/>
          </w:divBdr>
        </w:div>
      </w:divsChild>
    </w:div>
    <w:div w:id="1038507145">
      <w:bodyDiv w:val="1"/>
      <w:marLeft w:val="0"/>
      <w:marRight w:val="0"/>
      <w:marTop w:val="0"/>
      <w:marBottom w:val="0"/>
      <w:divBdr>
        <w:top w:val="none" w:sz="0" w:space="0" w:color="auto"/>
        <w:left w:val="none" w:sz="0" w:space="0" w:color="auto"/>
        <w:bottom w:val="none" w:sz="0" w:space="0" w:color="auto"/>
        <w:right w:val="none" w:sz="0" w:space="0" w:color="auto"/>
      </w:divBdr>
    </w:div>
    <w:div w:id="1077702199">
      <w:bodyDiv w:val="1"/>
      <w:marLeft w:val="0"/>
      <w:marRight w:val="0"/>
      <w:marTop w:val="0"/>
      <w:marBottom w:val="0"/>
      <w:divBdr>
        <w:top w:val="none" w:sz="0" w:space="0" w:color="auto"/>
        <w:left w:val="none" w:sz="0" w:space="0" w:color="auto"/>
        <w:bottom w:val="none" w:sz="0" w:space="0" w:color="auto"/>
        <w:right w:val="none" w:sz="0" w:space="0" w:color="auto"/>
      </w:divBdr>
    </w:div>
    <w:div w:id="1140922693">
      <w:bodyDiv w:val="1"/>
      <w:marLeft w:val="0"/>
      <w:marRight w:val="0"/>
      <w:marTop w:val="0"/>
      <w:marBottom w:val="0"/>
      <w:divBdr>
        <w:top w:val="none" w:sz="0" w:space="0" w:color="auto"/>
        <w:left w:val="none" w:sz="0" w:space="0" w:color="auto"/>
        <w:bottom w:val="none" w:sz="0" w:space="0" w:color="auto"/>
        <w:right w:val="none" w:sz="0" w:space="0" w:color="auto"/>
      </w:divBdr>
    </w:div>
    <w:div w:id="1381897705">
      <w:bodyDiv w:val="1"/>
      <w:marLeft w:val="0"/>
      <w:marRight w:val="0"/>
      <w:marTop w:val="0"/>
      <w:marBottom w:val="0"/>
      <w:divBdr>
        <w:top w:val="none" w:sz="0" w:space="0" w:color="auto"/>
        <w:left w:val="none" w:sz="0" w:space="0" w:color="auto"/>
        <w:bottom w:val="none" w:sz="0" w:space="0" w:color="auto"/>
        <w:right w:val="none" w:sz="0" w:space="0" w:color="auto"/>
      </w:divBdr>
    </w:div>
    <w:div w:id="1448768832">
      <w:bodyDiv w:val="1"/>
      <w:marLeft w:val="0"/>
      <w:marRight w:val="0"/>
      <w:marTop w:val="0"/>
      <w:marBottom w:val="0"/>
      <w:divBdr>
        <w:top w:val="none" w:sz="0" w:space="0" w:color="auto"/>
        <w:left w:val="none" w:sz="0" w:space="0" w:color="auto"/>
        <w:bottom w:val="none" w:sz="0" w:space="0" w:color="auto"/>
        <w:right w:val="none" w:sz="0" w:space="0" w:color="auto"/>
      </w:divBdr>
    </w:div>
    <w:div w:id="1526863929">
      <w:bodyDiv w:val="1"/>
      <w:marLeft w:val="0"/>
      <w:marRight w:val="0"/>
      <w:marTop w:val="0"/>
      <w:marBottom w:val="0"/>
      <w:divBdr>
        <w:top w:val="none" w:sz="0" w:space="0" w:color="auto"/>
        <w:left w:val="none" w:sz="0" w:space="0" w:color="auto"/>
        <w:bottom w:val="none" w:sz="0" w:space="0" w:color="auto"/>
        <w:right w:val="none" w:sz="0" w:space="0" w:color="auto"/>
      </w:divBdr>
    </w:div>
    <w:div w:id="1540513548">
      <w:bodyDiv w:val="1"/>
      <w:marLeft w:val="0"/>
      <w:marRight w:val="0"/>
      <w:marTop w:val="0"/>
      <w:marBottom w:val="0"/>
      <w:divBdr>
        <w:top w:val="none" w:sz="0" w:space="0" w:color="auto"/>
        <w:left w:val="none" w:sz="0" w:space="0" w:color="auto"/>
        <w:bottom w:val="none" w:sz="0" w:space="0" w:color="auto"/>
        <w:right w:val="none" w:sz="0" w:space="0" w:color="auto"/>
      </w:divBdr>
    </w:div>
    <w:div w:id="1558316342">
      <w:bodyDiv w:val="1"/>
      <w:marLeft w:val="0"/>
      <w:marRight w:val="0"/>
      <w:marTop w:val="0"/>
      <w:marBottom w:val="0"/>
      <w:divBdr>
        <w:top w:val="none" w:sz="0" w:space="0" w:color="auto"/>
        <w:left w:val="none" w:sz="0" w:space="0" w:color="auto"/>
        <w:bottom w:val="none" w:sz="0" w:space="0" w:color="auto"/>
        <w:right w:val="none" w:sz="0" w:space="0" w:color="auto"/>
      </w:divBdr>
      <w:divsChild>
        <w:div w:id="28070303">
          <w:marLeft w:val="0"/>
          <w:marRight w:val="0"/>
          <w:marTop w:val="0"/>
          <w:marBottom w:val="0"/>
          <w:divBdr>
            <w:top w:val="none" w:sz="0" w:space="0" w:color="auto"/>
            <w:left w:val="none" w:sz="0" w:space="0" w:color="auto"/>
            <w:bottom w:val="none" w:sz="0" w:space="0" w:color="auto"/>
            <w:right w:val="none" w:sz="0" w:space="0" w:color="auto"/>
          </w:divBdr>
        </w:div>
        <w:div w:id="67508193">
          <w:marLeft w:val="0"/>
          <w:marRight w:val="0"/>
          <w:marTop w:val="0"/>
          <w:marBottom w:val="0"/>
          <w:divBdr>
            <w:top w:val="none" w:sz="0" w:space="0" w:color="auto"/>
            <w:left w:val="none" w:sz="0" w:space="0" w:color="auto"/>
            <w:bottom w:val="none" w:sz="0" w:space="0" w:color="auto"/>
            <w:right w:val="none" w:sz="0" w:space="0" w:color="auto"/>
          </w:divBdr>
        </w:div>
        <w:div w:id="263616055">
          <w:marLeft w:val="0"/>
          <w:marRight w:val="0"/>
          <w:marTop w:val="0"/>
          <w:marBottom w:val="0"/>
          <w:divBdr>
            <w:top w:val="none" w:sz="0" w:space="0" w:color="auto"/>
            <w:left w:val="none" w:sz="0" w:space="0" w:color="auto"/>
            <w:bottom w:val="none" w:sz="0" w:space="0" w:color="auto"/>
            <w:right w:val="none" w:sz="0" w:space="0" w:color="auto"/>
          </w:divBdr>
        </w:div>
        <w:div w:id="318774814">
          <w:marLeft w:val="0"/>
          <w:marRight w:val="0"/>
          <w:marTop w:val="0"/>
          <w:marBottom w:val="0"/>
          <w:divBdr>
            <w:top w:val="none" w:sz="0" w:space="0" w:color="auto"/>
            <w:left w:val="none" w:sz="0" w:space="0" w:color="auto"/>
            <w:bottom w:val="none" w:sz="0" w:space="0" w:color="auto"/>
            <w:right w:val="none" w:sz="0" w:space="0" w:color="auto"/>
          </w:divBdr>
        </w:div>
        <w:div w:id="611328111">
          <w:marLeft w:val="0"/>
          <w:marRight w:val="0"/>
          <w:marTop w:val="0"/>
          <w:marBottom w:val="0"/>
          <w:divBdr>
            <w:top w:val="none" w:sz="0" w:space="0" w:color="auto"/>
            <w:left w:val="none" w:sz="0" w:space="0" w:color="auto"/>
            <w:bottom w:val="none" w:sz="0" w:space="0" w:color="auto"/>
            <w:right w:val="none" w:sz="0" w:space="0" w:color="auto"/>
          </w:divBdr>
        </w:div>
        <w:div w:id="626203967">
          <w:marLeft w:val="0"/>
          <w:marRight w:val="0"/>
          <w:marTop w:val="0"/>
          <w:marBottom w:val="0"/>
          <w:divBdr>
            <w:top w:val="none" w:sz="0" w:space="0" w:color="auto"/>
            <w:left w:val="none" w:sz="0" w:space="0" w:color="auto"/>
            <w:bottom w:val="none" w:sz="0" w:space="0" w:color="auto"/>
            <w:right w:val="none" w:sz="0" w:space="0" w:color="auto"/>
          </w:divBdr>
        </w:div>
        <w:div w:id="712658443">
          <w:marLeft w:val="0"/>
          <w:marRight w:val="0"/>
          <w:marTop w:val="0"/>
          <w:marBottom w:val="0"/>
          <w:divBdr>
            <w:top w:val="none" w:sz="0" w:space="0" w:color="auto"/>
            <w:left w:val="none" w:sz="0" w:space="0" w:color="auto"/>
            <w:bottom w:val="none" w:sz="0" w:space="0" w:color="auto"/>
            <w:right w:val="none" w:sz="0" w:space="0" w:color="auto"/>
          </w:divBdr>
        </w:div>
        <w:div w:id="901333527">
          <w:marLeft w:val="0"/>
          <w:marRight w:val="0"/>
          <w:marTop w:val="0"/>
          <w:marBottom w:val="0"/>
          <w:divBdr>
            <w:top w:val="none" w:sz="0" w:space="0" w:color="auto"/>
            <w:left w:val="none" w:sz="0" w:space="0" w:color="auto"/>
            <w:bottom w:val="none" w:sz="0" w:space="0" w:color="auto"/>
            <w:right w:val="none" w:sz="0" w:space="0" w:color="auto"/>
          </w:divBdr>
        </w:div>
        <w:div w:id="1050152399">
          <w:marLeft w:val="0"/>
          <w:marRight w:val="0"/>
          <w:marTop w:val="0"/>
          <w:marBottom w:val="0"/>
          <w:divBdr>
            <w:top w:val="none" w:sz="0" w:space="0" w:color="auto"/>
            <w:left w:val="none" w:sz="0" w:space="0" w:color="auto"/>
            <w:bottom w:val="none" w:sz="0" w:space="0" w:color="auto"/>
            <w:right w:val="none" w:sz="0" w:space="0" w:color="auto"/>
          </w:divBdr>
        </w:div>
        <w:div w:id="1161316349">
          <w:marLeft w:val="0"/>
          <w:marRight w:val="0"/>
          <w:marTop w:val="0"/>
          <w:marBottom w:val="0"/>
          <w:divBdr>
            <w:top w:val="none" w:sz="0" w:space="0" w:color="auto"/>
            <w:left w:val="none" w:sz="0" w:space="0" w:color="auto"/>
            <w:bottom w:val="none" w:sz="0" w:space="0" w:color="auto"/>
            <w:right w:val="none" w:sz="0" w:space="0" w:color="auto"/>
          </w:divBdr>
        </w:div>
        <w:div w:id="1168406538">
          <w:marLeft w:val="0"/>
          <w:marRight w:val="0"/>
          <w:marTop w:val="0"/>
          <w:marBottom w:val="0"/>
          <w:divBdr>
            <w:top w:val="none" w:sz="0" w:space="0" w:color="auto"/>
            <w:left w:val="none" w:sz="0" w:space="0" w:color="auto"/>
            <w:bottom w:val="none" w:sz="0" w:space="0" w:color="auto"/>
            <w:right w:val="none" w:sz="0" w:space="0" w:color="auto"/>
          </w:divBdr>
        </w:div>
        <w:div w:id="1191337079">
          <w:marLeft w:val="0"/>
          <w:marRight w:val="0"/>
          <w:marTop w:val="0"/>
          <w:marBottom w:val="0"/>
          <w:divBdr>
            <w:top w:val="none" w:sz="0" w:space="0" w:color="auto"/>
            <w:left w:val="none" w:sz="0" w:space="0" w:color="auto"/>
            <w:bottom w:val="none" w:sz="0" w:space="0" w:color="auto"/>
            <w:right w:val="none" w:sz="0" w:space="0" w:color="auto"/>
          </w:divBdr>
        </w:div>
        <w:div w:id="1301306946">
          <w:marLeft w:val="0"/>
          <w:marRight w:val="0"/>
          <w:marTop w:val="0"/>
          <w:marBottom w:val="0"/>
          <w:divBdr>
            <w:top w:val="none" w:sz="0" w:space="0" w:color="auto"/>
            <w:left w:val="none" w:sz="0" w:space="0" w:color="auto"/>
            <w:bottom w:val="none" w:sz="0" w:space="0" w:color="auto"/>
            <w:right w:val="none" w:sz="0" w:space="0" w:color="auto"/>
          </w:divBdr>
        </w:div>
        <w:div w:id="1451971082">
          <w:marLeft w:val="0"/>
          <w:marRight w:val="0"/>
          <w:marTop w:val="0"/>
          <w:marBottom w:val="0"/>
          <w:divBdr>
            <w:top w:val="none" w:sz="0" w:space="0" w:color="auto"/>
            <w:left w:val="none" w:sz="0" w:space="0" w:color="auto"/>
            <w:bottom w:val="none" w:sz="0" w:space="0" w:color="auto"/>
            <w:right w:val="none" w:sz="0" w:space="0" w:color="auto"/>
          </w:divBdr>
        </w:div>
        <w:div w:id="1490753299">
          <w:marLeft w:val="0"/>
          <w:marRight w:val="0"/>
          <w:marTop w:val="0"/>
          <w:marBottom w:val="0"/>
          <w:divBdr>
            <w:top w:val="none" w:sz="0" w:space="0" w:color="auto"/>
            <w:left w:val="none" w:sz="0" w:space="0" w:color="auto"/>
            <w:bottom w:val="none" w:sz="0" w:space="0" w:color="auto"/>
            <w:right w:val="none" w:sz="0" w:space="0" w:color="auto"/>
          </w:divBdr>
        </w:div>
        <w:div w:id="1732729743">
          <w:marLeft w:val="0"/>
          <w:marRight w:val="0"/>
          <w:marTop w:val="0"/>
          <w:marBottom w:val="0"/>
          <w:divBdr>
            <w:top w:val="none" w:sz="0" w:space="0" w:color="auto"/>
            <w:left w:val="none" w:sz="0" w:space="0" w:color="auto"/>
            <w:bottom w:val="none" w:sz="0" w:space="0" w:color="auto"/>
            <w:right w:val="none" w:sz="0" w:space="0" w:color="auto"/>
          </w:divBdr>
        </w:div>
        <w:div w:id="1738552635">
          <w:marLeft w:val="0"/>
          <w:marRight w:val="0"/>
          <w:marTop w:val="0"/>
          <w:marBottom w:val="0"/>
          <w:divBdr>
            <w:top w:val="none" w:sz="0" w:space="0" w:color="auto"/>
            <w:left w:val="none" w:sz="0" w:space="0" w:color="auto"/>
            <w:bottom w:val="none" w:sz="0" w:space="0" w:color="auto"/>
            <w:right w:val="none" w:sz="0" w:space="0" w:color="auto"/>
          </w:divBdr>
        </w:div>
        <w:div w:id="1871913220">
          <w:marLeft w:val="0"/>
          <w:marRight w:val="0"/>
          <w:marTop w:val="0"/>
          <w:marBottom w:val="0"/>
          <w:divBdr>
            <w:top w:val="none" w:sz="0" w:space="0" w:color="auto"/>
            <w:left w:val="none" w:sz="0" w:space="0" w:color="auto"/>
            <w:bottom w:val="none" w:sz="0" w:space="0" w:color="auto"/>
            <w:right w:val="none" w:sz="0" w:space="0" w:color="auto"/>
          </w:divBdr>
        </w:div>
        <w:div w:id="1878277211">
          <w:marLeft w:val="0"/>
          <w:marRight w:val="0"/>
          <w:marTop w:val="0"/>
          <w:marBottom w:val="0"/>
          <w:divBdr>
            <w:top w:val="none" w:sz="0" w:space="0" w:color="auto"/>
            <w:left w:val="none" w:sz="0" w:space="0" w:color="auto"/>
            <w:bottom w:val="none" w:sz="0" w:space="0" w:color="auto"/>
            <w:right w:val="none" w:sz="0" w:space="0" w:color="auto"/>
          </w:divBdr>
        </w:div>
        <w:div w:id="2035113616">
          <w:marLeft w:val="0"/>
          <w:marRight w:val="0"/>
          <w:marTop w:val="0"/>
          <w:marBottom w:val="0"/>
          <w:divBdr>
            <w:top w:val="none" w:sz="0" w:space="0" w:color="auto"/>
            <w:left w:val="none" w:sz="0" w:space="0" w:color="auto"/>
            <w:bottom w:val="none" w:sz="0" w:space="0" w:color="auto"/>
            <w:right w:val="none" w:sz="0" w:space="0" w:color="auto"/>
          </w:divBdr>
        </w:div>
        <w:div w:id="2134975370">
          <w:marLeft w:val="0"/>
          <w:marRight w:val="0"/>
          <w:marTop w:val="0"/>
          <w:marBottom w:val="0"/>
          <w:divBdr>
            <w:top w:val="none" w:sz="0" w:space="0" w:color="auto"/>
            <w:left w:val="none" w:sz="0" w:space="0" w:color="auto"/>
            <w:bottom w:val="none" w:sz="0" w:space="0" w:color="auto"/>
            <w:right w:val="none" w:sz="0" w:space="0" w:color="auto"/>
          </w:divBdr>
        </w:div>
      </w:divsChild>
    </w:div>
    <w:div w:id="1574899725">
      <w:bodyDiv w:val="1"/>
      <w:marLeft w:val="0"/>
      <w:marRight w:val="0"/>
      <w:marTop w:val="0"/>
      <w:marBottom w:val="0"/>
      <w:divBdr>
        <w:top w:val="none" w:sz="0" w:space="0" w:color="auto"/>
        <w:left w:val="none" w:sz="0" w:space="0" w:color="auto"/>
        <w:bottom w:val="none" w:sz="0" w:space="0" w:color="auto"/>
        <w:right w:val="none" w:sz="0" w:space="0" w:color="auto"/>
      </w:divBdr>
    </w:div>
    <w:div w:id="1704556360">
      <w:marLeft w:val="0"/>
      <w:marRight w:val="0"/>
      <w:marTop w:val="0"/>
      <w:marBottom w:val="0"/>
      <w:divBdr>
        <w:top w:val="none" w:sz="0" w:space="0" w:color="auto"/>
        <w:left w:val="none" w:sz="0" w:space="0" w:color="auto"/>
        <w:bottom w:val="none" w:sz="0" w:space="0" w:color="auto"/>
        <w:right w:val="none" w:sz="0" w:space="0" w:color="auto"/>
      </w:divBdr>
    </w:div>
    <w:div w:id="1704556361">
      <w:marLeft w:val="0"/>
      <w:marRight w:val="0"/>
      <w:marTop w:val="0"/>
      <w:marBottom w:val="0"/>
      <w:divBdr>
        <w:top w:val="none" w:sz="0" w:space="0" w:color="auto"/>
        <w:left w:val="none" w:sz="0" w:space="0" w:color="auto"/>
        <w:bottom w:val="none" w:sz="0" w:space="0" w:color="auto"/>
        <w:right w:val="none" w:sz="0" w:space="0" w:color="auto"/>
      </w:divBdr>
    </w:div>
    <w:div w:id="1754938262">
      <w:bodyDiv w:val="1"/>
      <w:marLeft w:val="0"/>
      <w:marRight w:val="0"/>
      <w:marTop w:val="0"/>
      <w:marBottom w:val="0"/>
      <w:divBdr>
        <w:top w:val="none" w:sz="0" w:space="0" w:color="auto"/>
        <w:left w:val="none" w:sz="0" w:space="0" w:color="auto"/>
        <w:bottom w:val="none" w:sz="0" w:space="0" w:color="auto"/>
        <w:right w:val="none" w:sz="0" w:space="0" w:color="auto"/>
      </w:divBdr>
    </w:div>
    <w:div w:id="1766994199">
      <w:bodyDiv w:val="1"/>
      <w:marLeft w:val="0"/>
      <w:marRight w:val="0"/>
      <w:marTop w:val="0"/>
      <w:marBottom w:val="0"/>
      <w:divBdr>
        <w:top w:val="none" w:sz="0" w:space="0" w:color="auto"/>
        <w:left w:val="none" w:sz="0" w:space="0" w:color="auto"/>
        <w:bottom w:val="none" w:sz="0" w:space="0" w:color="auto"/>
        <w:right w:val="none" w:sz="0" w:space="0" w:color="auto"/>
      </w:divBdr>
    </w:div>
    <w:div w:id="1797796395">
      <w:bodyDiv w:val="1"/>
      <w:marLeft w:val="0"/>
      <w:marRight w:val="0"/>
      <w:marTop w:val="0"/>
      <w:marBottom w:val="0"/>
      <w:divBdr>
        <w:top w:val="none" w:sz="0" w:space="0" w:color="auto"/>
        <w:left w:val="none" w:sz="0" w:space="0" w:color="auto"/>
        <w:bottom w:val="none" w:sz="0" w:space="0" w:color="auto"/>
        <w:right w:val="none" w:sz="0" w:space="0" w:color="auto"/>
      </w:divBdr>
    </w:div>
    <w:div w:id="1799765162">
      <w:bodyDiv w:val="1"/>
      <w:marLeft w:val="0"/>
      <w:marRight w:val="0"/>
      <w:marTop w:val="0"/>
      <w:marBottom w:val="0"/>
      <w:divBdr>
        <w:top w:val="none" w:sz="0" w:space="0" w:color="auto"/>
        <w:left w:val="none" w:sz="0" w:space="0" w:color="auto"/>
        <w:bottom w:val="none" w:sz="0" w:space="0" w:color="auto"/>
        <w:right w:val="none" w:sz="0" w:space="0" w:color="auto"/>
      </w:divBdr>
    </w:div>
    <w:div w:id="1894467498">
      <w:bodyDiv w:val="1"/>
      <w:marLeft w:val="0"/>
      <w:marRight w:val="0"/>
      <w:marTop w:val="0"/>
      <w:marBottom w:val="0"/>
      <w:divBdr>
        <w:top w:val="none" w:sz="0" w:space="0" w:color="auto"/>
        <w:left w:val="none" w:sz="0" w:space="0" w:color="auto"/>
        <w:bottom w:val="none" w:sz="0" w:space="0" w:color="auto"/>
        <w:right w:val="none" w:sz="0" w:space="0" w:color="auto"/>
      </w:divBdr>
    </w:div>
    <w:div w:id="1965500456">
      <w:bodyDiv w:val="1"/>
      <w:marLeft w:val="0"/>
      <w:marRight w:val="0"/>
      <w:marTop w:val="0"/>
      <w:marBottom w:val="0"/>
      <w:divBdr>
        <w:top w:val="none" w:sz="0" w:space="0" w:color="auto"/>
        <w:left w:val="none" w:sz="0" w:space="0" w:color="auto"/>
        <w:bottom w:val="none" w:sz="0" w:space="0" w:color="auto"/>
        <w:right w:val="none" w:sz="0" w:space="0" w:color="auto"/>
      </w:divBdr>
    </w:div>
    <w:div w:id="1970090752">
      <w:bodyDiv w:val="1"/>
      <w:marLeft w:val="0"/>
      <w:marRight w:val="0"/>
      <w:marTop w:val="0"/>
      <w:marBottom w:val="0"/>
      <w:divBdr>
        <w:top w:val="none" w:sz="0" w:space="0" w:color="auto"/>
        <w:left w:val="none" w:sz="0" w:space="0" w:color="auto"/>
        <w:bottom w:val="none" w:sz="0" w:space="0" w:color="auto"/>
        <w:right w:val="none" w:sz="0" w:space="0" w:color="auto"/>
      </w:divBdr>
    </w:div>
    <w:div w:id="2025982632">
      <w:bodyDiv w:val="1"/>
      <w:marLeft w:val="0"/>
      <w:marRight w:val="0"/>
      <w:marTop w:val="0"/>
      <w:marBottom w:val="0"/>
      <w:divBdr>
        <w:top w:val="none" w:sz="0" w:space="0" w:color="auto"/>
        <w:left w:val="none" w:sz="0" w:space="0" w:color="auto"/>
        <w:bottom w:val="none" w:sz="0" w:space="0" w:color="auto"/>
        <w:right w:val="none" w:sz="0" w:space="0" w:color="auto"/>
      </w:divBdr>
    </w:div>
    <w:div w:id="2068528086">
      <w:bodyDiv w:val="1"/>
      <w:marLeft w:val="0"/>
      <w:marRight w:val="0"/>
      <w:marTop w:val="0"/>
      <w:marBottom w:val="0"/>
      <w:divBdr>
        <w:top w:val="none" w:sz="0" w:space="0" w:color="auto"/>
        <w:left w:val="none" w:sz="0" w:space="0" w:color="auto"/>
        <w:bottom w:val="none" w:sz="0" w:space="0" w:color="auto"/>
        <w:right w:val="none" w:sz="0" w:space="0" w:color="auto"/>
      </w:divBdr>
    </w:div>
    <w:div w:id="21465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970EF-0651-4B9B-A38B-F597299E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Pages>
  <Words>3655</Words>
  <Characters>20839</Characters>
  <Application>Microsoft Office Word</Application>
  <DocSecurity>0</DocSecurity>
  <Lines>173</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Омарова С</dc:creator>
  <cp:lastModifiedBy>admin</cp:lastModifiedBy>
  <cp:revision>14</cp:revision>
  <cp:lastPrinted>2023-06-23T05:26:00Z</cp:lastPrinted>
  <dcterms:created xsi:type="dcterms:W3CDTF">2023-06-21T09:38:00Z</dcterms:created>
  <dcterms:modified xsi:type="dcterms:W3CDTF">2023-08-19T07:51:00Z</dcterms:modified>
</cp:coreProperties>
</file>