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17"/>
        <w:tblW w:w="11696" w:type="dxa"/>
        <w:jc w:val="center"/>
        <w:tblInd w:w="0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4"/>
        <w:gridCol w:w="2709"/>
        <w:gridCol w:w="5389"/>
        <w:gridCol w:w="2890"/>
        <w:gridCol w:w="394"/>
      </w:tblGrid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9" w:hRule="atLeast"/>
          <w:jc w:val="center"/>
        </w:trPr>
        <w:tc>
          <w:tcPr>
            <w:tcW w:w="314" w:type="dxa"/>
            <w:vMerge w:val="restart"/>
            <w:shd w:val="clear" w:color="auto" w:fill="FFFFFF"/>
            <w:vAlign w:val="center"/>
          </w:tcPr>
          <w:p>
            <w:pPr>
              <w:rPr>
                <w:rFonts w:ascii="宋体" w:hAnsi="宋体" w:eastAsia="宋体" w:cs="宋体"/>
              </w:rPr>
            </w:pPr>
          </w:p>
        </w:tc>
        <w:tc>
          <w:tcPr>
            <w:tcW w:w="10988" w:type="dxa"/>
            <w:gridSpan w:val="3"/>
            <w:shd w:val="clear" w:color="auto" w:fill="FFFFFF"/>
            <w:vAlign w:val="center"/>
          </w:tcPr>
          <w:p>
            <w:pPr>
              <w:pStyle w:val="12"/>
              <w:spacing w:beforeAutospacing="0" w:afterAutospacing="0"/>
              <w:rPr>
                <w:color w:val="999999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pacing w:val="120"/>
                <w:sz w:val="36"/>
                <w:szCs w:val="36"/>
              </w:rPr>
              <w:t>谭立峰</w:t>
            </w:r>
            <w:r>
              <w:rPr>
                <w:rFonts w:hint="eastAsia" w:ascii="微软雅黑" w:hAnsi="微软雅黑" w:eastAsia="微软雅黑" w:cs="微软雅黑"/>
                <w:color w:val="999999"/>
                <w:sz w:val="18"/>
                <w:szCs w:val="18"/>
              </w:rPr>
              <w:t>已离职，即刻到岗</w:t>
            </w:r>
          </w:p>
        </w:tc>
        <w:tc>
          <w:tcPr>
            <w:tcW w:w="394" w:type="dxa"/>
            <w:vMerge w:val="restart"/>
            <w:shd w:val="clear" w:color="auto" w:fill="FFFFFF"/>
            <w:vAlign w:val="center"/>
          </w:tcPr>
          <w:p>
            <w:pPr>
              <w:rPr>
                <w:rFonts w:ascii="宋体" w:hAnsi="宋体" w:eastAsia="宋体" w:cs="宋体"/>
              </w:rPr>
            </w:pP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90" w:hRule="atLeast"/>
          <w:jc w:val="center"/>
        </w:trPr>
        <w:tc>
          <w:tcPr>
            <w:tcW w:w="314" w:type="dxa"/>
            <w:vMerge w:val="continue"/>
            <w:shd w:val="clear" w:color="auto" w:fill="FFFFFF"/>
            <w:vAlign w:val="center"/>
          </w:tcPr>
          <w:p>
            <w:pPr>
              <w:rPr>
                <w:rFonts w:ascii="宋体" w:hAnsi="宋体" w:eastAsia="宋体" w:cs="宋体"/>
              </w:rPr>
            </w:pPr>
          </w:p>
        </w:tc>
        <w:tc>
          <w:tcPr>
            <w:tcW w:w="8098" w:type="dxa"/>
            <w:gridSpan w:val="2"/>
            <w:shd w:val="clear" w:color="auto" w:fill="FFFFFF"/>
            <w:vAlign w:val="center"/>
          </w:tcPr>
          <w:p>
            <w:pPr>
              <w:pStyle w:val="12"/>
              <w:spacing w:beforeAutospacing="0" w:afterAutospacing="0"/>
              <w:rPr>
                <w:rFonts w:ascii="微软雅黑" w:hAnsi="微软雅黑" w:eastAsia="微软雅黑" w:cs="微软雅黑"/>
                <w:color w:val="333333"/>
                <w:spacing w:val="120"/>
                <w:sz w:val="36"/>
                <w:szCs w:val="36"/>
              </w:rPr>
            </w:pPr>
            <w:r>
              <w:rPr>
                <w:rFonts w:ascii="宋体" w:hAnsi="宋体" w:eastAsia="宋体" w:cs="宋体"/>
                <w:color w:val="333333"/>
                <w:sz w:val="18"/>
                <w:szCs w:val="18"/>
              </w:rPr>
              <w:t xml:space="preserve">27岁 </w:t>
            </w:r>
            <w:r>
              <w:rPr>
                <w:rFonts w:ascii="宋体" w:hAnsi="宋体" w:eastAsia="宋体" w:cs="宋体"/>
                <w:color w:val="C8C8C8"/>
                <w:sz w:val="18"/>
                <w:szCs w:val="18"/>
              </w:rPr>
              <w:t>|</w:t>
            </w:r>
            <w:r>
              <w:rPr>
                <w:rFonts w:ascii="宋体" w:hAnsi="宋体" w:eastAsia="宋体" w:cs="宋体"/>
                <w:color w:val="333333"/>
                <w:sz w:val="18"/>
                <w:szCs w:val="18"/>
              </w:rPr>
              <w:t xml:space="preserve">男 </w:t>
            </w:r>
            <w:r>
              <w:rPr>
                <w:rFonts w:ascii="宋体" w:hAnsi="宋体" w:eastAsia="宋体" w:cs="宋体"/>
                <w:color w:val="C8C8C8"/>
                <w:sz w:val="18"/>
                <w:szCs w:val="18"/>
              </w:rPr>
              <w:t>|</w:t>
            </w:r>
            <w:r>
              <w:rPr>
                <w:rFonts w:hint="eastAsia" w:ascii="宋体" w:hAnsi="宋体" w:eastAsia="宋体" w:cs="宋体"/>
                <w:color w:val="333333"/>
                <w:sz w:val="18"/>
                <w:szCs w:val="18"/>
              </w:rPr>
              <w:t>3</w:t>
            </w:r>
            <w:r>
              <w:rPr>
                <w:rFonts w:ascii="宋体" w:hAnsi="宋体" w:eastAsia="宋体" w:cs="宋体"/>
                <w:color w:val="333333"/>
                <w:sz w:val="18"/>
                <w:szCs w:val="18"/>
              </w:rPr>
              <w:t xml:space="preserve">年工作经验 </w:t>
            </w:r>
            <w:r>
              <w:rPr>
                <w:rFonts w:ascii="宋体" w:hAnsi="宋体" w:eastAsia="宋体" w:cs="宋体"/>
                <w:color w:val="C8C8C8"/>
                <w:sz w:val="18"/>
                <w:szCs w:val="18"/>
              </w:rPr>
              <w:t>|</w:t>
            </w:r>
            <w:r>
              <w:rPr>
                <w:rFonts w:ascii="宋体" w:hAnsi="宋体" w:eastAsia="宋体" w:cs="宋体"/>
                <w:color w:val="333333"/>
                <w:sz w:val="18"/>
                <w:szCs w:val="18"/>
              </w:rPr>
              <w:t xml:space="preserve">本科 </w:t>
            </w:r>
            <w:r>
              <w:rPr>
                <w:rFonts w:ascii="宋体" w:hAnsi="宋体" w:eastAsia="宋体" w:cs="宋体"/>
                <w:color w:val="C8C8C8"/>
                <w:sz w:val="18"/>
                <w:szCs w:val="18"/>
              </w:rPr>
              <w:t>|</w:t>
            </w:r>
            <w:r>
              <w:rPr>
                <w:rFonts w:ascii="宋体" w:hAnsi="宋体" w:eastAsia="宋体" w:cs="宋体"/>
                <w:color w:val="333333"/>
                <w:sz w:val="18"/>
                <w:szCs w:val="18"/>
              </w:rPr>
              <w:t>所在地：</w:t>
            </w:r>
            <w:r>
              <w:rPr>
                <w:rFonts w:hint="eastAsia" w:ascii="宋体" w:hAnsi="宋体" w:eastAsia="宋体" w:cs="宋体"/>
                <w:color w:val="333333"/>
                <w:sz w:val="18"/>
                <w:szCs w:val="18"/>
              </w:rPr>
              <w:t>深圳</w:t>
            </w:r>
            <w:r>
              <w:rPr>
                <w:rFonts w:hint="eastAsia" w:ascii="宋体" w:hAnsi="宋体" w:eastAsia="宋体" w:cs="宋体"/>
                <w:color w:val="333333"/>
                <w:sz w:val="18"/>
                <w:szCs w:val="18"/>
                <w:lang w:val="en-US" w:eastAsia="zh-CN"/>
              </w:rPr>
              <w:t>南山</w:t>
            </w:r>
            <w:r>
              <w:rPr>
                <w:rFonts w:ascii="宋体" w:hAnsi="宋体" w:eastAsia="宋体" w:cs="宋体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宋体" w:hAnsi="宋体" w:eastAsia="宋体" w:cs="宋体"/>
                <w:color w:val="C8C8C8"/>
                <w:sz w:val="18"/>
                <w:szCs w:val="18"/>
              </w:rPr>
              <w:t>|</w:t>
            </w:r>
            <w:r>
              <w:rPr>
                <w:rFonts w:ascii="宋体" w:hAnsi="宋体" w:eastAsia="宋体" w:cs="宋体"/>
                <w:color w:val="333333"/>
                <w:sz w:val="18"/>
                <w:szCs w:val="18"/>
              </w:rPr>
              <w:t>户籍：</w:t>
            </w:r>
            <w:r>
              <w:rPr>
                <w:rFonts w:hint="eastAsia" w:ascii="宋体" w:hAnsi="宋体" w:eastAsia="宋体" w:cs="宋体"/>
                <w:color w:val="333333"/>
                <w:sz w:val="18"/>
                <w:szCs w:val="18"/>
              </w:rPr>
              <w:t>湖南</w:t>
            </w:r>
            <w:r>
              <w:rPr>
                <w:rFonts w:ascii="宋体" w:hAnsi="宋体" w:eastAsia="宋体" w:cs="宋体"/>
                <w:color w:val="333333"/>
                <w:sz w:val="18"/>
                <w:szCs w:val="18"/>
              </w:rPr>
              <w:t xml:space="preserve">衡阳 </w:t>
            </w:r>
          </w:p>
        </w:tc>
        <w:tc>
          <w:tcPr>
            <w:tcW w:w="2890" w:type="dxa"/>
            <w:vMerge w:val="restart"/>
            <w:shd w:val="clear" w:color="auto" w:fill="FFFFFF"/>
            <w:vAlign w:val="center"/>
          </w:tcPr>
          <w:p>
            <w:pPr>
              <w:rPr>
                <w:rFonts w:ascii="宋体" w:hAnsi="宋体" w:eastAsia="宋体" w:cs="宋体"/>
              </w:rPr>
            </w:pPr>
          </w:p>
        </w:tc>
        <w:tc>
          <w:tcPr>
            <w:tcW w:w="394" w:type="dxa"/>
            <w:vMerge w:val="continue"/>
            <w:shd w:val="clear" w:color="auto" w:fill="FFFFFF"/>
            <w:vAlign w:val="center"/>
          </w:tcPr>
          <w:p>
            <w:pPr>
              <w:rPr>
                <w:rFonts w:ascii="宋体" w:hAnsi="宋体" w:eastAsia="宋体" w:cs="宋体"/>
              </w:rPr>
            </w:pP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 w:hRule="atLeast"/>
          <w:jc w:val="center"/>
        </w:trPr>
        <w:tc>
          <w:tcPr>
            <w:tcW w:w="314" w:type="dxa"/>
            <w:vMerge w:val="continue"/>
            <w:shd w:val="clear" w:color="auto" w:fill="FFFFFF"/>
            <w:vAlign w:val="center"/>
          </w:tcPr>
          <w:p>
            <w:pPr>
              <w:rPr>
                <w:rFonts w:ascii="宋体" w:hAnsi="宋体" w:eastAsia="宋体" w:cs="宋体"/>
              </w:rPr>
            </w:pPr>
          </w:p>
        </w:tc>
        <w:tc>
          <w:tcPr>
            <w:tcW w:w="8098" w:type="dxa"/>
            <w:gridSpan w:val="2"/>
            <w:shd w:val="clear" w:color="auto" w:fill="FFFFFF"/>
            <w:vAlign w:val="center"/>
          </w:tcPr>
          <w:p>
            <w:r>
              <w:rPr>
                <w:rFonts w:ascii="Arial" w:hAnsi="Arial" w:eastAsia="宋体" w:cs="Arial"/>
                <w:b/>
                <w:color w:val="5B77B5"/>
              </w:rPr>
              <w:t xml:space="preserve">手机：13922419932 </w:t>
            </w:r>
          </w:p>
        </w:tc>
        <w:tc>
          <w:tcPr>
            <w:tcW w:w="2890" w:type="dxa"/>
            <w:vMerge w:val="continue"/>
            <w:shd w:val="clear" w:color="auto" w:fill="FFFFFF"/>
            <w:vAlign w:val="center"/>
          </w:tcPr>
          <w:p>
            <w:pPr>
              <w:rPr>
                <w:rFonts w:ascii="宋体" w:hAnsi="宋体" w:eastAsia="宋体" w:cs="宋体"/>
              </w:rPr>
            </w:pPr>
          </w:p>
        </w:tc>
        <w:tc>
          <w:tcPr>
            <w:tcW w:w="394" w:type="dxa"/>
            <w:vMerge w:val="continue"/>
            <w:shd w:val="clear" w:color="auto" w:fill="FFFFFF"/>
            <w:vAlign w:val="center"/>
          </w:tcPr>
          <w:p>
            <w:pPr>
              <w:rPr>
                <w:rFonts w:ascii="宋体" w:hAnsi="宋体" w:eastAsia="宋体" w:cs="宋体"/>
              </w:rPr>
            </w:pP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10" w:hRule="atLeast"/>
          <w:jc w:val="center"/>
        </w:trPr>
        <w:tc>
          <w:tcPr>
            <w:tcW w:w="314" w:type="dxa"/>
            <w:vMerge w:val="continue"/>
            <w:shd w:val="clear" w:color="auto" w:fill="FFFFFF"/>
            <w:vAlign w:val="center"/>
          </w:tcPr>
          <w:p>
            <w:pPr>
              <w:rPr>
                <w:rFonts w:ascii="宋体" w:hAnsi="宋体" w:eastAsia="宋体" w:cs="宋体"/>
              </w:rPr>
            </w:pPr>
          </w:p>
        </w:tc>
        <w:tc>
          <w:tcPr>
            <w:tcW w:w="2709" w:type="dxa"/>
            <w:shd w:val="clear" w:color="auto" w:fill="FFFFFF"/>
            <w:vAlign w:val="center"/>
          </w:tcPr>
          <w:p>
            <w:pPr>
              <w:pStyle w:val="12"/>
              <w:spacing w:beforeAutospacing="0" w:afterAutospacing="0"/>
              <w:rPr>
                <w:rFonts w:ascii="Arial" w:hAnsi="Arial" w:eastAsia="宋体" w:cs="Arial"/>
                <w:b/>
                <w:color w:val="5B77B5"/>
              </w:rPr>
            </w:pPr>
            <w:r>
              <w:rPr>
                <w:rFonts w:ascii="宋体" w:hAnsi="宋体" w:eastAsia="宋体" w:cs="宋体"/>
                <w:color w:val="888888"/>
                <w:sz w:val="18"/>
                <w:szCs w:val="18"/>
                <w:bdr w:val="single" w:color="C8C8C8" w:sz="6" w:space="0"/>
              </w:rPr>
              <w:t>最快到岗：</w:t>
            </w:r>
            <w:r>
              <w:rPr>
                <w:rFonts w:ascii="宋体" w:hAnsi="宋体" w:eastAsia="宋体" w:cs="宋体"/>
                <w:color w:val="888888"/>
                <w:sz w:val="18"/>
                <w:szCs w:val="18"/>
              </w:rPr>
              <w:t xml:space="preserve"> </w:t>
            </w:r>
            <w:r>
              <w:rPr>
                <w:rFonts w:ascii="宋体" w:hAnsi="宋体" w:eastAsia="宋体" w:cs="宋体"/>
                <w:color w:val="333333"/>
                <w:sz w:val="18"/>
                <w:szCs w:val="18"/>
              </w:rPr>
              <w:t>随时</w:t>
            </w:r>
            <w:r>
              <w:rPr>
                <w:rFonts w:ascii="宋体" w:hAnsi="宋体" w:eastAsia="宋体" w:cs="宋体"/>
                <w:color w:val="888888"/>
                <w:sz w:val="18"/>
                <w:szCs w:val="18"/>
              </w:rPr>
              <w:t xml:space="preserve"> </w:t>
            </w:r>
          </w:p>
        </w:tc>
        <w:tc>
          <w:tcPr>
            <w:tcW w:w="5389" w:type="dxa"/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color w:val="5B77B5"/>
              </w:rPr>
            </w:pPr>
            <w:r>
              <w:rPr>
                <w:rFonts w:ascii="Arial" w:hAnsi="Arial" w:eastAsia="宋体" w:cs="Arial"/>
                <w:b/>
                <w:color w:val="5B77B5"/>
              </w:rPr>
              <w:t>邮箱：</w:t>
            </w:r>
            <w:r>
              <w:rPr>
                <w:rFonts w:hint="eastAsia" w:ascii="Arial" w:hAnsi="Arial" w:eastAsia="宋体" w:cs="Arial"/>
                <w:b/>
                <w:color w:val="5B77B5"/>
              </w:rPr>
              <w:t>13922419932@163.com</w:t>
            </w:r>
          </w:p>
        </w:tc>
        <w:tc>
          <w:tcPr>
            <w:tcW w:w="2890" w:type="dxa"/>
            <w:vMerge w:val="continue"/>
            <w:shd w:val="clear" w:color="auto" w:fill="FFFFFF"/>
            <w:vAlign w:val="center"/>
          </w:tcPr>
          <w:p>
            <w:pPr>
              <w:rPr>
                <w:rFonts w:ascii="宋体" w:hAnsi="宋体" w:eastAsia="宋体" w:cs="宋体"/>
              </w:rPr>
            </w:pPr>
          </w:p>
        </w:tc>
        <w:tc>
          <w:tcPr>
            <w:tcW w:w="394" w:type="dxa"/>
            <w:vMerge w:val="continue"/>
            <w:shd w:val="clear" w:color="auto" w:fill="FFFFFF"/>
            <w:vAlign w:val="center"/>
          </w:tcPr>
          <w:p>
            <w:pPr>
              <w:rPr>
                <w:rFonts w:ascii="宋体" w:hAnsi="宋体" w:eastAsia="宋体" w:cs="宋体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  <w:jc w:val="center"/>
        </w:trPr>
        <w:tc>
          <w:tcPr>
            <w:tcW w:w="314" w:type="dxa"/>
            <w:vMerge w:val="continue"/>
            <w:shd w:val="clear" w:color="auto" w:fill="FFFFFF"/>
            <w:vAlign w:val="center"/>
          </w:tcPr>
          <w:p>
            <w:pPr>
              <w:rPr>
                <w:rFonts w:ascii="宋体" w:hAnsi="宋体" w:eastAsia="宋体" w:cs="宋体"/>
              </w:rPr>
            </w:pPr>
          </w:p>
        </w:tc>
        <w:tc>
          <w:tcPr>
            <w:tcW w:w="8098" w:type="dxa"/>
            <w:gridSpan w:val="2"/>
            <w:shd w:val="clear" w:color="auto" w:fill="FFFFFF"/>
            <w:vAlign w:val="center"/>
          </w:tcPr>
          <w:p>
            <w:pPr>
              <w:pStyle w:val="12"/>
              <w:spacing w:beforeAutospacing="0" w:afterAutospacing="0"/>
              <w:rPr>
                <w:color w:val="888888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888888"/>
                <w:sz w:val="18"/>
                <w:szCs w:val="18"/>
              </w:rPr>
              <w:t xml:space="preserve">意向地区： </w:t>
            </w:r>
            <w:r>
              <w:rPr>
                <w:rFonts w:hint="eastAsia" w:ascii="宋体" w:hAnsi="宋体" w:eastAsia="宋体" w:cs="宋体"/>
                <w:color w:val="888888"/>
                <w:sz w:val="18"/>
                <w:szCs w:val="18"/>
              </w:rPr>
              <w:t>深圳</w:t>
            </w:r>
          </w:p>
        </w:tc>
        <w:tc>
          <w:tcPr>
            <w:tcW w:w="2890" w:type="dxa"/>
            <w:vMerge w:val="continue"/>
            <w:shd w:val="clear" w:color="auto" w:fill="FFFFFF"/>
            <w:vAlign w:val="center"/>
          </w:tcPr>
          <w:p>
            <w:pPr>
              <w:rPr>
                <w:rFonts w:ascii="宋体" w:hAnsi="宋体" w:eastAsia="宋体" w:cs="宋体"/>
              </w:rPr>
            </w:pPr>
          </w:p>
        </w:tc>
        <w:tc>
          <w:tcPr>
            <w:tcW w:w="394" w:type="dxa"/>
            <w:vMerge w:val="continue"/>
            <w:shd w:val="clear" w:color="auto" w:fill="FFFFFF"/>
            <w:vAlign w:val="center"/>
          </w:tcPr>
          <w:p>
            <w:pPr>
              <w:rPr>
                <w:rFonts w:ascii="宋体" w:hAnsi="宋体" w:eastAsia="宋体" w:cs="宋体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  <w:jc w:val="center"/>
        </w:trPr>
        <w:tc>
          <w:tcPr>
            <w:tcW w:w="314" w:type="dxa"/>
            <w:vMerge w:val="continue"/>
            <w:shd w:val="clear" w:color="auto" w:fill="FFFFFF"/>
            <w:vAlign w:val="center"/>
          </w:tcPr>
          <w:p>
            <w:pPr>
              <w:rPr>
                <w:rFonts w:ascii="宋体" w:hAnsi="宋体" w:eastAsia="宋体" w:cs="宋体"/>
              </w:rPr>
            </w:pPr>
          </w:p>
        </w:tc>
        <w:tc>
          <w:tcPr>
            <w:tcW w:w="10988" w:type="dxa"/>
            <w:gridSpan w:val="3"/>
            <w:shd w:val="clear" w:color="auto" w:fill="FFFFFF"/>
            <w:vAlign w:val="center"/>
          </w:tcPr>
          <w:p>
            <w:pPr>
              <w:pStyle w:val="12"/>
              <w:spacing w:beforeAutospacing="0" w:afterAutospacing="0"/>
              <w:rPr>
                <w:color w:val="888888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888888"/>
                <w:sz w:val="18"/>
                <w:szCs w:val="18"/>
              </w:rPr>
              <w:t xml:space="preserve">意向职位： </w:t>
            </w:r>
            <w:r>
              <w:rPr>
                <w:rFonts w:hint="eastAsia" w:ascii="宋体" w:hAnsi="宋体" w:eastAsia="宋体" w:cs="宋体"/>
                <w:color w:val="888888"/>
                <w:sz w:val="18"/>
                <w:szCs w:val="18"/>
              </w:rPr>
              <w:t>web前端开发工程师</w:t>
            </w:r>
          </w:p>
        </w:tc>
        <w:tc>
          <w:tcPr>
            <w:tcW w:w="394" w:type="dxa"/>
            <w:vMerge w:val="continue"/>
            <w:shd w:val="clear" w:color="auto" w:fill="FFFFFF"/>
            <w:vAlign w:val="center"/>
          </w:tcPr>
          <w:p>
            <w:pPr>
              <w:rPr>
                <w:rFonts w:ascii="宋体" w:hAnsi="宋体" w:eastAsia="宋体" w:cs="宋体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90" w:type="dxa"/>
            <w:right w:w="15" w:type="dxa"/>
          </w:tblCellMar>
        </w:tblPrEx>
        <w:trPr>
          <w:trHeight w:val="480" w:hRule="atLeast"/>
          <w:jc w:val="center"/>
        </w:trPr>
        <w:tc>
          <w:tcPr>
            <w:tcW w:w="314" w:type="dxa"/>
            <w:vMerge w:val="continue"/>
            <w:shd w:val="clear" w:color="auto" w:fill="FFFFFF"/>
            <w:vAlign w:val="center"/>
          </w:tcPr>
          <w:p>
            <w:pPr>
              <w:rPr>
                <w:rFonts w:ascii="宋体" w:hAnsi="宋体" w:eastAsia="宋体" w:cs="宋体"/>
              </w:rPr>
            </w:pPr>
          </w:p>
        </w:tc>
        <w:tc>
          <w:tcPr>
            <w:tcW w:w="10988" w:type="dxa"/>
            <w:gridSpan w:val="3"/>
            <w:shd w:val="clear" w:color="auto" w:fill="FFFFFF"/>
            <w:vAlign w:val="center"/>
          </w:tcPr>
          <w:p>
            <w:pPr>
              <w:pStyle w:val="12"/>
              <w:spacing w:beforeAutospacing="0" w:afterAutospacing="0"/>
              <w:rPr>
                <w:color w:val="888888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888888"/>
                <w:sz w:val="18"/>
                <w:szCs w:val="18"/>
              </w:rPr>
              <w:t xml:space="preserve">求职类型： </w:t>
            </w:r>
            <w:r>
              <w:rPr>
                <w:rFonts w:ascii="宋体" w:hAnsi="宋体" w:eastAsia="宋体" w:cs="宋体"/>
                <w:color w:val="333333"/>
                <w:sz w:val="18"/>
                <w:szCs w:val="18"/>
              </w:rPr>
              <w:t>全职</w:t>
            </w:r>
            <w:r>
              <w:rPr>
                <w:rFonts w:ascii="宋体" w:hAnsi="宋体" w:eastAsia="宋体" w:cs="宋体"/>
                <w:color w:val="888888"/>
                <w:sz w:val="18"/>
                <w:szCs w:val="18"/>
              </w:rPr>
              <w:t xml:space="preserve"> </w:t>
            </w:r>
          </w:p>
        </w:tc>
        <w:tc>
          <w:tcPr>
            <w:tcW w:w="394" w:type="dxa"/>
            <w:vMerge w:val="continue"/>
            <w:shd w:val="clear" w:color="auto" w:fill="FFFFFF"/>
            <w:vAlign w:val="center"/>
          </w:tcPr>
          <w:p>
            <w:pPr>
              <w:rPr>
                <w:rFonts w:ascii="宋体" w:hAnsi="宋体" w:eastAsia="宋体" w:cs="宋体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49" w:hRule="atLeast"/>
          <w:jc w:val="center"/>
        </w:trPr>
        <w:tc>
          <w:tcPr>
            <w:tcW w:w="314" w:type="dxa"/>
            <w:vMerge w:val="continue"/>
            <w:shd w:val="clear" w:color="auto" w:fill="FFFFFF"/>
            <w:vAlign w:val="center"/>
          </w:tcPr>
          <w:p>
            <w:pPr>
              <w:rPr>
                <w:rFonts w:ascii="宋体" w:hAnsi="宋体" w:eastAsia="宋体" w:cs="宋体"/>
              </w:rPr>
            </w:pPr>
          </w:p>
        </w:tc>
        <w:tc>
          <w:tcPr>
            <w:tcW w:w="10988" w:type="dxa"/>
            <w:gridSpan w:val="3"/>
            <w:shd w:val="clear" w:color="auto" w:fill="FFFFFF"/>
            <w:vAlign w:val="center"/>
          </w:tcPr>
          <w:p>
            <w:pPr>
              <w:pStyle w:val="12"/>
              <w:spacing w:beforeAutospacing="0" w:after="300" w:afterAutospacing="0" w:line="450" w:lineRule="atLeast"/>
              <w:rPr>
                <w:b/>
                <w:color w:val="EE4E4E"/>
                <w:sz w:val="27"/>
                <w:szCs w:val="27"/>
              </w:rPr>
            </w:pPr>
            <w:r>
              <w:rPr>
                <w:rFonts w:ascii="宋体" w:hAnsi="宋体" w:eastAsia="宋体" w:cs="宋体"/>
                <w:b/>
                <w:color w:val="EE4E4E"/>
                <w:sz w:val="27"/>
                <w:szCs w:val="27"/>
              </w:rPr>
              <w:t>自我评价</w:t>
            </w:r>
          </w:p>
          <w:p>
            <w:pPr>
              <w:pStyle w:val="12"/>
              <w:spacing w:before="90" w:beforeAutospacing="0" w:after="392" w:afterAutospacing="0" w:line="27" w:lineRule="atLeast"/>
              <w:rPr>
                <w:rFonts w:hint="eastAsia"/>
                <w:sz w:val="21"/>
                <w:szCs w:val="22"/>
                <w:lang w:val="en-US" w:eastAsia="zh-CN"/>
              </w:rPr>
            </w:pPr>
            <w:r>
              <w:rPr>
                <w:rFonts w:hint="eastAsia"/>
                <w:sz w:val="21"/>
                <w:szCs w:val="22"/>
                <w:lang w:val="en-US" w:eastAsia="zh-CN"/>
              </w:rPr>
              <w:t>乐观开朗的性格，平易近人、积极向上的心态；干一行爱一行的忠诚与责任感；</w:t>
            </w:r>
          </w:p>
          <w:p>
            <w:pPr>
              <w:pStyle w:val="12"/>
              <w:spacing w:before="90" w:beforeAutospacing="0" w:after="392" w:afterAutospacing="0" w:line="27" w:lineRule="atLeast"/>
              <w:rPr>
                <w:rFonts w:hint="eastAsia"/>
                <w:sz w:val="21"/>
                <w:szCs w:val="22"/>
                <w:lang w:val="en-US" w:eastAsia="zh-CN"/>
              </w:rPr>
            </w:pPr>
            <w:r>
              <w:rPr>
                <w:rFonts w:hint="eastAsia"/>
                <w:sz w:val="21"/>
                <w:szCs w:val="22"/>
                <w:lang w:val="en-US" w:eastAsia="zh-CN"/>
              </w:rPr>
              <w:t>勤奋好学，踏实肯干的精神；团结领导同事，极赋大局观的视野。愿与贵公司乘风破浪、奋勇前行。</w:t>
            </w:r>
          </w:p>
          <w:p>
            <w:pPr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</w:p>
          <w:p>
            <w:pPr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</w:p>
        </w:tc>
        <w:tc>
          <w:tcPr>
            <w:tcW w:w="394" w:type="dxa"/>
            <w:vMerge w:val="continue"/>
            <w:shd w:val="clear" w:color="auto" w:fill="FFFFFF"/>
            <w:vAlign w:val="center"/>
          </w:tcPr>
          <w:p>
            <w:pPr>
              <w:rPr>
                <w:rFonts w:ascii="宋体" w:hAnsi="宋体" w:eastAsia="宋体" w:cs="宋体"/>
              </w:rPr>
            </w:pP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11" w:hRule="atLeast"/>
          <w:jc w:val="center"/>
        </w:trPr>
        <w:tc>
          <w:tcPr>
            <w:tcW w:w="314" w:type="dxa"/>
            <w:vMerge w:val="continue"/>
            <w:shd w:val="clear" w:color="auto" w:fill="FFFFFF"/>
            <w:vAlign w:val="center"/>
          </w:tcPr>
          <w:p>
            <w:pPr>
              <w:rPr>
                <w:rFonts w:ascii="宋体" w:hAnsi="宋体" w:eastAsia="宋体" w:cs="宋体"/>
              </w:rPr>
            </w:pPr>
          </w:p>
        </w:tc>
        <w:tc>
          <w:tcPr>
            <w:tcW w:w="10988" w:type="dxa"/>
            <w:gridSpan w:val="3"/>
            <w:shd w:val="clear" w:color="auto" w:fill="FFFFFF"/>
            <w:vAlign w:val="center"/>
          </w:tcPr>
          <w:p>
            <w:pPr>
              <w:pStyle w:val="12"/>
              <w:spacing w:beforeAutospacing="0" w:after="300" w:afterAutospacing="0" w:line="450" w:lineRule="atLeast"/>
              <w:rPr>
                <w:b/>
                <w:color w:val="EE4E4E"/>
                <w:sz w:val="27"/>
                <w:szCs w:val="27"/>
              </w:rPr>
            </w:pPr>
            <w:r>
              <w:rPr>
                <w:rFonts w:ascii="宋体" w:hAnsi="宋体" w:eastAsia="宋体" w:cs="宋体"/>
                <w:b/>
                <w:color w:val="EE4E4E"/>
                <w:sz w:val="27"/>
                <w:szCs w:val="27"/>
              </w:rPr>
              <w:t>工作经历</w:t>
            </w:r>
          </w:p>
          <w:p>
            <w:pPr>
              <w:pStyle w:val="12"/>
              <w:shd w:val="clear" w:color="auto" w:fill="E6E6E6"/>
              <w:spacing w:before="150" w:beforeAutospacing="0" w:after="392" w:afterAutospacing="0" w:line="27" w:lineRule="atLeast"/>
              <w:rPr>
                <w:rFonts w:ascii="宋体" w:hAnsi="宋体" w:eastAsia="宋体" w:cs="宋体"/>
                <w:b/>
                <w:color w:val="000000"/>
                <w:sz w:val="21"/>
                <w:szCs w:val="21"/>
                <w:shd w:val="clear" w:color="auto" w:fill="E6E6E6"/>
              </w:rPr>
            </w:pPr>
            <w:r>
              <w:rPr>
                <w:rFonts w:ascii="宋体" w:hAnsi="宋体" w:eastAsia="宋体" w:cs="宋体"/>
                <w:b/>
                <w:color w:val="000000"/>
                <w:sz w:val="21"/>
                <w:szCs w:val="21"/>
                <w:shd w:val="clear" w:color="auto" w:fill="E6E6E6"/>
              </w:rPr>
              <w:t>201</w:t>
            </w:r>
            <w:r>
              <w:rPr>
                <w:rFonts w:hint="eastAsia" w:ascii="宋体" w:hAnsi="宋体" w:eastAsia="宋体" w:cs="宋体"/>
                <w:b/>
                <w:color w:val="000000"/>
                <w:sz w:val="21"/>
                <w:szCs w:val="21"/>
                <w:shd w:val="clear" w:color="auto" w:fill="E6E6E6"/>
              </w:rPr>
              <w:t>5</w:t>
            </w:r>
            <w:r>
              <w:rPr>
                <w:rFonts w:ascii="宋体" w:hAnsi="宋体" w:eastAsia="宋体" w:cs="宋体"/>
                <w:b/>
                <w:color w:val="000000"/>
                <w:sz w:val="21"/>
                <w:szCs w:val="21"/>
                <w:shd w:val="clear" w:color="auto" w:fill="E6E6E6"/>
              </w:rPr>
              <w:t>-</w:t>
            </w:r>
            <w:r>
              <w:rPr>
                <w:rFonts w:hint="eastAsia" w:ascii="宋体" w:hAnsi="宋体" w:eastAsia="宋体" w:cs="宋体"/>
                <w:b/>
                <w:color w:val="000000"/>
                <w:sz w:val="21"/>
                <w:szCs w:val="21"/>
                <w:shd w:val="clear" w:color="auto" w:fill="E6E6E6"/>
                <w:lang w:val="en-US" w:eastAsia="zh-CN"/>
              </w:rPr>
              <w:t>10</w:t>
            </w:r>
            <w:r>
              <w:rPr>
                <w:rFonts w:hint="eastAsia" w:ascii="宋体" w:hAnsi="宋体" w:eastAsia="宋体" w:cs="宋体"/>
                <w:b/>
                <w:color w:val="000000"/>
                <w:sz w:val="21"/>
                <w:szCs w:val="21"/>
                <w:shd w:val="clear" w:color="auto" w:fill="E6E6E6"/>
              </w:rPr>
              <w:t>至今</w:t>
            </w:r>
            <w:r>
              <w:rPr>
                <w:rFonts w:ascii="宋体" w:hAnsi="宋体" w:eastAsia="宋体" w:cs="宋体"/>
                <w:b/>
                <w:color w:val="000000"/>
                <w:sz w:val="21"/>
                <w:szCs w:val="21"/>
                <w:shd w:val="clear" w:color="auto" w:fill="E6E6E6"/>
              </w:rPr>
              <w:t xml:space="preserve"> </w:t>
            </w:r>
            <w:r>
              <w:rPr>
                <w:rFonts w:hint="eastAsia" w:ascii="宋体" w:hAnsi="宋体" w:eastAsia="宋体" w:cs="宋体"/>
                <w:b/>
                <w:color w:val="000000"/>
                <w:sz w:val="21"/>
                <w:szCs w:val="21"/>
                <w:shd w:val="clear" w:color="auto" w:fill="E6E6E6"/>
              </w:rPr>
              <w:t>广州悦正网络科技有限公司</w:t>
            </w:r>
          </w:p>
          <w:p>
            <w:pPr>
              <w:pStyle w:val="12"/>
              <w:spacing w:before="90" w:beforeAutospacing="0" w:after="392" w:afterAutospacing="0" w:line="27" w:lineRule="atLeast"/>
              <w:rPr>
                <w:rFonts w:ascii="宋体" w:hAnsi="宋体" w:eastAsia="宋体" w:cs="宋体"/>
                <w:b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21"/>
                <w:szCs w:val="21"/>
              </w:rPr>
              <w:t>Web前端开发工程师</w:t>
            </w:r>
            <w:r>
              <w:rPr>
                <w:rFonts w:ascii="宋体" w:hAnsi="宋体" w:eastAsia="宋体" w:cs="宋体"/>
                <w:b/>
                <w:color w:val="000000"/>
                <w:sz w:val="21"/>
                <w:szCs w:val="21"/>
              </w:rPr>
              <w:t xml:space="preserve"> </w:t>
            </w:r>
          </w:p>
          <w:p>
            <w:pPr>
              <w:pStyle w:val="12"/>
              <w:numPr>
                <w:ilvl w:val="0"/>
                <w:numId w:val="0"/>
              </w:numPr>
              <w:spacing w:before="90" w:beforeAutospacing="0" w:after="392" w:afterAutospacing="0" w:line="27" w:lineRule="atLeast"/>
              <w:rPr>
                <w:rFonts w:hint="default"/>
                <w:sz w:val="21"/>
                <w:szCs w:val="22"/>
                <w:lang w:val="en-US" w:eastAsia="zh-CN"/>
              </w:rPr>
            </w:pPr>
            <w:r>
              <w:rPr>
                <w:rFonts w:hint="eastAsia"/>
                <w:sz w:val="21"/>
                <w:szCs w:val="22"/>
                <w:lang w:val="en-US" w:eastAsia="zh-CN"/>
              </w:rPr>
              <w:t>1、使用Javascript熟练、准确地进行代码构建，实现产品所需的交互效果</w:t>
            </w:r>
            <w:bookmarkStart w:id="0" w:name="_GoBack"/>
            <w:bookmarkEnd w:id="0"/>
          </w:p>
          <w:p>
            <w:pPr>
              <w:pStyle w:val="12"/>
              <w:numPr>
                <w:ilvl w:val="0"/>
                <w:numId w:val="0"/>
              </w:numPr>
              <w:spacing w:before="90" w:beforeAutospacing="0" w:after="392" w:afterAutospacing="0" w:line="27" w:lineRule="atLeast"/>
              <w:rPr>
                <w:rFonts w:hint="default"/>
                <w:sz w:val="21"/>
                <w:szCs w:val="22"/>
                <w:lang w:val="en-US" w:eastAsia="zh-CN"/>
              </w:rPr>
            </w:pPr>
            <w:r>
              <w:rPr>
                <w:rFonts w:hint="eastAsia"/>
                <w:sz w:val="21"/>
                <w:szCs w:val="22"/>
                <w:lang w:val="en-US" w:eastAsia="zh-CN"/>
              </w:rPr>
              <w:t>2、</w:t>
            </w:r>
            <w:r>
              <w:rPr>
                <w:rFonts w:hint="default"/>
                <w:sz w:val="21"/>
                <w:szCs w:val="22"/>
                <w:lang w:val="en-US" w:eastAsia="zh-CN"/>
              </w:rPr>
              <w:t>负责产品的页面制作及维护，根据设计图快速完成页面的编码，促进界面技术优化；</w:t>
            </w:r>
          </w:p>
          <w:p>
            <w:pPr>
              <w:pStyle w:val="12"/>
              <w:spacing w:before="90" w:beforeAutospacing="0" w:after="392" w:afterAutospacing="0" w:line="27" w:lineRule="atLeast"/>
              <w:rPr>
                <w:rFonts w:hint="default"/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  <w:lang w:val="en-US" w:eastAsia="zh-CN"/>
              </w:rPr>
              <w:t>3、</w:t>
            </w:r>
            <w:r>
              <w:rPr>
                <w:rFonts w:hint="default"/>
                <w:sz w:val="21"/>
                <w:szCs w:val="22"/>
                <w:lang w:val="en-US" w:eastAsia="zh-CN"/>
              </w:rPr>
              <w:t>根据产品设计，利用HTML5+CSS3技术或框架实现WebApp中的交互效果，开发多平台上的前端应用；</w:t>
            </w:r>
            <w:r>
              <w:rPr>
                <w:rFonts w:hint="default"/>
                <w:sz w:val="21"/>
                <w:szCs w:val="22"/>
              </w:rPr>
              <w:t> </w:t>
            </w:r>
          </w:p>
          <w:p>
            <w:pPr>
              <w:pStyle w:val="12"/>
              <w:numPr>
                <w:ilvl w:val="0"/>
                <w:numId w:val="0"/>
              </w:numPr>
              <w:spacing w:before="90" w:beforeAutospacing="0" w:after="392" w:afterAutospacing="0" w:line="27" w:lineRule="atLeast"/>
              <w:rPr>
                <w:rFonts w:hint="default"/>
                <w:sz w:val="21"/>
                <w:szCs w:val="22"/>
                <w:lang w:val="en-US" w:eastAsia="zh-CN"/>
              </w:rPr>
            </w:pPr>
            <w:r>
              <w:rPr>
                <w:rFonts w:hint="eastAsia"/>
                <w:sz w:val="21"/>
                <w:szCs w:val="22"/>
                <w:lang w:val="en-US" w:eastAsia="zh-CN"/>
              </w:rPr>
              <w:t>4、</w:t>
            </w:r>
            <w:r>
              <w:rPr>
                <w:rFonts w:hint="default"/>
                <w:sz w:val="21"/>
                <w:szCs w:val="22"/>
                <w:lang w:val="en-US" w:eastAsia="zh-CN"/>
              </w:rPr>
              <w:t>与后端开发人员配合，高质量完成网站前端开发工作；</w:t>
            </w:r>
          </w:p>
          <w:p>
            <w:pPr>
              <w:pStyle w:val="12"/>
              <w:numPr>
                <w:ilvl w:val="0"/>
                <w:numId w:val="0"/>
              </w:numPr>
              <w:spacing w:before="90" w:beforeAutospacing="0" w:after="392" w:afterAutospacing="0" w:line="27" w:lineRule="atLeast"/>
              <w:rPr>
                <w:rFonts w:hint="default"/>
                <w:sz w:val="21"/>
                <w:szCs w:val="22"/>
                <w:lang w:val="en-US" w:eastAsia="zh-CN"/>
              </w:rPr>
            </w:pPr>
            <w:r>
              <w:rPr>
                <w:rFonts w:hint="default"/>
                <w:sz w:val="21"/>
                <w:szCs w:val="22"/>
                <w:lang w:val="en-US" w:eastAsia="zh-CN"/>
              </w:rPr>
              <w:t>5、协同其他技术部门，做前端开发技术支持。</w:t>
            </w:r>
          </w:p>
          <w:p>
            <w:pPr>
              <w:pStyle w:val="12"/>
              <w:numPr>
                <w:ilvl w:val="0"/>
                <w:numId w:val="0"/>
              </w:numPr>
              <w:spacing w:before="90" w:beforeAutospacing="0" w:after="392" w:afterAutospacing="0" w:line="27" w:lineRule="atLeast"/>
              <w:rPr>
                <w:rFonts w:hint="default"/>
                <w:sz w:val="21"/>
                <w:szCs w:val="22"/>
                <w:lang w:val="en-US" w:eastAsia="zh-CN"/>
              </w:rPr>
            </w:pPr>
            <w:r>
              <w:rPr>
                <w:rFonts w:hint="default"/>
                <w:sz w:val="21"/>
                <w:szCs w:val="22"/>
                <w:lang w:val="en-US" w:eastAsia="zh-CN"/>
              </w:rPr>
              <w:br w:type="textWrapping"/>
            </w:r>
          </w:p>
          <w:p>
            <w:pPr>
              <w:pStyle w:val="12"/>
              <w:numPr>
                <w:ilvl w:val="0"/>
                <w:numId w:val="0"/>
              </w:numPr>
              <w:spacing w:before="90" w:beforeAutospacing="0" w:after="392" w:afterAutospacing="0" w:line="27" w:lineRule="atLeast"/>
              <w:rPr>
                <w:rFonts w:hint="default"/>
                <w:sz w:val="21"/>
                <w:szCs w:val="22"/>
                <w:lang w:val="en-US" w:eastAsia="zh-CN"/>
              </w:rPr>
            </w:pPr>
          </w:p>
          <w:p>
            <w:pPr>
              <w:pStyle w:val="12"/>
              <w:shd w:val="clear" w:color="auto" w:fill="E6E6E6"/>
              <w:spacing w:before="150" w:beforeAutospacing="0" w:after="392" w:afterAutospacing="0" w:line="27" w:lineRule="atLeast"/>
              <w:rPr>
                <w:rFonts w:ascii="宋体" w:hAnsi="宋体" w:eastAsia="宋体" w:cs="宋体"/>
                <w:b/>
                <w:color w:val="000000"/>
                <w:sz w:val="21"/>
                <w:szCs w:val="21"/>
                <w:shd w:val="clear" w:color="auto" w:fill="E6E6E6"/>
              </w:rPr>
            </w:pPr>
            <w:r>
              <w:rPr>
                <w:rFonts w:ascii="宋体" w:hAnsi="宋体" w:eastAsia="宋体" w:cs="宋体"/>
                <w:b/>
                <w:color w:val="000000"/>
                <w:sz w:val="21"/>
                <w:szCs w:val="21"/>
                <w:shd w:val="clear" w:color="auto" w:fill="E6E6E6"/>
              </w:rPr>
              <w:t>2</w:t>
            </w:r>
            <w:r>
              <w:rPr>
                <w:rFonts w:hint="eastAsia" w:ascii="宋体" w:hAnsi="宋体" w:eastAsia="宋体" w:cs="宋体"/>
                <w:b/>
                <w:color w:val="000000"/>
                <w:sz w:val="21"/>
                <w:szCs w:val="21"/>
                <w:shd w:val="clear" w:color="auto" w:fill="E6E6E6"/>
              </w:rPr>
              <w:t>014-03至2015-06</w:t>
            </w:r>
            <w:r>
              <w:rPr>
                <w:rFonts w:ascii="宋体" w:hAnsi="宋体" w:eastAsia="宋体" w:cs="宋体"/>
                <w:color w:val="666666"/>
                <w:sz w:val="21"/>
                <w:szCs w:val="21"/>
                <w:shd w:val="clear" w:color="auto" w:fill="E6E6E6"/>
              </w:rPr>
              <w:t xml:space="preserve"> </w:t>
            </w:r>
            <w:r>
              <w:rPr>
                <w:rFonts w:hint="eastAsia" w:ascii="宋体" w:hAnsi="宋体" w:eastAsia="宋体" w:cs="宋体"/>
                <w:b/>
                <w:color w:val="000000"/>
                <w:sz w:val="21"/>
                <w:szCs w:val="21"/>
                <w:shd w:val="clear" w:color="auto" w:fill="E6E6E6"/>
              </w:rPr>
              <w:t>东莞铭微科技股份有限公司</w:t>
            </w:r>
          </w:p>
          <w:p>
            <w:pPr>
              <w:pStyle w:val="12"/>
              <w:spacing w:before="90" w:beforeAutospacing="0" w:after="392" w:afterAutospacing="0" w:line="27" w:lineRule="atLeast"/>
              <w:rPr>
                <w:rFonts w:hint="eastAsia" w:ascii="宋体" w:hAnsi="宋体" w:eastAsia="宋体" w:cs="宋体"/>
                <w:b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21"/>
                <w:szCs w:val="21"/>
              </w:rPr>
              <w:t xml:space="preserve">Web前端开发工程师 </w:t>
            </w:r>
          </w:p>
          <w:p>
            <w:pPr>
              <w:pStyle w:val="12"/>
              <w:spacing w:before="90" w:beforeAutospacing="0" w:after="392" w:afterAutospacing="0" w:line="27" w:lineRule="atLeast"/>
              <w:rPr>
                <w:rFonts w:hint="default"/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  <w:lang w:val="en-US" w:eastAsia="zh-CN"/>
              </w:rPr>
              <w:t>1、</w:t>
            </w:r>
            <w:r>
              <w:rPr>
                <w:rFonts w:hint="default"/>
                <w:sz w:val="21"/>
                <w:szCs w:val="22"/>
              </w:rPr>
              <w:t>参与公司web前端的架构设计和规范制定；</w:t>
            </w:r>
          </w:p>
          <w:p>
            <w:pPr>
              <w:pStyle w:val="12"/>
              <w:spacing w:before="90" w:beforeAutospacing="0" w:after="392" w:afterAutospacing="0" w:line="27" w:lineRule="atLeast"/>
              <w:rPr>
                <w:rFonts w:hint="default"/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  <w:lang w:val="en-US" w:eastAsia="zh-CN"/>
              </w:rPr>
              <w:t>2、</w:t>
            </w:r>
            <w:r>
              <w:rPr>
                <w:rFonts w:hint="default"/>
                <w:sz w:val="21"/>
                <w:szCs w:val="22"/>
              </w:rPr>
              <w:t>利用各种Web技术实现web产品的交互效果，参与项目开发；</w:t>
            </w:r>
          </w:p>
          <w:p>
            <w:pPr>
              <w:pStyle w:val="12"/>
              <w:spacing w:before="90" w:beforeAutospacing="0" w:after="392" w:afterAutospacing="0" w:line="27" w:lineRule="atLeast"/>
              <w:rPr>
                <w:rFonts w:hint="default"/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  <w:lang w:val="en-US" w:eastAsia="zh-CN"/>
              </w:rPr>
              <w:t>3、</w:t>
            </w:r>
            <w:r>
              <w:rPr>
                <w:rFonts w:hint="default"/>
                <w:sz w:val="21"/>
                <w:szCs w:val="22"/>
              </w:rPr>
              <w:t>调研新技术，准备用于产品； </w:t>
            </w:r>
          </w:p>
          <w:p>
            <w:pPr>
              <w:pStyle w:val="12"/>
              <w:spacing w:before="90" w:beforeAutospacing="0" w:after="392" w:afterAutospacing="0" w:line="27" w:lineRule="atLeast"/>
              <w:rPr>
                <w:rFonts w:hint="default"/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  <w:lang w:val="en-US" w:eastAsia="zh-CN"/>
              </w:rPr>
              <w:t>4、</w:t>
            </w:r>
            <w:r>
              <w:rPr>
                <w:rFonts w:hint="default"/>
                <w:sz w:val="21"/>
                <w:szCs w:val="22"/>
              </w:rPr>
              <w:t>优化现有产品的功能和体验细节；</w:t>
            </w:r>
          </w:p>
          <w:p>
            <w:pPr>
              <w:pStyle w:val="12"/>
              <w:spacing w:before="120" w:beforeAutospacing="0" w:after="300" w:afterAutospacing="0" w:line="30" w:lineRule="atLeast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394" w:type="dxa"/>
            <w:vMerge w:val="continue"/>
            <w:shd w:val="clear" w:color="auto" w:fill="FFFFFF"/>
            <w:vAlign w:val="center"/>
          </w:tcPr>
          <w:p>
            <w:pPr>
              <w:rPr>
                <w:rFonts w:ascii="宋体" w:hAnsi="宋体" w:eastAsia="宋体" w:cs="宋体"/>
              </w:rPr>
            </w:pP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314" w:type="dxa"/>
            <w:vMerge w:val="continue"/>
            <w:shd w:val="clear" w:color="auto" w:fill="FFFFFF"/>
            <w:vAlign w:val="center"/>
          </w:tcPr>
          <w:p>
            <w:pPr>
              <w:rPr>
                <w:rFonts w:ascii="宋体" w:hAnsi="宋体" w:eastAsia="宋体" w:cs="宋体"/>
              </w:rPr>
            </w:pPr>
          </w:p>
        </w:tc>
        <w:tc>
          <w:tcPr>
            <w:tcW w:w="10988" w:type="dxa"/>
            <w:gridSpan w:val="3"/>
            <w:shd w:val="clear" w:color="auto" w:fill="FFFFFF"/>
            <w:vAlign w:val="center"/>
          </w:tcPr>
          <w:p>
            <w:pPr>
              <w:pStyle w:val="12"/>
              <w:spacing w:beforeAutospacing="0" w:after="300" w:afterAutospacing="0" w:line="450" w:lineRule="atLeast"/>
              <w:rPr>
                <w:b/>
                <w:color w:val="EE4E4E"/>
                <w:sz w:val="27"/>
                <w:szCs w:val="27"/>
              </w:rPr>
            </w:pPr>
            <w:r>
              <w:rPr>
                <w:rFonts w:ascii="宋体" w:hAnsi="宋体" w:eastAsia="宋体" w:cs="宋体"/>
                <w:b/>
                <w:color w:val="EE4E4E"/>
                <w:sz w:val="27"/>
                <w:szCs w:val="27"/>
              </w:rPr>
              <w:t>项目经历</w:t>
            </w:r>
            <w:r>
              <w:rPr>
                <w:rStyle w:val="16"/>
                <w:rFonts w:hint="eastAsia"/>
                <w:lang w:val="en-US" w:eastAsia="zh-CN"/>
              </w:rPr>
              <w:t xml:space="preserve"> </w:t>
            </w:r>
          </w:p>
          <w:p>
            <w:pPr>
              <w:pStyle w:val="12"/>
              <w:shd w:val="clear" w:color="auto" w:fill="E6E6E6"/>
              <w:spacing w:before="150" w:beforeAutospacing="0" w:after="392" w:afterAutospacing="0" w:line="27" w:lineRule="atLeas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color w:val="000000"/>
                <w:sz w:val="21"/>
                <w:szCs w:val="21"/>
                <w:shd w:val="clear" w:color="auto" w:fill="E6E6E6"/>
              </w:rPr>
              <w:t>荷包理财</w:t>
            </w:r>
            <w:r>
              <w:rPr>
                <w:rFonts w:hint="eastAsia" w:ascii="宋体" w:hAnsi="宋体" w:eastAsia="宋体" w:cs="宋体"/>
                <w:b/>
                <w:color w:val="000000"/>
                <w:sz w:val="21"/>
                <w:szCs w:val="21"/>
                <w:shd w:val="clear" w:color="auto" w:fill="E6E6E6"/>
              </w:rPr>
              <w:t xml:space="preserve"> PC端：</w:t>
            </w:r>
            <w:r>
              <w:rPr>
                <w:rFonts w:hint="eastAsia" w:ascii="宋体" w:hAnsi="宋体" w:eastAsia="宋体" w:cs="宋体"/>
                <w:b/>
                <w:color w:val="000000"/>
                <w:sz w:val="21"/>
                <w:szCs w:val="21"/>
                <w:shd w:val="clear" w:color="auto" w:fill="E6E6E6"/>
              </w:rPr>
              <w:fldChar w:fldCharType="begin"/>
            </w:r>
            <w:r>
              <w:rPr>
                <w:rFonts w:hint="eastAsia" w:ascii="宋体" w:hAnsi="宋体" w:eastAsia="宋体" w:cs="宋体"/>
                <w:b/>
                <w:color w:val="000000"/>
                <w:sz w:val="21"/>
                <w:szCs w:val="21"/>
                <w:shd w:val="clear" w:color="auto" w:fill="E6E6E6"/>
              </w:rPr>
              <w:instrText xml:space="preserve"> HYPERLINK "http://www.hebaodai.com/" </w:instrText>
            </w:r>
            <w:r>
              <w:rPr>
                <w:rFonts w:hint="eastAsia" w:ascii="宋体" w:hAnsi="宋体" w:eastAsia="宋体" w:cs="宋体"/>
                <w:b/>
                <w:color w:val="000000"/>
                <w:sz w:val="21"/>
                <w:szCs w:val="21"/>
                <w:shd w:val="clear" w:color="auto" w:fill="E6E6E6"/>
              </w:rPr>
              <w:fldChar w:fldCharType="separate"/>
            </w:r>
            <w:r>
              <w:rPr>
                <w:rStyle w:val="15"/>
                <w:rFonts w:hint="eastAsia" w:ascii="宋体" w:hAnsi="宋体" w:eastAsia="宋体" w:cs="宋体"/>
                <w:b/>
                <w:color w:val="000000"/>
                <w:sz w:val="21"/>
                <w:szCs w:val="21"/>
                <w:shd w:val="clear" w:color="auto" w:fill="E6E6E6"/>
              </w:rPr>
              <w:t>http://www.hebaodai.com/</w:t>
            </w:r>
            <w:r>
              <w:rPr>
                <w:rFonts w:hint="eastAsia" w:ascii="宋体" w:hAnsi="宋体" w:eastAsia="宋体" w:cs="宋体"/>
                <w:b/>
                <w:color w:val="000000"/>
                <w:sz w:val="21"/>
                <w:szCs w:val="21"/>
                <w:shd w:val="clear" w:color="auto" w:fill="E6E6E6"/>
              </w:rPr>
              <w:fldChar w:fldCharType="end"/>
            </w:r>
            <w:r>
              <w:rPr>
                <w:rFonts w:hint="eastAsia" w:ascii="宋体" w:hAnsi="宋体" w:eastAsia="宋体" w:cs="宋体"/>
                <w:b/>
                <w:color w:val="000000"/>
                <w:sz w:val="21"/>
                <w:szCs w:val="21"/>
                <w:shd w:val="clear" w:color="auto" w:fill="E6E6E6"/>
              </w:rPr>
              <w:t xml:space="preserve"> </w:t>
            </w:r>
          </w:p>
          <w:p>
            <w:pPr>
              <w:pStyle w:val="12"/>
              <w:spacing w:before="120" w:beforeAutospacing="0" w:after="300" w:afterAutospacing="0" w:line="3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项目描述：该项目是一个综合的投资理财网站和APP项目。</w:t>
            </w:r>
          </w:p>
          <w:p>
            <w:pPr>
              <w:pStyle w:val="12"/>
              <w:spacing w:before="120" w:beforeAutospacing="0" w:after="300" w:afterAutospacing="0" w:line="3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使用DIV+CSS</w:t>
            </w:r>
            <w:r>
              <w:rPr>
                <w:rFonts w:hint="eastAsia"/>
                <w:sz w:val="21"/>
                <w:szCs w:val="21"/>
              </w:rPr>
              <w:t>负责登录和注册模块的功能的网页端的开发</w:t>
            </w:r>
          </w:p>
          <w:p>
            <w:pPr>
              <w:pStyle w:val="12"/>
              <w:spacing w:before="120" w:beforeAutospacing="0" w:after="300" w:afterAutospacing="0" w:line="3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负责对新闻模块的开发</w:t>
            </w:r>
          </w:p>
          <w:p>
            <w:pPr>
              <w:pStyle w:val="12"/>
              <w:spacing w:before="120" w:beforeAutospacing="0" w:after="300" w:afterAutospacing="0" w:line="3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负责对最热发布、听他们说、有趣活动等模块进行更新</w:t>
            </w:r>
          </w:p>
          <w:p>
            <w:pPr>
              <w:pStyle w:val="12"/>
              <w:shd w:val="clear" w:color="auto" w:fill="E6E6E6"/>
              <w:spacing w:before="150" w:beforeAutospacing="0" w:after="392" w:afterAutospacing="0" w:line="27" w:lineRule="atLeas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color w:val="000000"/>
                <w:sz w:val="21"/>
                <w:szCs w:val="21"/>
                <w:shd w:val="clear" w:color="auto" w:fill="E6E6E6"/>
              </w:rPr>
              <w:t>荷包理财</w:t>
            </w:r>
            <w:r>
              <w:rPr>
                <w:rFonts w:hint="eastAsia" w:ascii="宋体" w:hAnsi="宋体" w:eastAsia="宋体" w:cs="宋体"/>
                <w:b/>
                <w:color w:val="000000"/>
                <w:sz w:val="21"/>
                <w:szCs w:val="21"/>
                <w:shd w:val="clear" w:color="auto" w:fill="E6E6E6"/>
              </w:rPr>
              <w:t xml:space="preserve"> </w:t>
            </w:r>
            <w:r>
              <w:rPr>
                <w:rFonts w:hint="eastAsia" w:ascii="宋体" w:hAnsi="宋体" w:eastAsia="宋体" w:cs="宋体"/>
                <w:b/>
                <w:color w:val="000000"/>
                <w:sz w:val="21"/>
                <w:szCs w:val="21"/>
                <w:shd w:val="clear" w:color="auto" w:fill="E6E6E6"/>
                <w:lang w:val="en-US" w:eastAsia="zh-CN"/>
              </w:rPr>
              <w:t xml:space="preserve"> 移动端以及APP相关网页</w:t>
            </w:r>
            <w:r>
              <w:rPr>
                <w:rFonts w:hint="eastAsia" w:ascii="宋体" w:hAnsi="宋体" w:eastAsia="宋体" w:cs="宋体"/>
                <w:b/>
                <w:color w:val="000000"/>
                <w:sz w:val="21"/>
                <w:szCs w:val="21"/>
                <w:shd w:val="clear" w:color="auto" w:fill="E6E6E6"/>
              </w:rPr>
              <w:t>：http://m.hebaodai.com</w:t>
            </w:r>
          </w:p>
          <w:p>
            <w:pPr>
              <w:pStyle w:val="12"/>
              <w:spacing w:before="120" w:beforeAutospacing="0" w:after="300" w:afterAutospacing="0" w:line="3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项目描述：该项目是一个综合的投资理财网站和APP项目。</w:t>
            </w:r>
          </w:p>
          <w:p>
            <w:pPr>
              <w:pStyle w:val="12"/>
              <w:spacing w:before="120" w:beforeAutospacing="0" w:after="300" w:afterAutospacing="0" w:line="3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运用最新的H5技术，对网页进行布局。</w:t>
            </w:r>
          </w:p>
          <w:p>
            <w:pPr>
              <w:pStyle w:val="12"/>
              <w:spacing w:before="120" w:beforeAutospacing="0" w:after="300" w:afterAutospacing="0" w:line="3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使用H5、C3以及Bootstrap和Zepto技术</w:t>
            </w:r>
            <w:r>
              <w:rPr>
                <w:rFonts w:hint="eastAsia"/>
                <w:sz w:val="21"/>
                <w:szCs w:val="21"/>
              </w:rPr>
              <w:t>负责对新闻模块的开发</w:t>
            </w:r>
            <w:r>
              <w:rPr>
                <w:rFonts w:hint="eastAsia"/>
                <w:sz w:val="21"/>
                <w:szCs w:val="21"/>
                <w:lang w:eastAsia="zh-CN"/>
              </w:rPr>
              <w:t>。</w:t>
            </w:r>
          </w:p>
          <w:p>
            <w:pPr>
              <w:pStyle w:val="12"/>
              <w:spacing w:before="120" w:beforeAutospacing="0" w:after="300" w:afterAutospacing="0" w:line="3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使用AJAX</w:t>
            </w:r>
            <w:r>
              <w:rPr>
                <w:rFonts w:hint="eastAsia"/>
                <w:sz w:val="21"/>
                <w:szCs w:val="21"/>
              </w:rPr>
              <w:t>对最热发布、听他们说、有趣活动等模块进行更新</w:t>
            </w:r>
            <w:r>
              <w:rPr>
                <w:rFonts w:hint="eastAsia"/>
                <w:sz w:val="21"/>
                <w:szCs w:val="21"/>
                <w:lang w:eastAsia="zh-CN"/>
              </w:rPr>
              <w:t>。</w:t>
            </w:r>
          </w:p>
          <w:p>
            <w:pPr>
              <w:pStyle w:val="12"/>
              <w:spacing w:before="120" w:beforeAutospacing="0" w:after="300" w:afterAutospacing="0" w:line="30" w:lineRule="atLeast"/>
              <w:rPr>
                <w:sz w:val="18"/>
                <w:szCs w:val="18"/>
              </w:rPr>
            </w:pPr>
          </w:p>
          <w:p>
            <w:pPr>
              <w:pStyle w:val="12"/>
              <w:shd w:val="clear" w:color="auto" w:fill="E6E6E6"/>
              <w:spacing w:before="150" w:beforeAutospacing="0" w:after="392" w:afterAutospacing="0" w:line="27" w:lineRule="atLeast"/>
              <w:rPr>
                <w:rFonts w:hint="eastAsia"/>
                <w:b/>
                <w:sz w:val="21"/>
                <w:szCs w:val="21"/>
              </w:rPr>
            </w:pPr>
          </w:p>
          <w:p>
            <w:pPr>
              <w:pStyle w:val="12"/>
              <w:shd w:val="clear" w:color="auto" w:fill="E6E6E6"/>
              <w:spacing w:before="150" w:beforeAutospacing="0" w:after="392" w:afterAutospacing="0" w:line="27" w:lineRule="atLeast"/>
              <w:rPr>
                <w:sz w:val="18"/>
                <w:szCs w:val="18"/>
              </w:rPr>
            </w:pPr>
            <w:r>
              <w:rPr>
                <w:rFonts w:hint="eastAsia"/>
                <w:b/>
                <w:sz w:val="21"/>
                <w:szCs w:val="21"/>
              </w:rPr>
              <w:t>天天果园商城项目：http://www.fruitday.com/</w:t>
            </w:r>
          </w:p>
          <w:p>
            <w:pPr>
              <w:pStyle w:val="12"/>
              <w:spacing w:before="120" w:beforeAutospacing="0" w:after="300" w:afterAutospacing="0" w:line="3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项目描述：</w:t>
            </w:r>
          </w:p>
          <w:p>
            <w:pPr>
              <w:pStyle w:val="12"/>
              <w:spacing w:before="120" w:beforeAutospacing="0" w:after="300" w:afterAutospacing="0" w:line="3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此项目是一个水果电商网站，它是水果生鲜综合卖场，它包含了来自世界各地的水果生鲜。其中用户前台使用功能包括：商品搜索、商品展示、商品对比、商品评论、购物车、下单流程、在线客服、在线支付、订单状态查询、行业资讯、论坛讨论。管理员后台管理功能包括：商品管理、订单管理、库存管理、商品促销活动管理、用户管理、客服管理、权限管理、业务分析与统计。</w:t>
            </w:r>
          </w:p>
          <w:p>
            <w:pPr>
              <w:pStyle w:val="12"/>
              <w:spacing w:before="120" w:beforeAutospacing="0" w:after="300" w:afterAutospacing="0" w:line="30" w:lineRule="atLeas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项目技术：</w:t>
            </w:r>
          </w:p>
          <w:p>
            <w:pPr>
              <w:pStyle w:val="12"/>
              <w:spacing w:before="120" w:beforeAutospacing="0" w:after="300" w:afterAutospacing="0" w:line="30" w:lineRule="atLeas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使用最新的最新的H5+C3对页面主页进行布局。</w:t>
            </w:r>
          </w:p>
          <w:p>
            <w:pPr>
              <w:pStyle w:val="12"/>
              <w:spacing w:before="120" w:beforeAutospacing="0" w:after="300" w:afterAutospacing="0" w:line="30" w:lineRule="atLeas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运用AJAX技术对鲜果部分进行页面更新和日常维护。</w:t>
            </w:r>
          </w:p>
          <w:p>
            <w:pPr>
              <w:pStyle w:val="12"/>
              <w:spacing w:before="120" w:beforeAutospacing="0" w:after="300" w:afterAutospacing="0" w:line="30" w:lineRule="atLeas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运用Jquery以及AngularJS完成鲜果模块部分的模块管理和页面业务逻辑。</w:t>
            </w:r>
          </w:p>
          <w:p>
            <w:pPr>
              <w:pStyle w:val="12"/>
              <w:spacing w:before="120" w:beforeAutospacing="0" w:after="300" w:afterAutospacing="0" w:line="30" w:lineRule="atLeas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运用Jquery和canvas技术对鲜果部分的数据可视化进行更新维护。</w:t>
            </w:r>
          </w:p>
          <w:p>
            <w:pPr>
              <w:pStyle w:val="12"/>
              <w:spacing w:before="120" w:beforeAutospacing="0" w:after="300" w:afterAutospacing="0" w:line="30" w:lineRule="atLeast"/>
              <w:rPr>
                <w:rFonts w:hint="eastAsia"/>
                <w:sz w:val="21"/>
                <w:szCs w:val="21"/>
                <w:lang w:val="en-US" w:eastAsia="zh-CN"/>
              </w:rPr>
            </w:pPr>
          </w:p>
          <w:p>
            <w:pPr>
              <w:pStyle w:val="12"/>
              <w:shd w:val="clear" w:color="auto" w:fill="E6E6E6"/>
              <w:spacing w:before="150" w:beforeAutospacing="0" w:after="392" w:afterAutospacing="0" w:line="27" w:lineRule="atLeast"/>
              <w:rPr>
                <w:rFonts w:hint="eastAsia" w:eastAsiaTheme="minorEastAsia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sz w:val="21"/>
                <w:szCs w:val="21"/>
                <w:lang w:val="en-US" w:eastAsia="zh-CN"/>
              </w:rPr>
              <w:t>天天果园APP/公众号相关网页</w:t>
            </w:r>
          </w:p>
          <w:p>
            <w:pPr>
              <w:pStyle w:val="12"/>
              <w:spacing w:before="120" w:beforeAutospacing="0" w:after="300" w:afterAutospacing="0" w:line="30" w:lineRule="atLeas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运用Swiper、H5+C3对登录页面布局和开发</w:t>
            </w:r>
          </w:p>
          <w:p>
            <w:pPr>
              <w:pStyle w:val="12"/>
              <w:spacing w:before="120" w:beforeAutospacing="0" w:after="300" w:afterAutospacing="0" w:line="30" w:lineRule="atLeas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运用Rem布局适应不同的手机设备，对分类部分进行布局维护</w:t>
            </w:r>
          </w:p>
          <w:p>
            <w:pPr>
              <w:pStyle w:val="12"/>
              <w:spacing w:before="120" w:beforeAutospacing="0" w:after="300" w:afterAutospacing="0" w:line="30" w:lineRule="atLeas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运用Zepto和AJAX技术对分类部分进行数据和页面</w:t>
            </w:r>
          </w:p>
          <w:p>
            <w:pPr>
              <w:pStyle w:val="12"/>
              <w:spacing w:before="120" w:beforeAutospacing="0" w:after="300" w:afterAutospacing="0" w:line="30" w:lineRule="atLeast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运用AJAX技术对天天果园公众号上的热门文章进行开发和维护</w:t>
            </w:r>
          </w:p>
          <w:p>
            <w:pPr>
              <w:pStyle w:val="12"/>
              <w:spacing w:before="120" w:beforeAutospacing="0" w:after="300" w:afterAutospacing="0" w:line="30" w:lineRule="atLeast"/>
              <w:rPr>
                <w:sz w:val="18"/>
                <w:szCs w:val="18"/>
              </w:rPr>
            </w:pPr>
          </w:p>
          <w:p>
            <w:pPr>
              <w:pStyle w:val="12"/>
              <w:spacing w:before="120" w:beforeAutospacing="0" w:after="300" w:afterAutospacing="0" w:line="30" w:lineRule="atLeast"/>
              <w:rPr>
                <w:sz w:val="18"/>
                <w:szCs w:val="18"/>
              </w:rPr>
            </w:pPr>
          </w:p>
          <w:p>
            <w:pPr>
              <w:pStyle w:val="12"/>
              <w:shd w:val="clear" w:color="auto" w:fill="E6E6E6"/>
              <w:spacing w:before="150" w:beforeAutospacing="0" w:after="392" w:afterAutospacing="0" w:line="27" w:lineRule="atLeast"/>
              <w:rPr>
                <w:rFonts w:hint="eastAsia" w:eastAsiaTheme="minorEastAsia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sz w:val="21"/>
                <w:szCs w:val="21"/>
                <w:lang w:val="en-US" w:eastAsia="zh-CN"/>
              </w:rPr>
              <w:t>华润万家e万家  http://www.ewj.com/mobileApp/index.jsx#/indexPage</w:t>
            </w:r>
          </w:p>
          <w:p>
            <w:pPr>
              <w:pStyle w:val="12"/>
              <w:spacing w:before="120" w:beforeAutospacing="0" w:after="300" w:afterAutospacing="0" w:line="30" w:lineRule="atLeast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</w:rPr>
              <w:t>项目描述：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e万家</w:t>
            </w:r>
            <w:r>
              <w:rPr>
                <w:rFonts w:hint="default"/>
                <w:sz w:val="21"/>
                <w:szCs w:val="21"/>
                <w:lang w:val="en-US" w:eastAsia="zh-CN"/>
              </w:rPr>
              <w:t>是华润旗下的网络购物平台，是e万家的线上超市，消费者可以通过e万家买到各种自己心仪的商品。</w:t>
            </w:r>
          </w:p>
          <w:p>
            <w:pPr>
              <w:pStyle w:val="12"/>
              <w:spacing w:before="120" w:beforeAutospacing="0" w:after="300" w:afterAutospacing="0" w:line="30" w:lineRule="atLeas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运用响应式开发对完成移动端页面。</w:t>
            </w:r>
          </w:p>
          <w:p>
            <w:pPr>
              <w:pStyle w:val="12"/>
              <w:spacing w:before="120" w:beforeAutospacing="0" w:after="300" w:afterAutospacing="0" w:line="30" w:lineRule="atLeas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运用rem技术对频道页面进行布局。</w:t>
            </w:r>
          </w:p>
          <w:p>
            <w:pPr>
              <w:pStyle w:val="12"/>
              <w:spacing w:before="120" w:beforeAutospacing="0" w:after="300" w:afterAutospacing="0" w:line="30" w:lineRule="atLeas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运用AngularJs进行页面布局。</w:t>
            </w:r>
          </w:p>
          <w:p>
            <w:pPr>
              <w:pStyle w:val="12"/>
              <w:spacing w:before="120" w:beforeAutospacing="0" w:after="300" w:afterAutospacing="0" w:line="30" w:lineRule="atLeas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运用Bootstrap和AJAX对跨境购和万家达页面进行维护和更新。</w:t>
            </w:r>
          </w:p>
          <w:p>
            <w:pPr>
              <w:pStyle w:val="12"/>
              <w:spacing w:before="120" w:beforeAutospacing="0" w:after="300" w:afterAutospacing="0" w:line="30" w:lineRule="atLeast"/>
              <w:rPr>
                <w:sz w:val="18"/>
                <w:szCs w:val="18"/>
              </w:rPr>
            </w:pPr>
          </w:p>
          <w:p>
            <w:pPr>
              <w:pStyle w:val="12"/>
              <w:spacing w:before="120" w:beforeAutospacing="0" w:after="300" w:afterAutospacing="0" w:line="30" w:lineRule="atLeast"/>
              <w:rPr>
                <w:sz w:val="18"/>
                <w:szCs w:val="18"/>
              </w:rPr>
            </w:pPr>
          </w:p>
        </w:tc>
        <w:tc>
          <w:tcPr>
            <w:tcW w:w="394" w:type="dxa"/>
            <w:vMerge w:val="continue"/>
            <w:shd w:val="clear" w:color="auto" w:fill="FFFFFF"/>
            <w:vAlign w:val="center"/>
          </w:tcPr>
          <w:p>
            <w:pPr>
              <w:rPr>
                <w:rFonts w:ascii="宋体" w:hAnsi="宋体" w:eastAsia="宋体" w:cs="宋体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1" w:hRule="atLeast"/>
          <w:jc w:val="center"/>
        </w:trPr>
        <w:tc>
          <w:tcPr>
            <w:tcW w:w="314" w:type="dxa"/>
            <w:vMerge w:val="continue"/>
            <w:shd w:val="clear" w:color="auto" w:fill="FFFFFF"/>
            <w:vAlign w:val="center"/>
          </w:tcPr>
          <w:p>
            <w:pPr>
              <w:rPr>
                <w:rFonts w:ascii="宋体" w:hAnsi="宋体" w:eastAsia="宋体" w:cs="宋体"/>
              </w:rPr>
            </w:pPr>
          </w:p>
        </w:tc>
        <w:tc>
          <w:tcPr>
            <w:tcW w:w="10988" w:type="dxa"/>
            <w:gridSpan w:val="3"/>
            <w:shd w:val="clear" w:color="auto" w:fill="FFFFFF"/>
            <w:vAlign w:val="center"/>
          </w:tcPr>
          <w:p>
            <w:pPr>
              <w:pStyle w:val="12"/>
              <w:spacing w:beforeAutospacing="0" w:after="300" w:afterAutospacing="0" w:line="450" w:lineRule="atLeast"/>
              <w:rPr>
                <w:b/>
                <w:color w:val="EE4E4E"/>
                <w:sz w:val="27"/>
                <w:szCs w:val="27"/>
              </w:rPr>
            </w:pPr>
            <w:r>
              <w:rPr>
                <w:rFonts w:ascii="宋体" w:hAnsi="宋体" w:eastAsia="宋体" w:cs="宋体"/>
                <w:b/>
                <w:color w:val="EE4E4E"/>
                <w:sz w:val="27"/>
                <w:szCs w:val="27"/>
              </w:rPr>
              <w:t>教育经历</w:t>
            </w:r>
          </w:p>
          <w:p>
            <w:pPr>
              <w:pStyle w:val="12"/>
              <w:shd w:val="clear" w:color="auto" w:fill="E6E6E6"/>
              <w:spacing w:before="150" w:beforeAutospacing="0" w:after="392" w:afterAutospacing="0" w:line="27" w:lineRule="atLeast"/>
              <w:rPr>
                <w:b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color w:val="000000"/>
                <w:sz w:val="21"/>
                <w:szCs w:val="21"/>
                <w:shd w:val="clear" w:color="auto" w:fill="E6E6E6"/>
              </w:rPr>
              <w:t xml:space="preserve">湖南城市学院 |本科 </w:t>
            </w:r>
            <w:r>
              <w:rPr>
                <w:rFonts w:ascii="宋体" w:hAnsi="宋体" w:eastAsia="宋体" w:cs="宋体"/>
                <w:color w:val="666666"/>
                <w:sz w:val="21"/>
                <w:szCs w:val="21"/>
                <w:shd w:val="clear" w:color="auto" w:fill="E6E6E6"/>
              </w:rPr>
              <w:t>[2008-09/2012-06]</w:t>
            </w:r>
            <w:r>
              <w:rPr>
                <w:rFonts w:ascii="宋体" w:hAnsi="宋体" w:eastAsia="宋体" w:cs="宋体"/>
                <w:b/>
                <w:color w:val="000000"/>
                <w:sz w:val="21"/>
                <w:szCs w:val="21"/>
                <w:shd w:val="clear" w:color="auto" w:fill="E6E6E6"/>
              </w:rPr>
              <w:t xml:space="preserve"> </w:t>
            </w:r>
          </w:p>
          <w:p>
            <w:pPr>
              <w:pStyle w:val="12"/>
              <w:spacing w:before="120" w:beforeAutospacing="0" w:after="300" w:afterAutospacing="0" w:line="30" w:lineRule="atLeast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</w:p>
          <w:p>
            <w:pPr>
              <w:pStyle w:val="12"/>
              <w:spacing w:before="120" w:beforeAutospacing="0" w:after="300" w:afterAutospacing="0" w:line="30" w:lineRule="atLeast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>教育描述：</w:t>
            </w:r>
          </w:p>
          <w:p>
            <w:pPr>
              <w:pStyle w:val="12"/>
              <w:spacing w:before="120" w:beforeAutospacing="0" w:after="300" w:afterAutospacing="0" w:line="30" w:lineRule="atLeast"/>
              <w:ind w:firstLine="420" w:firstLineChars="200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>本人毕业于湖南城市学院化学与环境工程学院。以化学为基础学科，主修生物工程与生物制药专业。</w:t>
            </w: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br w:type="textWrapping"/>
            </w: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>大学期间担任学习委员两年，具备良好的学习组织能力与团队精神。为人活泼开朗，多次参加学校的社交活动。</w:t>
            </w:r>
          </w:p>
          <w:p>
            <w:pPr>
              <w:pStyle w:val="12"/>
              <w:spacing w:before="120" w:beforeAutospacing="0" w:after="300" w:afterAutospacing="0" w:line="30" w:lineRule="atLeast"/>
              <w:ind w:firstLine="420" w:firstLineChars="200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>外语成绩优秀，通过大学英语六级考试。拥有良好的英语读、写、听、说能力。 </w:t>
            </w:r>
          </w:p>
          <w:p>
            <w:pPr>
              <w:pStyle w:val="12"/>
              <w:spacing w:before="120" w:beforeAutospacing="0" w:after="300" w:afterAutospacing="0" w:line="30" w:lineRule="atLeast"/>
              <w:ind w:firstLine="420" w:firstLineChars="200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热爱计算机技术，大学期间选修计算机专业（计算机基础、计算机原理、数据结构、编译原理、网络协议等课程），打下了良好的计算机基础。</w:t>
            </w:r>
          </w:p>
        </w:tc>
        <w:tc>
          <w:tcPr>
            <w:tcW w:w="394" w:type="dxa"/>
            <w:vMerge w:val="continue"/>
            <w:shd w:val="clear" w:color="auto" w:fill="FFFFFF"/>
            <w:vAlign w:val="center"/>
          </w:tcPr>
          <w:p>
            <w:pPr>
              <w:rPr>
                <w:rFonts w:ascii="宋体" w:hAnsi="宋体" w:eastAsia="宋体" w:cs="宋体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314" w:type="dxa"/>
            <w:vMerge w:val="continue"/>
            <w:shd w:val="clear" w:color="auto" w:fill="FFFFFF"/>
            <w:vAlign w:val="center"/>
          </w:tcPr>
          <w:p>
            <w:pPr>
              <w:rPr>
                <w:rFonts w:ascii="宋体" w:hAnsi="宋体" w:eastAsia="宋体" w:cs="宋体"/>
              </w:rPr>
            </w:pPr>
          </w:p>
        </w:tc>
        <w:tc>
          <w:tcPr>
            <w:tcW w:w="10988" w:type="dxa"/>
            <w:gridSpan w:val="3"/>
            <w:shd w:val="clear" w:color="auto" w:fill="FFFFFF"/>
            <w:vAlign w:val="center"/>
          </w:tcPr>
          <w:p>
            <w:pPr>
              <w:pStyle w:val="12"/>
              <w:spacing w:beforeAutospacing="0" w:after="300" w:afterAutospacing="0" w:line="450" w:lineRule="atLeast"/>
              <w:rPr>
                <w:b/>
                <w:color w:val="EE4E4E"/>
                <w:sz w:val="27"/>
                <w:szCs w:val="27"/>
              </w:rPr>
            </w:pPr>
            <w:r>
              <w:rPr>
                <w:rFonts w:ascii="宋体" w:hAnsi="宋体" w:eastAsia="宋体" w:cs="宋体"/>
                <w:b/>
                <w:color w:val="EE4E4E"/>
                <w:sz w:val="27"/>
                <w:szCs w:val="27"/>
              </w:rPr>
              <w:t>技能特长</w:t>
            </w:r>
          </w:p>
          <w:p>
            <w:pPr>
              <w:pStyle w:val="12"/>
              <w:spacing w:before="120" w:beforeAutospacing="0" w:after="300" w:afterAutospacing="0" w:line="30" w:lineRule="atLeast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000000"/>
                <w:sz w:val="18"/>
                <w:szCs w:val="18"/>
              </w:rPr>
              <w:t> </w:t>
            </w:r>
          </w:p>
          <w:p>
            <w:pPr>
              <w:pStyle w:val="12"/>
              <w:numPr>
                <w:ilvl w:val="0"/>
                <w:numId w:val="1"/>
              </w:numPr>
              <w:spacing w:before="120" w:beforeAutospacing="0" w:after="300" w:afterAutospacing="0" w:line="30" w:lineRule="atLeast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熟练掌握javascript的应用、jQuery以及相关插件的使用、html5/css3的应用,熟练使用Ajax请求完成前后端交互；</w:t>
            </w:r>
          </w:p>
          <w:p>
            <w:pPr>
              <w:pStyle w:val="12"/>
              <w:numPr>
                <w:ilvl w:val="0"/>
                <w:numId w:val="1"/>
              </w:numPr>
              <w:spacing w:before="120" w:beforeAutospacing="0" w:after="300" w:afterAutospacing="0" w:line="30" w:lineRule="atLeast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熟练使用DIV+CSS完成各类页面布局;编写语义化HTML代码.测试浏览器兼容性，</w:t>
            </w: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>对ECMA规范有一定了解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；</w:t>
            </w:r>
          </w:p>
          <w:p>
            <w:pPr>
              <w:pStyle w:val="12"/>
              <w:spacing w:before="120" w:beforeAutospacing="0" w:after="300" w:afterAutospacing="0" w:line="30" w:lineRule="atLeast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>3、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能</w:t>
            </w: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>独立完成web开发； </w:t>
            </w:r>
          </w:p>
          <w:p>
            <w:pPr>
              <w:pStyle w:val="12"/>
              <w:spacing w:before="120" w:beforeAutospacing="0" w:after="300" w:afterAutospacing="0" w:line="30" w:lineRule="atLeast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>4、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对服务器端语言有一定了解（php）；</w:t>
            </w:r>
          </w:p>
          <w:p>
            <w:pPr>
              <w:pStyle w:val="12"/>
              <w:spacing w:before="120" w:beforeAutospacing="0" w:after="300" w:afterAutospacing="0" w:line="30" w:lineRule="atLeast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>5、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熟练掌握bootstrap、swiper、isscroll、requireJS等流行前端插件；</w:t>
            </w:r>
          </w:p>
          <w:p>
            <w:pPr>
              <w:pStyle w:val="12"/>
              <w:spacing w:before="120" w:beforeAutospacing="0" w:after="300" w:afterAutospacing="0" w:line="30" w:lineRule="atLeast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6、熟练掌握Zepto、AngularJs等流行框架；</w:t>
            </w:r>
          </w:p>
          <w:p>
            <w:pPr>
              <w:pStyle w:val="12"/>
              <w:spacing w:before="120" w:beforeAutospacing="0" w:after="300" w:afterAutospacing="0" w:line="30" w:lineRule="atLeast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7</w:t>
            </w: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、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熟练掌握移动端开发常用技术如：流式布局、rem布局等；</w:t>
            </w:r>
          </w:p>
          <w:p>
            <w:pPr>
              <w:pStyle w:val="12"/>
              <w:spacing w:before="120" w:beforeAutospacing="0" w:after="300" w:afterAutospacing="0" w:line="30" w:lineRule="atLeast"/>
              <w:rPr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8</w:t>
            </w: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>、沟通协作能力强，自学能力强，热爱互联网和新技术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。</w:t>
            </w:r>
          </w:p>
        </w:tc>
        <w:tc>
          <w:tcPr>
            <w:tcW w:w="394" w:type="dxa"/>
            <w:vMerge w:val="continue"/>
            <w:shd w:val="clear" w:color="auto" w:fill="FFFFFF"/>
            <w:vAlign w:val="center"/>
          </w:tcPr>
          <w:p>
            <w:pPr>
              <w:rPr>
                <w:rFonts w:ascii="宋体" w:hAnsi="宋体" w:eastAsia="宋体" w:cs="宋体"/>
              </w:rPr>
            </w:pP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314" w:type="dxa"/>
            <w:vMerge w:val="continue"/>
            <w:shd w:val="clear" w:color="auto" w:fill="FFFFFF"/>
            <w:vAlign w:val="center"/>
          </w:tcPr>
          <w:p>
            <w:pPr>
              <w:rPr>
                <w:rFonts w:ascii="宋体" w:hAnsi="宋体" w:eastAsia="宋体" w:cs="宋体"/>
              </w:rPr>
            </w:pPr>
          </w:p>
        </w:tc>
        <w:tc>
          <w:tcPr>
            <w:tcW w:w="10988" w:type="dxa"/>
            <w:gridSpan w:val="3"/>
            <w:shd w:val="clear" w:color="auto" w:fill="FFFFFF"/>
            <w:vAlign w:val="center"/>
          </w:tcPr>
          <w:p>
            <w:pPr>
              <w:pStyle w:val="12"/>
              <w:spacing w:beforeAutospacing="0" w:after="300" w:afterAutospacing="0" w:line="450" w:lineRule="atLeast"/>
              <w:rPr>
                <w:b/>
                <w:color w:val="EE4E4E"/>
                <w:sz w:val="27"/>
                <w:szCs w:val="27"/>
              </w:rPr>
            </w:pPr>
            <w:r>
              <w:rPr>
                <w:rFonts w:ascii="宋体" w:hAnsi="宋体" w:eastAsia="宋体" w:cs="宋体"/>
                <w:b/>
                <w:color w:val="EE4E4E"/>
                <w:sz w:val="27"/>
                <w:szCs w:val="27"/>
              </w:rPr>
              <w:t>个人证书</w:t>
            </w:r>
          </w:p>
          <w:p>
            <w:pPr>
              <w:pStyle w:val="12"/>
              <w:spacing w:before="120" w:beforeAutospacing="0" w:after="300" w:afterAutospacing="0" w:line="30" w:lineRule="atLeast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>外语证书 大学英语六级</w:t>
            </w:r>
          </w:p>
          <w:p>
            <w:pPr>
              <w:pStyle w:val="12"/>
              <w:spacing w:before="120" w:beforeAutospacing="0" w:after="300" w:afterAutospacing="0" w:line="30" w:lineRule="atLeast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计算机证书 省计算机二级</w:t>
            </w:r>
          </w:p>
          <w:p>
            <w:pPr>
              <w:pStyle w:val="12"/>
              <w:spacing w:before="120" w:beforeAutospacing="0" w:after="300" w:afterAutospacing="0" w:line="30" w:lineRule="atLeas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 xml:space="preserve">其它证书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C1驾驶证</w:t>
            </w:r>
          </w:p>
        </w:tc>
        <w:tc>
          <w:tcPr>
            <w:tcW w:w="394" w:type="dxa"/>
            <w:vMerge w:val="continue"/>
            <w:shd w:val="clear" w:color="auto" w:fill="FFFFFF"/>
            <w:vAlign w:val="center"/>
          </w:tcPr>
          <w:p>
            <w:pPr>
              <w:rPr>
                <w:rFonts w:ascii="宋体" w:hAnsi="宋体" w:eastAsia="宋体" w:cs="宋体"/>
              </w:rPr>
            </w:pPr>
          </w:p>
        </w:tc>
      </w:tr>
    </w:tbl>
    <w:p/>
    <w:sectPr>
      <w:pgSz w:w="11907" w:h="16839"/>
      <w:pgMar w:top="1440" w:right="1800" w:bottom="1440" w:left="1800" w:header="851" w:footer="992" w:gutter="0"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B8E84A"/>
    <w:multiLevelType w:val="singleLevel"/>
    <w:tmpl w:val="59B8E84A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5EFD"/>
    <w:rsid w:val="00046A0C"/>
    <w:rsid w:val="002F294B"/>
    <w:rsid w:val="00EB5EFD"/>
    <w:rsid w:val="00FD1950"/>
    <w:rsid w:val="017B734C"/>
    <w:rsid w:val="04652734"/>
    <w:rsid w:val="05B8302B"/>
    <w:rsid w:val="13C20695"/>
    <w:rsid w:val="17A94C1B"/>
    <w:rsid w:val="1E8750C0"/>
    <w:rsid w:val="34CC7B44"/>
    <w:rsid w:val="491F3F9D"/>
    <w:rsid w:val="49787AF3"/>
    <w:rsid w:val="5105314D"/>
    <w:rsid w:val="54F531CB"/>
    <w:rsid w:val="643D5AB4"/>
    <w:rsid w:val="745A0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qFormat="1"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cs="Times New Roman" w:asciiTheme="minorEastAsia" w:hAnsiTheme="minorEastAsia" w:eastAsiaTheme="minorEastAsia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Autospacing="1" w:afterAutospacing="1"/>
      <w:outlineLvl w:val="0"/>
    </w:pPr>
    <w:rPr>
      <w:rFonts w:hint="eastAsia" w:ascii="宋体" w:hAnsi="宋体" w:eastAsia="宋体"/>
      <w:b/>
      <w:kern w:val="44"/>
      <w:sz w:val="48"/>
      <w:szCs w:val="48"/>
    </w:rPr>
  </w:style>
  <w:style w:type="paragraph" w:styleId="3">
    <w:name w:val="heading 2"/>
    <w:basedOn w:val="1"/>
    <w:next w:val="1"/>
    <w:unhideWhenUsed/>
    <w:qFormat/>
    <w:uiPriority w:val="0"/>
    <w:pPr>
      <w:spacing w:beforeAutospacing="1" w:afterAutospacing="1"/>
      <w:outlineLvl w:val="1"/>
    </w:pPr>
    <w:rPr>
      <w:rFonts w:hint="eastAsia" w:ascii="宋体" w:hAnsi="宋体" w:eastAsia="宋体"/>
      <w:b/>
      <w:sz w:val="36"/>
      <w:szCs w:val="36"/>
    </w:rPr>
  </w:style>
  <w:style w:type="paragraph" w:styleId="4">
    <w:name w:val="heading 3"/>
    <w:basedOn w:val="1"/>
    <w:next w:val="1"/>
    <w:unhideWhenUsed/>
    <w:qFormat/>
    <w:uiPriority w:val="0"/>
    <w:pPr>
      <w:spacing w:beforeAutospacing="1" w:afterAutospacing="1"/>
      <w:outlineLvl w:val="2"/>
    </w:pPr>
    <w:rPr>
      <w:rFonts w:hint="eastAsia" w:ascii="宋体" w:hAnsi="宋体" w:eastAsia="宋体"/>
      <w:b/>
      <w:sz w:val="27"/>
      <w:szCs w:val="27"/>
    </w:rPr>
  </w:style>
  <w:style w:type="paragraph" w:styleId="5">
    <w:name w:val="heading 4"/>
    <w:basedOn w:val="1"/>
    <w:next w:val="1"/>
    <w:unhideWhenUsed/>
    <w:qFormat/>
    <w:uiPriority w:val="0"/>
    <w:pPr>
      <w:spacing w:beforeAutospacing="1" w:afterAutospacing="1"/>
      <w:outlineLvl w:val="3"/>
    </w:pPr>
    <w:rPr>
      <w:rFonts w:hint="eastAsia" w:ascii="宋体" w:hAnsi="宋体" w:eastAsia="宋体"/>
      <w:b/>
    </w:rPr>
  </w:style>
  <w:style w:type="paragraph" w:styleId="6">
    <w:name w:val="heading 5"/>
    <w:basedOn w:val="1"/>
    <w:next w:val="1"/>
    <w:unhideWhenUsed/>
    <w:qFormat/>
    <w:uiPriority w:val="0"/>
    <w:pPr>
      <w:spacing w:beforeAutospacing="1" w:afterAutospacing="1"/>
      <w:outlineLvl w:val="4"/>
    </w:pPr>
    <w:rPr>
      <w:rFonts w:hint="eastAsia" w:ascii="宋体" w:hAnsi="宋体" w:eastAsia="宋体"/>
      <w:b/>
      <w:sz w:val="20"/>
      <w:szCs w:val="20"/>
    </w:rPr>
  </w:style>
  <w:style w:type="paragraph" w:styleId="7">
    <w:name w:val="heading 6"/>
    <w:basedOn w:val="1"/>
    <w:next w:val="1"/>
    <w:unhideWhenUsed/>
    <w:qFormat/>
    <w:uiPriority w:val="0"/>
    <w:pPr>
      <w:spacing w:beforeAutospacing="1" w:afterAutospacing="1"/>
      <w:outlineLvl w:val="5"/>
    </w:pPr>
    <w:rPr>
      <w:rFonts w:hint="eastAsia" w:ascii="宋体" w:hAnsi="宋体" w:eastAsia="宋体"/>
      <w:b/>
      <w:sz w:val="15"/>
      <w:szCs w:val="15"/>
    </w:rPr>
  </w:style>
  <w:style w:type="character" w:default="1" w:styleId="13">
    <w:name w:val="Default Paragraph Font"/>
    <w:unhideWhenUsed/>
    <w:qFormat/>
    <w:uiPriority w:val="1"/>
  </w:style>
  <w:style w:type="table" w:default="1" w:styleId="1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annotation subject"/>
    <w:basedOn w:val="9"/>
    <w:next w:val="9"/>
    <w:link w:val="19"/>
    <w:qFormat/>
    <w:uiPriority w:val="0"/>
    <w:rPr>
      <w:b/>
      <w:bCs/>
    </w:rPr>
  </w:style>
  <w:style w:type="paragraph" w:styleId="9">
    <w:name w:val="annotation text"/>
    <w:basedOn w:val="1"/>
    <w:link w:val="18"/>
    <w:qFormat/>
    <w:uiPriority w:val="0"/>
  </w:style>
  <w:style w:type="paragraph" w:styleId="10">
    <w:name w:val="Balloon Text"/>
    <w:basedOn w:val="1"/>
    <w:link w:val="20"/>
    <w:qFormat/>
    <w:uiPriority w:val="0"/>
    <w:rPr>
      <w:sz w:val="18"/>
      <w:szCs w:val="18"/>
    </w:rPr>
  </w:style>
  <w:style w:type="paragraph" w:styleId="11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hint="eastAsia" w:ascii="宋体" w:hAnsi="宋体" w:eastAsia="宋体"/>
    </w:rPr>
  </w:style>
  <w:style w:type="paragraph" w:styleId="12">
    <w:name w:val="Normal (Web)"/>
    <w:basedOn w:val="1"/>
    <w:qFormat/>
    <w:uiPriority w:val="0"/>
    <w:pPr>
      <w:spacing w:beforeAutospacing="1" w:afterAutospacing="1"/>
    </w:pPr>
  </w:style>
  <w:style w:type="character" w:styleId="14">
    <w:name w:val="Emphasis"/>
    <w:basedOn w:val="13"/>
    <w:qFormat/>
    <w:uiPriority w:val="0"/>
    <w:rPr>
      <w:i/>
    </w:rPr>
  </w:style>
  <w:style w:type="character" w:styleId="15">
    <w:name w:val="Hyperlink"/>
    <w:basedOn w:val="13"/>
    <w:qFormat/>
    <w:uiPriority w:val="0"/>
    <w:rPr>
      <w:color w:val="0000FF"/>
      <w:u w:val="single"/>
    </w:rPr>
  </w:style>
  <w:style w:type="character" w:styleId="16">
    <w:name w:val="annotation reference"/>
    <w:basedOn w:val="13"/>
    <w:qFormat/>
    <w:uiPriority w:val="0"/>
    <w:rPr>
      <w:sz w:val="21"/>
      <w:szCs w:val="21"/>
    </w:rPr>
  </w:style>
  <w:style w:type="character" w:customStyle="1" w:styleId="18">
    <w:name w:val="批注文字 字符"/>
    <w:basedOn w:val="13"/>
    <w:link w:val="9"/>
    <w:qFormat/>
    <w:uiPriority w:val="0"/>
    <w:rPr>
      <w:rFonts w:asciiTheme="minorEastAsia" w:hAnsiTheme="minorEastAsia" w:eastAsiaTheme="minorEastAsia"/>
      <w:sz w:val="24"/>
      <w:szCs w:val="24"/>
    </w:rPr>
  </w:style>
  <w:style w:type="character" w:customStyle="1" w:styleId="19">
    <w:name w:val="批注主题 字符"/>
    <w:basedOn w:val="18"/>
    <w:link w:val="8"/>
    <w:qFormat/>
    <w:uiPriority w:val="0"/>
    <w:rPr>
      <w:rFonts w:asciiTheme="minorEastAsia" w:hAnsiTheme="minorEastAsia" w:eastAsiaTheme="minorEastAsia"/>
      <w:b/>
      <w:bCs/>
      <w:sz w:val="24"/>
      <w:szCs w:val="24"/>
    </w:rPr>
  </w:style>
  <w:style w:type="character" w:customStyle="1" w:styleId="20">
    <w:name w:val="批注框文本 字符"/>
    <w:basedOn w:val="13"/>
    <w:link w:val="10"/>
    <w:qFormat/>
    <w:uiPriority w:val="0"/>
    <w:rPr>
      <w:rFonts w:asciiTheme="minorEastAsia" w:hAnsiTheme="minorEastAsia" w:eastAsiaTheme="minorEastAsia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290</Words>
  <Characters>1653</Characters>
  <Lines>13</Lines>
  <Paragraphs>3</Paragraphs>
  <ScaleCrop>false</ScaleCrop>
  <LinksUpToDate>false</LinksUpToDate>
  <CharactersWithSpaces>1940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2017-09-13T01:19:00Z</dcterms:created>
  <dc:creator>TAN</dc:creator>
  <cp:lastModifiedBy>TAN</cp:lastModifiedBy>
  <cp:lastPrinted>2017-10-15T08:30:00Z</cp:lastPrinted>
  <dcterms:modified xsi:type="dcterms:W3CDTF">2017-11-13T12:45:34Z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