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FF6D" w14:textId="2AA942B4" w:rsidR="00DE17D7" w:rsidRDefault="00DE17D7">
      <w:r>
        <w:rPr>
          <w:noProof/>
        </w:rPr>
        <w:drawing>
          <wp:inline distT="0" distB="0" distL="0" distR="0" wp14:anchorId="3A70B51A" wp14:editId="4E48D047">
            <wp:extent cx="6227642" cy="3501375"/>
            <wp:effectExtent l="0" t="0" r="1905" b="444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2439" cy="350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7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D7"/>
    <w:rsid w:val="00DE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F5E5"/>
  <w15:chartTrackingRefBased/>
  <w15:docId w15:val="{964827D5-8FE3-40CA-B5A6-BE402C2A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Arles Guevara Molina</dc:creator>
  <cp:keywords/>
  <dc:description/>
  <cp:lastModifiedBy>Jonathan Arles Guevara Molina</cp:lastModifiedBy>
  <cp:revision>1</cp:revision>
  <dcterms:created xsi:type="dcterms:W3CDTF">2022-10-15T04:29:00Z</dcterms:created>
  <dcterms:modified xsi:type="dcterms:W3CDTF">2022-10-15T04:30:00Z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9e6b3b33-25f8-425f-a1ec-a7378e7f8f9f</vt:lpwstr>
  </property>
</Properties>
</file>