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proofErr w:type="spellStart"/>
      <w:r w:rsidRPr="006C0D30">
        <w:rPr>
          <w:rFonts w:cstheme="minorHAnsi"/>
          <w:sz w:val="28"/>
          <w:szCs w:val="28"/>
        </w:rPr>
        <w:t>Dragne</w:t>
      </w:r>
      <w:proofErr w:type="spellEnd"/>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proofErr w:type="spellStart"/>
      <w:r w:rsidRPr="006C0D30">
        <w:rPr>
          <w:rFonts w:cstheme="minorHAnsi"/>
          <w:sz w:val="28"/>
          <w:szCs w:val="28"/>
        </w:rPr>
        <w:t>Pecmarkaj</w:t>
      </w:r>
      <w:proofErr w:type="spellEnd"/>
      <w:r w:rsidRPr="006C0D30">
        <w:rPr>
          <w:rFonts w:cstheme="minorHAnsi"/>
          <w:sz w:val="28"/>
          <w:szCs w:val="28"/>
        </w:rPr>
        <w:t xml:space="preserve"> </w:t>
      </w:r>
      <w:proofErr w:type="spellStart"/>
      <w:r w:rsidRPr="006C0D30">
        <w:rPr>
          <w:rFonts w:cstheme="minorHAnsi"/>
          <w:sz w:val="28"/>
          <w:szCs w:val="28"/>
        </w:rPr>
        <w:t>Arlind</w:t>
      </w:r>
      <w:proofErr w:type="spellEnd"/>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7558B201" w14:textId="62D04F4C" w:rsidR="007174DD" w:rsidRPr="007174DD" w:rsidRDefault="007174DD">
          <w:pPr>
            <w:pStyle w:val="Sommario1"/>
            <w:tabs>
              <w:tab w:val="right" w:leader="dot" w:pos="9628"/>
            </w:tabs>
            <w:rPr>
              <w:noProof/>
              <w:sz w:val="28"/>
              <w:szCs w:val="28"/>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062556" w:history="1">
            <w:r w:rsidRPr="007174DD">
              <w:rPr>
                <w:rStyle w:val="Collegamentoipertestuale"/>
                <w:b/>
                <w:bCs/>
                <w:noProof/>
                <w:sz w:val="28"/>
                <w:szCs w:val="28"/>
              </w:rPr>
              <w:t>1 Analisi</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_Toc95062556 \h </w:instrText>
            </w:r>
            <w:r w:rsidRPr="007174DD">
              <w:rPr>
                <w:noProof/>
                <w:webHidden/>
                <w:sz w:val="28"/>
                <w:szCs w:val="28"/>
              </w:rPr>
            </w:r>
            <w:r w:rsidRPr="007174DD">
              <w:rPr>
                <w:noProof/>
                <w:webHidden/>
                <w:sz w:val="28"/>
                <w:szCs w:val="28"/>
              </w:rPr>
              <w:fldChar w:fldCharType="separate"/>
            </w:r>
            <w:r w:rsidR="004D2875">
              <w:rPr>
                <w:noProof/>
                <w:webHidden/>
                <w:sz w:val="28"/>
                <w:szCs w:val="28"/>
              </w:rPr>
              <w:t>2</w:t>
            </w:r>
            <w:r w:rsidRPr="007174DD">
              <w:rPr>
                <w:noProof/>
                <w:webHidden/>
                <w:sz w:val="28"/>
                <w:szCs w:val="28"/>
              </w:rPr>
              <w:fldChar w:fldCharType="end"/>
            </w:r>
          </w:hyperlink>
        </w:p>
        <w:p w14:paraId="66B1BFA1" w14:textId="47243AC7" w:rsidR="007174DD" w:rsidRPr="007174DD" w:rsidRDefault="00A3255F">
          <w:pPr>
            <w:pStyle w:val="Sommario2"/>
            <w:tabs>
              <w:tab w:val="right" w:leader="dot" w:pos="9628"/>
            </w:tabs>
            <w:rPr>
              <w:noProof/>
              <w:sz w:val="28"/>
              <w:szCs w:val="28"/>
            </w:rPr>
          </w:pPr>
          <w:hyperlink w:anchor="_Toc95062557" w:history="1">
            <w:r w:rsidR="007174DD" w:rsidRPr="007174DD">
              <w:rPr>
                <w:rStyle w:val="Collegamentoipertestuale"/>
                <w:noProof/>
                <w:sz w:val="28"/>
                <w:szCs w:val="28"/>
              </w:rPr>
              <w:t>1.1 Requisiti</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_Toc95062557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3</w:t>
            </w:r>
            <w:r w:rsidR="007174DD" w:rsidRPr="007174DD">
              <w:rPr>
                <w:noProof/>
                <w:webHidden/>
                <w:sz w:val="28"/>
                <w:szCs w:val="28"/>
              </w:rPr>
              <w:fldChar w:fldCharType="end"/>
            </w:r>
          </w:hyperlink>
        </w:p>
        <w:p w14:paraId="4C1179A6" w14:textId="3024471A" w:rsidR="007174DD" w:rsidRPr="007174DD" w:rsidRDefault="00A3255F">
          <w:pPr>
            <w:pStyle w:val="Sommario2"/>
            <w:tabs>
              <w:tab w:val="right" w:leader="dot" w:pos="9628"/>
            </w:tabs>
            <w:rPr>
              <w:noProof/>
              <w:sz w:val="28"/>
              <w:szCs w:val="28"/>
            </w:rPr>
          </w:pPr>
          <w:hyperlink w:anchor="_Toc95062558" w:history="1">
            <w:r w:rsidR="007174DD" w:rsidRPr="007174DD">
              <w:rPr>
                <w:rStyle w:val="Collegamentoipertestuale"/>
                <w:noProof/>
                <w:sz w:val="28"/>
                <w:szCs w:val="28"/>
              </w:rPr>
              <w:t>1.2 Modello del dominio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_Toc95062558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4</w:t>
            </w:r>
            <w:r w:rsidR="007174DD" w:rsidRPr="007174DD">
              <w:rPr>
                <w:noProof/>
                <w:webHidden/>
                <w:sz w:val="28"/>
                <w:szCs w:val="28"/>
              </w:rPr>
              <w:fldChar w:fldCharType="end"/>
            </w:r>
          </w:hyperlink>
        </w:p>
        <w:p w14:paraId="5574C04D" w14:textId="77FE2041" w:rsidR="007174DD" w:rsidRPr="007174DD" w:rsidRDefault="00A3255F">
          <w:pPr>
            <w:pStyle w:val="Sommario1"/>
            <w:tabs>
              <w:tab w:val="right" w:leader="dot" w:pos="9628"/>
            </w:tabs>
            <w:rPr>
              <w:noProof/>
              <w:sz w:val="28"/>
              <w:szCs w:val="28"/>
            </w:rPr>
          </w:pPr>
          <w:hyperlink w:anchor="_Toc95062559" w:history="1">
            <w:r w:rsidR="007174DD" w:rsidRPr="007174DD">
              <w:rPr>
                <w:rStyle w:val="Collegamentoipertestuale"/>
                <w:b/>
                <w:bCs/>
                <w:noProof/>
                <w:sz w:val="28"/>
                <w:szCs w:val="28"/>
              </w:rPr>
              <w:t>2 Design</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_Toc95062559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5</w:t>
            </w:r>
            <w:r w:rsidR="007174DD" w:rsidRPr="007174DD">
              <w:rPr>
                <w:noProof/>
                <w:webHidden/>
                <w:sz w:val="28"/>
                <w:szCs w:val="28"/>
              </w:rPr>
              <w:fldChar w:fldCharType="end"/>
            </w:r>
          </w:hyperlink>
        </w:p>
        <w:p w14:paraId="7B02327F" w14:textId="029EDAFA" w:rsidR="007174DD" w:rsidRPr="007174DD" w:rsidRDefault="00A3255F">
          <w:pPr>
            <w:pStyle w:val="Sommario2"/>
            <w:tabs>
              <w:tab w:val="right" w:leader="dot" w:pos="9628"/>
            </w:tabs>
            <w:rPr>
              <w:noProof/>
              <w:sz w:val="28"/>
              <w:szCs w:val="28"/>
            </w:rPr>
          </w:pPr>
          <w:hyperlink w:anchor="_Toc95062560" w:history="1">
            <w:r w:rsidR="007174DD" w:rsidRPr="007174DD">
              <w:rPr>
                <w:rStyle w:val="Collegamentoipertestuale"/>
                <w:noProof/>
                <w:sz w:val="28"/>
                <w:szCs w:val="28"/>
              </w:rPr>
              <w:t>2.1 Architettura</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_Toc95062560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6</w:t>
            </w:r>
            <w:r w:rsidR="007174DD" w:rsidRPr="007174DD">
              <w:rPr>
                <w:noProof/>
                <w:webHidden/>
                <w:sz w:val="28"/>
                <w:szCs w:val="28"/>
              </w:rPr>
              <w:fldChar w:fldCharType="end"/>
            </w:r>
          </w:hyperlink>
        </w:p>
        <w:p w14:paraId="1E581AE4" w14:textId="681679DA" w:rsidR="007174DD" w:rsidRPr="007174DD" w:rsidRDefault="00A3255F">
          <w:pPr>
            <w:pStyle w:val="Sommario2"/>
            <w:tabs>
              <w:tab w:val="right" w:leader="dot" w:pos="9628"/>
            </w:tabs>
            <w:rPr>
              <w:noProof/>
              <w:sz w:val="28"/>
              <w:szCs w:val="28"/>
            </w:rPr>
          </w:pPr>
          <w:hyperlink w:anchor="_Toc95062561" w:history="1">
            <w:r w:rsidR="007174DD" w:rsidRPr="007174DD">
              <w:rPr>
                <w:rStyle w:val="Collegamentoipertestuale"/>
                <w:noProof/>
                <w:sz w:val="28"/>
                <w:szCs w:val="28"/>
              </w:rPr>
              <w:t>2.2 Design dettagliato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_Toc95062561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6</w:t>
            </w:r>
            <w:r w:rsidR="007174DD" w:rsidRPr="007174DD">
              <w:rPr>
                <w:noProof/>
                <w:webHidden/>
                <w:sz w:val="28"/>
                <w:szCs w:val="28"/>
              </w:rPr>
              <w:fldChar w:fldCharType="end"/>
            </w:r>
          </w:hyperlink>
        </w:p>
        <w:p w14:paraId="350C4DE8" w14:textId="5A0C5ADB" w:rsidR="007174DD" w:rsidRPr="007174DD" w:rsidRDefault="00A3255F">
          <w:pPr>
            <w:pStyle w:val="Sommario1"/>
            <w:tabs>
              <w:tab w:val="right" w:leader="dot" w:pos="9628"/>
            </w:tabs>
            <w:rPr>
              <w:noProof/>
              <w:sz w:val="28"/>
              <w:szCs w:val="28"/>
            </w:rPr>
          </w:pPr>
          <w:hyperlink w:anchor="_Toc95062562" w:history="1">
            <w:r w:rsidR="007174DD" w:rsidRPr="007174DD">
              <w:rPr>
                <w:rStyle w:val="Collegamentoipertestuale"/>
                <w:b/>
                <w:bCs/>
                <w:noProof/>
                <w:sz w:val="28"/>
                <w:szCs w:val="28"/>
              </w:rPr>
              <w:t>3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_Toc95062562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34159626" w14:textId="3AC6BD64" w:rsidR="007174DD" w:rsidRPr="007174DD" w:rsidRDefault="00A3255F">
          <w:pPr>
            <w:pStyle w:val="Sommario2"/>
            <w:tabs>
              <w:tab w:val="right" w:leader="dot" w:pos="9628"/>
            </w:tabs>
            <w:rPr>
              <w:noProof/>
              <w:sz w:val="28"/>
              <w:szCs w:val="28"/>
            </w:rPr>
          </w:pPr>
          <w:hyperlink w:anchor="_Toc95062563" w:history="1">
            <w:r w:rsidR="007174DD" w:rsidRPr="007174DD">
              <w:rPr>
                <w:rStyle w:val="Collegamentoipertestuale"/>
                <w:noProof/>
                <w:sz w:val="28"/>
                <w:szCs w:val="28"/>
              </w:rPr>
              <w:t>3.1 Testing automatizzato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_Toc95062563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3B2DF39E" w14:textId="76F21886" w:rsidR="007174DD" w:rsidRPr="007174DD" w:rsidRDefault="00A3255F">
          <w:pPr>
            <w:pStyle w:val="Sommario2"/>
            <w:tabs>
              <w:tab w:val="right" w:leader="dot" w:pos="9628"/>
            </w:tabs>
            <w:rPr>
              <w:noProof/>
              <w:sz w:val="28"/>
              <w:szCs w:val="28"/>
            </w:rPr>
          </w:pPr>
          <w:hyperlink w:anchor="_Toc95062564" w:history="1">
            <w:r w:rsidR="007174DD" w:rsidRPr="007174DD">
              <w:rPr>
                <w:rStyle w:val="Collegamentoipertestuale"/>
                <w:noProof/>
                <w:sz w:val="28"/>
                <w:szCs w:val="28"/>
              </w:rPr>
              <w:t xml:space="preserve">3.2 Metodologia di lavoro </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_Toc95062564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6CE7B6A2" w14:textId="67C102CB" w:rsidR="007174DD" w:rsidRPr="007174DD" w:rsidRDefault="00A3255F">
          <w:pPr>
            <w:pStyle w:val="Sommario2"/>
            <w:tabs>
              <w:tab w:val="right" w:leader="dot" w:pos="9628"/>
            </w:tabs>
            <w:rPr>
              <w:noProof/>
              <w:sz w:val="28"/>
              <w:szCs w:val="28"/>
            </w:rPr>
          </w:pPr>
          <w:hyperlink w:anchor="_Toc95062565" w:history="1">
            <w:r w:rsidR="007174DD" w:rsidRPr="007174DD">
              <w:rPr>
                <w:rStyle w:val="Collegamentoipertestuale"/>
                <w:noProof/>
                <w:sz w:val="28"/>
                <w:szCs w:val="28"/>
              </w:rPr>
              <w:t>3.3 Note di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_Toc95062565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6EB33C34" w14:textId="076ABD80"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062556"/>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4ABF71E7" w14:textId="51DA33B0" w:rsidR="00F01B96" w:rsidRDefault="00F01B96" w:rsidP="00351F22">
      <w:pPr>
        <w:spacing w:after="120"/>
        <w:rPr>
          <w:sz w:val="28"/>
          <w:szCs w:val="28"/>
        </w:rPr>
      </w:pPr>
      <w:r>
        <w:rPr>
          <w:sz w:val="28"/>
          <w:szCs w:val="28"/>
        </w:rPr>
        <w:t>Con la presenza in aumento di parcheggi privati nelle città unità al fatto che la mobilità green sta prendendo sempre più piede, come team ci siamo confrontati e ci siamo messi in mente di creare un software che permetta la gestione per un privato dei propri parcheggi diurni con la possibilità di gestire posti elettrici e il noleggio di monopattini. In dettaglio:</w:t>
      </w:r>
    </w:p>
    <w:p w14:paraId="02859CF8" w14:textId="77777777" w:rsidR="00351F22" w:rsidRPr="009E2B84" w:rsidRDefault="00351F22" w:rsidP="00623241">
      <w:pPr>
        <w:pStyle w:val="Paragrafoelenco"/>
        <w:numPr>
          <w:ilvl w:val="0"/>
          <w:numId w:val="33"/>
        </w:numPr>
        <w:spacing w:after="120"/>
        <w:ind w:hanging="360"/>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623241">
      <w:pPr>
        <w:pStyle w:val="Paragrafoelenco"/>
        <w:numPr>
          <w:ilvl w:val="0"/>
          <w:numId w:val="33"/>
        </w:numPr>
        <w:spacing w:after="120"/>
        <w:ind w:hanging="36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623241">
      <w:pPr>
        <w:pStyle w:val="Paragrafoelenco"/>
        <w:numPr>
          <w:ilvl w:val="0"/>
          <w:numId w:val="33"/>
        </w:numPr>
        <w:spacing w:after="120"/>
        <w:ind w:hanging="36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623241">
      <w:pPr>
        <w:pStyle w:val="Paragrafoelenco"/>
        <w:numPr>
          <w:ilvl w:val="0"/>
          <w:numId w:val="33"/>
        </w:numPr>
        <w:spacing w:after="120"/>
        <w:ind w:hanging="36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623241">
      <w:pPr>
        <w:pStyle w:val="Paragrafoelenco"/>
        <w:numPr>
          <w:ilvl w:val="0"/>
          <w:numId w:val="33"/>
        </w:numPr>
        <w:spacing w:after="120"/>
        <w:ind w:hanging="36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623241">
      <w:pPr>
        <w:pStyle w:val="Paragrafoelenco"/>
        <w:numPr>
          <w:ilvl w:val="0"/>
          <w:numId w:val="33"/>
        </w:numPr>
        <w:spacing w:after="120"/>
        <w:ind w:hanging="36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623241">
      <w:pPr>
        <w:pStyle w:val="Paragrafoelenco"/>
        <w:numPr>
          <w:ilvl w:val="0"/>
          <w:numId w:val="33"/>
        </w:numPr>
        <w:spacing w:after="120"/>
        <w:ind w:hanging="36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46C68D43" w14:textId="5B70DFDF" w:rsidR="009E2B84" w:rsidRDefault="009E2B84" w:rsidP="00351F22">
      <w:pPr>
        <w:spacing w:after="120"/>
        <w:rPr>
          <w:sz w:val="28"/>
          <w:szCs w:val="28"/>
        </w:rPr>
      </w:pPr>
    </w:p>
    <w:p w14:paraId="144946E1" w14:textId="5A30E98C" w:rsidR="00830DB0" w:rsidRDefault="00830DB0" w:rsidP="00351F22">
      <w:pPr>
        <w:spacing w:after="120"/>
        <w:rPr>
          <w:sz w:val="28"/>
          <w:szCs w:val="28"/>
        </w:rPr>
      </w:pPr>
    </w:p>
    <w:p w14:paraId="217C8876" w14:textId="77777777" w:rsidR="00830DB0" w:rsidRPr="0049110B" w:rsidRDefault="00830DB0"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062557"/>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 xml:space="preserve">Use Case </w:t>
                            </w:r>
                            <w:proofErr w:type="spellStart"/>
                            <w:r>
                              <w:t>Diagram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062558"/>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380C91F8" w:rsidR="00476745" w:rsidRDefault="000F291F" w:rsidP="00B94F60">
      <w:pPr>
        <w:jc w:val="both"/>
        <w:rPr>
          <w:rFonts w:cstheme="minorHAnsi"/>
          <w:sz w:val="28"/>
          <w:szCs w:val="28"/>
        </w:rPr>
      </w:pPr>
      <w:r>
        <w:rPr>
          <w:rFonts w:cstheme="minorHAnsi"/>
          <w:noProof/>
          <w:sz w:val="28"/>
          <w:szCs w:val="28"/>
        </w:rPr>
        <w:drawing>
          <wp:inline distT="0" distB="0" distL="0" distR="0" wp14:anchorId="5548B2A8" wp14:editId="15B0444F">
            <wp:extent cx="6120130" cy="33896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9630"/>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062559"/>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7BC3D30B" w14:textId="04A7B305" w:rsidR="00970D1E" w:rsidRPr="004A2979" w:rsidRDefault="00224ECD" w:rsidP="00863318">
      <w:pPr>
        <w:jc w:val="both"/>
        <w:rPr>
          <w:rFonts w:cstheme="minorHAnsi"/>
          <w:sz w:val="28"/>
          <w:szCs w:val="28"/>
        </w:rPr>
      </w:pPr>
      <w:r w:rsidRPr="004A2979">
        <w:rPr>
          <w:rFonts w:cstheme="minorHAnsi"/>
          <w:sz w:val="28"/>
          <w:szCs w:val="28"/>
        </w:rPr>
        <w:t xml:space="preserve">La classe principale della struttura è Parcheggio. In essa vengono istanziati i vari posti per le auto e quelli per le moto, quest’ultimi definiti tramite delle classi apposite, </w:t>
      </w:r>
      <w:proofErr w:type="spellStart"/>
      <w:r w:rsidRPr="004A2979">
        <w:rPr>
          <w:rFonts w:cstheme="minorHAnsi"/>
          <w:sz w:val="28"/>
          <w:szCs w:val="28"/>
        </w:rPr>
        <w:t>PostoAuto</w:t>
      </w:r>
      <w:proofErr w:type="spellEnd"/>
      <w:r w:rsidRPr="004A2979">
        <w:rPr>
          <w:rFonts w:cstheme="minorHAnsi"/>
          <w:sz w:val="28"/>
          <w:szCs w:val="28"/>
        </w:rPr>
        <w:t xml:space="preserve"> e </w:t>
      </w:r>
      <w:proofErr w:type="spellStart"/>
      <w:r w:rsidRPr="004A2979">
        <w:rPr>
          <w:rFonts w:cstheme="minorHAnsi"/>
          <w:sz w:val="28"/>
          <w:szCs w:val="28"/>
        </w:rPr>
        <w:t>PostoMoto</w:t>
      </w:r>
      <w:proofErr w:type="spellEnd"/>
      <w:r w:rsidRPr="004A2979">
        <w:rPr>
          <w:rFonts w:cstheme="minorHAnsi"/>
          <w:sz w:val="28"/>
          <w:szCs w:val="28"/>
        </w:rPr>
        <w:t>, esse sono realizzate partendo da una classe astratta utilizzata come template (Posto). La scelta di utilizzare uno scheletro di questo tipo è dat</w:t>
      </w:r>
      <w:r w:rsidR="00974172" w:rsidRPr="004A2979">
        <w:rPr>
          <w:rFonts w:cstheme="minorHAnsi"/>
          <w:sz w:val="28"/>
          <w:szCs w:val="28"/>
        </w:rPr>
        <w:t>a</w:t>
      </w:r>
      <w:r w:rsidRPr="004A2979">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sidRPr="004A2979">
        <w:rPr>
          <w:rFonts w:cstheme="minorHAnsi"/>
          <w:sz w:val="28"/>
          <w:szCs w:val="28"/>
        </w:rPr>
        <w:t xml:space="preserve"> </w:t>
      </w:r>
    </w:p>
    <w:p w14:paraId="54A6A4BF" w14:textId="60B430DF" w:rsidR="00055DE6" w:rsidRPr="004A2979" w:rsidRDefault="00055DE6" w:rsidP="00863318">
      <w:pPr>
        <w:jc w:val="both"/>
        <w:rPr>
          <w:rFonts w:cstheme="minorHAnsi"/>
          <w:sz w:val="28"/>
          <w:szCs w:val="28"/>
        </w:rPr>
      </w:pPr>
      <w:r w:rsidRPr="004A2979">
        <w:rPr>
          <w:rFonts w:cstheme="minorHAnsi"/>
          <w:sz w:val="28"/>
          <w:szCs w:val="28"/>
        </w:rPr>
        <w:t>Per rappresentare tutti i veicoli in generale è stata creata una classe Veicolo</w:t>
      </w:r>
      <w:r w:rsidR="00281317" w:rsidRPr="004A2979">
        <w:rPr>
          <w:rFonts w:cstheme="minorHAnsi"/>
          <w:sz w:val="28"/>
          <w:szCs w:val="28"/>
        </w:rPr>
        <w:t>. La creazione delle Auto e delle Moto è data dall’estensione (</w:t>
      </w:r>
      <w:proofErr w:type="spellStart"/>
      <w:r w:rsidR="00281317" w:rsidRPr="004A2979">
        <w:rPr>
          <w:rFonts w:cstheme="minorHAnsi"/>
          <w:sz w:val="28"/>
          <w:szCs w:val="28"/>
        </w:rPr>
        <w:t>extends</w:t>
      </w:r>
      <w:proofErr w:type="spellEnd"/>
      <w:r w:rsidR="00281317" w:rsidRPr="004A2979">
        <w:rPr>
          <w:rFonts w:cstheme="minorHAnsi"/>
          <w:sz w:val="28"/>
          <w:szCs w:val="28"/>
        </w:rPr>
        <w:t xml:space="preserve">) della classe Veicolo. Per rappresentare tutti i possibili tipi di carburante è stato scelto di utilizzare un tipo </w:t>
      </w:r>
      <w:proofErr w:type="spellStart"/>
      <w:r w:rsidR="00281317" w:rsidRPr="004A2979">
        <w:rPr>
          <w:rFonts w:cstheme="minorHAnsi"/>
          <w:sz w:val="28"/>
          <w:szCs w:val="28"/>
        </w:rPr>
        <w:t>enum</w:t>
      </w:r>
      <w:proofErr w:type="spellEnd"/>
      <w:r w:rsidR="004D41D8" w:rsidRPr="004A2979">
        <w:rPr>
          <w:rFonts w:cstheme="minorHAnsi"/>
          <w:sz w:val="28"/>
          <w:szCs w:val="28"/>
        </w:rPr>
        <w:t xml:space="preserve"> Alimentazione</w:t>
      </w:r>
      <w:r w:rsidR="00281317" w:rsidRPr="004A2979">
        <w:rPr>
          <w:rFonts w:cstheme="minorHAnsi"/>
          <w:sz w:val="28"/>
          <w:szCs w:val="28"/>
        </w:rPr>
        <w:t>, in modo tale da avere accesso esplicito al tipo di carburante utilizzato dal veicolo.</w:t>
      </w:r>
    </w:p>
    <w:p w14:paraId="2DAD4E8A" w14:textId="37227E54" w:rsidR="002E5C7C" w:rsidRPr="004A2979" w:rsidRDefault="00243114" w:rsidP="00863318">
      <w:pPr>
        <w:jc w:val="both"/>
        <w:rPr>
          <w:rFonts w:cstheme="minorHAnsi"/>
          <w:sz w:val="28"/>
          <w:szCs w:val="28"/>
        </w:rPr>
      </w:pPr>
      <w:r w:rsidRPr="004A2979">
        <w:rPr>
          <w:rFonts w:cstheme="minorHAnsi"/>
          <w:sz w:val="28"/>
          <w:szCs w:val="28"/>
        </w:rPr>
        <w:t>Il parcheggio comunicherà con i singoli posti di quest’ultimo, che a sua volta dialogherà con i veicoli che ci sosteranno. I vari sensori sono presenti nei posti per parcheggiare i veicoli</w:t>
      </w:r>
      <w:r w:rsidR="00846523" w:rsidRPr="004A2979">
        <w:rPr>
          <w:rFonts w:cstheme="minorHAnsi"/>
          <w:sz w:val="28"/>
          <w:szCs w:val="28"/>
        </w:rPr>
        <w:t>. Il parcheggio potrà gestirli attraverso i posti che saranno presenti in esso.</w:t>
      </w:r>
    </w:p>
    <w:p w14:paraId="41551DC7" w14:textId="093B30C6" w:rsidR="00623241" w:rsidRPr="004A2979" w:rsidRDefault="00623241" w:rsidP="00863318">
      <w:pPr>
        <w:jc w:val="both"/>
        <w:rPr>
          <w:rFonts w:cstheme="minorHAnsi"/>
          <w:sz w:val="28"/>
          <w:szCs w:val="28"/>
        </w:rPr>
      </w:pPr>
      <w:r w:rsidRPr="004A2979">
        <w:rPr>
          <w:rFonts w:cstheme="minorHAnsi"/>
          <w:sz w:val="28"/>
          <w:szCs w:val="28"/>
        </w:rPr>
        <w:t xml:space="preserve">Per ultimo i parcheggi verranno contenuti nella classe </w:t>
      </w:r>
      <w:proofErr w:type="spellStart"/>
      <w:r w:rsidRPr="004A2979">
        <w:rPr>
          <w:rFonts w:cstheme="minorHAnsi"/>
          <w:sz w:val="28"/>
          <w:szCs w:val="28"/>
        </w:rPr>
        <w:t>GestioneParcheggi</w:t>
      </w:r>
      <w:proofErr w:type="spellEnd"/>
      <w:r w:rsidRPr="004A2979">
        <w:rPr>
          <w:rFonts w:cstheme="minorHAnsi"/>
          <w:sz w:val="28"/>
          <w:szCs w:val="28"/>
        </w:rPr>
        <w:t xml:space="preserve"> insieme agli abbonamenti. La classe si interfaccia ad ogni Parcheggio e fornirà gli abbonamenti ai parcheggi. Il controller si occupa di prelevare i dati e di fornirli a </w:t>
      </w:r>
      <w:proofErr w:type="spellStart"/>
      <w:r w:rsidRPr="004A2979">
        <w:rPr>
          <w:rFonts w:cstheme="minorHAnsi"/>
          <w:sz w:val="28"/>
          <w:szCs w:val="28"/>
        </w:rPr>
        <w:t>GestioneParcheggi</w:t>
      </w:r>
      <w:proofErr w:type="spellEnd"/>
      <w:r w:rsidRPr="004A2979">
        <w:rPr>
          <w:rFonts w:cstheme="minorHAnsi"/>
          <w:sz w:val="28"/>
          <w:szCs w:val="28"/>
        </w:rPr>
        <w:t xml:space="preserve"> e a lanciare la parte di interfaccia verso l’utente.</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1EB9C006" w14:textId="2AF162ED" w:rsidR="00846523" w:rsidRDefault="00846523" w:rsidP="00CA0F7B">
      <w:pPr>
        <w:jc w:val="center"/>
        <w:rPr>
          <w:rFonts w:cstheme="minorHAnsi"/>
          <w:sz w:val="28"/>
          <w:szCs w:val="28"/>
        </w:rPr>
      </w:pPr>
    </w:p>
    <w:p w14:paraId="096CD89F" w14:textId="77777777" w:rsidR="00002CC5" w:rsidRDefault="00002CC5" w:rsidP="00CA0F7B">
      <w:pPr>
        <w:jc w:val="center"/>
        <w:rPr>
          <w:rFonts w:cstheme="minorHAnsi"/>
          <w:b/>
          <w:bCs/>
          <w:sz w:val="36"/>
          <w:szCs w:val="36"/>
        </w:rPr>
      </w:pPr>
    </w:p>
    <w:p w14:paraId="466A321A" w14:textId="66896227" w:rsidR="00F16DA1" w:rsidRDefault="00F16DA1" w:rsidP="00F77AF3">
      <w:pPr>
        <w:pStyle w:val="Titolo2"/>
        <w:jc w:val="center"/>
        <w:rPr>
          <w:sz w:val="36"/>
          <w:szCs w:val="36"/>
        </w:rPr>
      </w:pPr>
      <w:bookmarkStart w:id="5" w:name="_Toc95062560"/>
      <w:r w:rsidRPr="00F77AF3">
        <w:rPr>
          <w:sz w:val="36"/>
          <w:szCs w:val="36"/>
        </w:rPr>
        <w:lastRenderedPageBreak/>
        <w:t>2.1 Architettura</w:t>
      </w:r>
      <w:bookmarkEnd w:id="5"/>
    </w:p>
    <w:p w14:paraId="35680434" w14:textId="77777777" w:rsidR="00217548" w:rsidRPr="00217548" w:rsidRDefault="00217548" w:rsidP="00217548">
      <w:pPr>
        <w:spacing w:after="0"/>
        <w:jc w:val="both"/>
        <w:rPr>
          <w:sz w:val="28"/>
          <w:szCs w:val="28"/>
        </w:rPr>
      </w:pPr>
      <w:r w:rsidRPr="00217548">
        <w:rPr>
          <w:sz w:val="28"/>
          <w:szCs w:val="28"/>
        </w:rPr>
        <w:t xml:space="preserve">Per la progettazione dell’architettura del software per la gestione di parcheggi, abbiamo scelto si seguire un pattern che facesse leva sulle fondamenta del pattern architetturale chiamato MVC (Model – </w:t>
      </w:r>
      <w:proofErr w:type="spellStart"/>
      <w:r w:rsidRPr="00217548">
        <w:rPr>
          <w:sz w:val="28"/>
          <w:szCs w:val="28"/>
        </w:rPr>
        <w:t>View</w:t>
      </w:r>
      <w:proofErr w:type="spellEnd"/>
      <w:r w:rsidRPr="00217548">
        <w:rPr>
          <w:sz w:val="28"/>
          <w:szCs w:val="28"/>
        </w:rPr>
        <w:t xml:space="preserve"> - Controller), ossia a partire da questo lo vogliamo adattare alle nostre esigenze di progetto.</w:t>
      </w:r>
    </w:p>
    <w:p w14:paraId="72761787" w14:textId="77777777" w:rsidR="00217548" w:rsidRPr="00217548" w:rsidRDefault="00217548" w:rsidP="00217548">
      <w:pPr>
        <w:spacing w:after="0"/>
        <w:jc w:val="both"/>
        <w:rPr>
          <w:sz w:val="28"/>
          <w:szCs w:val="28"/>
        </w:rPr>
      </w:pPr>
    </w:p>
    <w:p w14:paraId="377191AD" w14:textId="77777777" w:rsidR="00217548" w:rsidRPr="00217548" w:rsidRDefault="00217548" w:rsidP="00217548">
      <w:pPr>
        <w:spacing w:after="0"/>
        <w:jc w:val="both"/>
        <w:rPr>
          <w:sz w:val="28"/>
          <w:szCs w:val="28"/>
        </w:rPr>
      </w:pPr>
      <w:r w:rsidRPr="00217548">
        <w:rPr>
          <w:sz w:val="28"/>
          <w:szCs w:val="28"/>
        </w:rPr>
        <w:t>Il Model viene elaborato in modo tale da riuscire a dare una descrizione della metodologia di progettazione utilizzata per risolvere il problema che ci siamo posti. A questo, si delega a questa sezione del progetto la gestione degli accessi alle funzionalità e delle modifiche dei dati che l’applicazione mette a disposizione.</w:t>
      </w:r>
    </w:p>
    <w:p w14:paraId="1AEE689A" w14:textId="77777777" w:rsidR="00217548" w:rsidRPr="00217548" w:rsidRDefault="00217548" w:rsidP="00217548">
      <w:pPr>
        <w:spacing w:after="0"/>
        <w:jc w:val="both"/>
        <w:rPr>
          <w:sz w:val="28"/>
          <w:szCs w:val="28"/>
        </w:rPr>
      </w:pPr>
    </w:p>
    <w:p w14:paraId="472F8BC0" w14:textId="77777777" w:rsidR="00217548" w:rsidRPr="00217548" w:rsidRDefault="00217548" w:rsidP="00217548">
      <w:pPr>
        <w:spacing w:after="0"/>
        <w:jc w:val="both"/>
        <w:rPr>
          <w:sz w:val="28"/>
          <w:szCs w:val="28"/>
        </w:rPr>
      </w:pPr>
      <w:r w:rsidRPr="00217548">
        <w:rPr>
          <w:sz w:val="28"/>
          <w:szCs w:val="28"/>
        </w:rPr>
        <w:t xml:space="preserve">La </w:t>
      </w:r>
      <w:proofErr w:type="spellStart"/>
      <w:r w:rsidRPr="00217548">
        <w:rPr>
          <w:sz w:val="28"/>
          <w:szCs w:val="28"/>
        </w:rPr>
        <w:t>View</w:t>
      </w:r>
      <w:proofErr w:type="spellEnd"/>
      <w:r w:rsidRPr="00217548">
        <w:rPr>
          <w:sz w:val="28"/>
          <w:szCs w:val="28"/>
        </w:rPr>
        <w:t xml:space="preserve"> è l’interfaccia grafica che si presenta all’utente. A questa sezione del pattern utilizzato viene incapsulato il compito di gestire l’interazione tra utente e dati/funzionalità, interfacciandosi ad esso attraverso diverse GUI. La progettazione delle interfacce grafiche e stata fatta seguendo le linee guida del framework per Java utilizzato: Swing.</w:t>
      </w:r>
    </w:p>
    <w:p w14:paraId="06111A3F" w14:textId="77777777" w:rsidR="00217548" w:rsidRPr="00217548" w:rsidRDefault="00217548" w:rsidP="00217548">
      <w:pPr>
        <w:spacing w:after="0"/>
        <w:jc w:val="both"/>
        <w:rPr>
          <w:sz w:val="28"/>
          <w:szCs w:val="28"/>
        </w:rPr>
      </w:pPr>
    </w:p>
    <w:p w14:paraId="5928A007" w14:textId="77777777" w:rsidR="00217548" w:rsidRPr="00217548" w:rsidRDefault="00217548" w:rsidP="00217548">
      <w:pPr>
        <w:spacing w:after="0"/>
        <w:jc w:val="both"/>
        <w:rPr>
          <w:sz w:val="28"/>
          <w:szCs w:val="28"/>
        </w:rPr>
      </w:pPr>
      <w:r w:rsidRPr="00217548">
        <w:rPr>
          <w:sz w:val="28"/>
          <w:szCs w:val="28"/>
        </w:rPr>
        <w:t xml:space="preserve">Dove abbiamo modificato il pattern MVC? Nell’interazione tra la </w:t>
      </w:r>
      <w:proofErr w:type="spellStart"/>
      <w:r w:rsidRPr="00217548">
        <w:rPr>
          <w:sz w:val="28"/>
          <w:szCs w:val="28"/>
        </w:rPr>
        <w:t>View</w:t>
      </w:r>
      <w:proofErr w:type="spellEnd"/>
      <w:r w:rsidRPr="00217548">
        <w:rPr>
          <w:sz w:val="28"/>
          <w:szCs w:val="28"/>
        </w:rPr>
        <w:t xml:space="preserve"> e il Controller. Infatti, mentre nel pattern MVC il Controller si occupa di interfacciarsi con la </w:t>
      </w:r>
      <w:proofErr w:type="spellStart"/>
      <w:r w:rsidRPr="00217548">
        <w:rPr>
          <w:sz w:val="28"/>
          <w:szCs w:val="28"/>
        </w:rPr>
        <w:t>View</w:t>
      </w:r>
      <w:proofErr w:type="spellEnd"/>
      <w:r w:rsidRPr="00217548">
        <w:rPr>
          <w:sz w:val="28"/>
          <w:szCs w:val="28"/>
        </w:rPr>
        <w:t xml:space="preserve"> e fornire le funzionalità della parte di Model, nel nostro caso l’approccio cambia.</w:t>
      </w:r>
    </w:p>
    <w:p w14:paraId="06900EC7" w14:textId="77777777" w:rsidR="00217548" w:rsidRPr="00217548" w:rsidRDefault="00217548" w:rsidP="00217548">
      <w:pPr>
        <w:spacing w:after="0"/>
        <w:jc w:val="both"/>
        <w:rPr>
          <w:sz w:val="28"/>
          <w:szCs w:val="28"/>
        </w:rPr>
      </w:pPr>
      <w:r w:rsidRPr="00217548">
        <w:rPr>
          <w:sz w:val="28"/>
          <w:szCs w:val="28"/>
        </w:rPr>
        <w:t xml:space="preserve">Il Controller diventa, nel nostro caso, la componente che si occupa di ricevere dalla directory contenente un file di testo tutti i dati sui quali si basa la </w:t>
      </w:r>
      <w:proofErr w:type="spellStart"/>
      <w:r w:rsidRPr="00217548">
        <w:rPr>
          <w:sz w:val="28"/>
          <w:szCs w:val="28"/>
        </w:rPr>
        <w:t>View</w:t>
      </w:r>
      <w:proofErr w:type="spellEnd"/>
      <w:r w:rsidRPr="00217548">
        <w:rPr>
          <w:sz w:val="28"/>
          <w:szCs w:val="28"/>
        </w:rPr>
        <w:t xml:space="preserve">, ma anche il Model. Per cui la </w:t>
      </w:r>
      <w:proofErr w:type="spellStart"/>
      <w:r w:rsidRPr="00217548">
        <w:rPr>
          <w:sz w:val="28"/>
          <w:szCs w:val="28"/>
        </w:rPr>
        <w:t>View</w:t>
      </w:r>
      <w:proofErr w:type="spellEnd"/>
      <w:r w:rsidRPr="00217548">
        <w:rPr>
          <w:sz w:val="28"/>
          <w:szCs w:val="28"/>
        </w:rPr>
        <w:t xml:space="preserve"> potrà utilizzare solo quello che gli fornisce il Controller attraverso una classe di gestione.</w:t>
      </w:r>
    </w:p>
    <w:p w14:paraId="5F93A0CA" w14:textId="77777777" w:rsidR="00217548" w:rsidRPr="00217548" w:rsidRDefault="00217548" w:rsidP="00217548">
      <w:pPr>
        <w:spacing w:after="0"/>
        <w:jc w:val="both"/>
        <w:rPr>
          <w:sz w:val="28"/>
          <w:szCs w:val="28"/>
        </w:rPr>
      </w:pPr>
    </w:p>
    <w:p w14:paraId="4414B17F" w14:textId="48230239" w:rsidR="006E37AC" w:rsidRPr="00217548" w:rsidRDefault="00217548" w:rsidP="00217548">
      <w:pPr>
        <w:spacing w:after="0"/>
        <w:jc w:val="both"/>
        <w:rPr>
          <w:sz w:val="28"/>
          <w:szCs w:val="28"/>
        </w:rPr>
      </w:pPr>
      <w:r w:rsidRPr="00217548">
        <w:rPr>
          <w:sz w:val="28"/>
          <w:szCs w:val="28"/>
        </w:rPr>
        <w:t>La decisione di assumere una variante del pattern MVC viene suggerita dal fatto di voler rendere l’architettura del software più snella e semplice nel suo design complessivo. Il vantaggio principale che si porta dietro tale scelta è infatti quello di rendere più agevole la lettura del software. Quello che dobbiamo considerare è che per prendere questa scelta assumiamo anche che le dimensioni di questo software non avranno un considerevole aumento in quanto abbiamo già pensato di implementare, oltre alle funzionalità di base, quei servizi aggiuntivi che potremmo trovare nei parcheggi. C’è anche da considerare che l’intero sistema è progettato per parcheggi di dimensioni discrete, e ciò ha dato maggiore supporto all’approccio di sviluppo utilizzato. Quindi per sopperire la mancanza di scalabilità nel caso di progettazione di un applicativo per parcheggi più primitivo, offriamo già funzionalità integrate come la mobilità green (sensori e parcheggi elettrici) in modo tale che nella fase di manutenzione futura non si prevedono stravolgimenti totali al programma.</w:t>
      </w:r>
      <w:bookmarkStart w:id="6" w:name="_Toc95062561"/>
    </w:p>
    <w:p w14:paraId="024FAB74" w14:textId="3D9D0A34" w:rsidR="00F16DA1" w:rsidRDefault="00F16DA1" w:rsidP="00F77AF3">
      <w:pPr>
        <w:pStyle w:val="Titolo2"/>
        <w:jc w:val="center"/>
        <w:rPr>
          <w:sz w:val="36"/>
          <w:szCs w:val="36"/>
        </w:rPr>
      </w:pPr>
      <w:r w:rsidRPr="00F77AF3">
        <w:rPr>
          <w:sz w:val="36"/>
          <w:szCs w:val="36"/>
        </w:rPr>
        <w:lastRenderedPageBreak/>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proofErr w:type="spellStart"/>
      <w:r>
        <w:rPr>
          <w:rFonts w:cstheme="minorHAnsi"/>
          <w:sz w:val="32"/>
          <w:szCs w:val="32"/>
        </w:rPr>
        <w:t>Arlind</w:t>
      </w:r>
      <w:proofErr w:type="spellEnd"/>
      <w:r>
        <w:rPr>
          <w:rFonts w:cstheme="minorHAnsi"/>
          <w:sz w:val="32"/>
          <w:szCs w:val="32"/>
        </w:rPr>
        <w:t xml:space="preserve"> </w:t>
      </w:r>
      <w:proofErr w:type="spellStart"/>
      <w:r>
        <w:rPr>
          <w:rFonts w:cstheme="minorHAnsi"/>
          <w:sz w:val="32"/>
          <w:szCs w:val="32"/>
        </w:rPr>
        <w:t>Pecmarkaj</w:t>
      </w:r>
      <w:proofErr w:type="spellEnd"/>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554E7CCD" w14:textId="031AA1A5" w:rsidR="009B6909" w:rsidRDefault="008826D1" w:rsidP="009B6909">
      <w:pPr>
        <w:spacing w:after="0"/>
        <w:rPr>
          <w:rFonts w:cstheme="minorHAnsi"/>
          <w:sz w:val="28"/>
          <w:szCs w:val="28"/>
        </w:rPr>
      </w:pPr>
      <w:proofErr w:type="spellStart"/>
      <w:r>
        <w:rPr>
          <w:rFonts w:cstheme="minorHAnsi"/>
          <w:sz w:val="28"/>
          <w:szCs w:val="28"/>
        </w:rPr>
        <w:t>GestioneParcheggi</w:t>
      </w:r>
      <w:proofErr w:type="spellEnd"/>
      <w:r>
        <w:rPr>
          <w:rFonts w:cstheme="minorHAnsi"/>
          <w:sz w:val="28"/>
          <w:szCs w:val="28"/>
        </w:rPr>
        <w:t xml:space="preserve"> è l’unica classe nella Model a non implementare un’interfaccia</w:t>
      </w:r>
      <w:r w:rsidR="0040028E">
        <w:rPr>
          <w:rFonts w:cstheme="minorHAnsi"/>
          <w:sz w:val="28"/>
          <w:szCs w:val="28"/>
        </w:rPr>
        <w:t xml:space="preserve"> poiché per come è progettata (mettendola in parole semplice è un contenitore di parcheggi e abbonamenti) non si è reso necessario avere un tipo che fornisse un contratto da seguire. Andando a vedere la classe di gestione fornisce gli abbonamenti e i parcheggi e non si riesce a pensare a cosa potrebbe fornire in più </w:t>
      </w:r>
      <w:r w:rsidR="0040028E">
        <w:rPr>
          <w:rFonts w:cstheme="minorHAnsi"/>
          <w:sz w:val="28"/>
          <w:szCs w:val="28"/>
        </w:rPr>
        <w:lastRenderedPageBreak/>
        <w:t xml:space="preserve">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w:t>
      </w:r>
      <w:proofErr w:type="spellStart"/>
      <w:r>
        <w:rPr>
          <w:rFonts w:cstheme="minorHAnsi"/>
          <w:sz w:val="28"/>
          <w:szCs w:val="28"/>
        </w:rPr>
        <w:t>GestioneParcheggi</w:t>
      </w:r>
      <w:proofErr w:type="spellEnd"/>
      <w:r>
        <w:rPr>
          <w:rFonts w:cstheme="minorHAnsi"/>
          <w:sz w:val="28"/>
          <w:szCs w:val="28"/>
        </w:rPr>
        <w:t xml:space="preserve">;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 xml:space="preserve">In questa situazione la </w:t>
      </w:r>
      <w:proofErr w:type="spellStart"/>
      <w:r>
        <w:rPr>
          <w:rFonts w:cstheme="minorHAnsi"/>
          <w:sz w:val="28"/>
          <w:szCs w:val="28"/>
        </w:rPr>
        <w:t>View</w:t>
      </w:r>
      <w:proofErr w:type="spellEnd"/>
      <w:r>
        <w:rPr>
          <w:rFonts w:cstheme="minorHAnsi"/>
          <w:sz w:val="28"/>
          <w:szCs w:val="28"/>
        </w:rPr>
        <w:t>, sì lavora direttamente con i tipi che rappresentano i dati, ma li riceve esclusivamente dal Controller.</w:t>
      </w:r>
    </w:p>
    <w:p w14:paraId="0F8CCBB7" w14:textId="79F98B6C" w:rsidR="00002CC5" w:rsidRDefault="009B6909" w:rsidP="006E37AC">
      <w:pPr>
        <w:spacing w:after="0"/>
        <w:rPr>
          <w:rFonts w:cstheme="minorHAnsi"/>
          <w:sz w:val="28"/>
          <w:szCs w:val="28"/>
        </w:rPr>
      </w:pPr>
      <w:r>
        <w:rPr>
          <w:rFonts w:cstheme="minorHAnsi"/>
          <w:sz w:val="28"/>
          <w:szCs w:val="28"/>
        </w:rPr>
        <w:t xml:space="preserve">GUIGestione.java all’apertura mostra i parcheggi che ha ricevuto e un </w:t>
      </w:r>
      <w:proofErr w:type="spellStart"/>
      <w:r>
        <w:rPr>
          <w:rFonts w:cstheme="minorHAnsi"/>
          <w:sz w:val="28"/>
          <w:szCs w:val="28"/>
        </w:rPr>
        <w:t>form</w:t>
      </w:r>
      <w:proofErr w:type="spellEnd"/>
      <w:r>
        <w:rPr>
          <w:rFonts w:cstheme="minorHAnsi"/>
          <w:sz w:val="28"/>
          <w:szCs w:val="28"/>
        </w:rPr>
        <w:t xml:space="preserve">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7566A418" w14:textId="77777777" w:rsidR="006E37AC" w:rsidRPr="009B6909" w:rsidRDefault="006E37AC" w:rsidP="006E37AC">
      <w:pPr>
        <w:spacing w:after="0"/>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Pr="00F01B96" w:rsidRDefault="00BD1588" w:rsidP="00095FDE">
      <w:pPr>
        <w:jc w:val="both"/>
        <w:rPr>
          <w:rFonts w:cstheme="minorHAnsi"/>
          <w:sz w:val="28"/>
          <w:szCs w:val="28"/>
        </w:rPr>
      </w:pPr>
      <w:r w:rsidRPr="00F01B96">
        <w:rPr>
          <w:rFonts w:cstheme="minorHAnsi"/>
          <w:i/>
          <w:iCs/>
          <w:sz w:val="28"/>
          <w:szCs w:val="28"/>
        </w:rPr>
        <w:t>Classi</w:t>
      </w:r>
      <w:r w:rsidRPr="00F01B96">
        <w:rPr>
          <w:rFonts w:cstheme="minorHAnsi"/>
          <w:sz w:val="28"/>
          <w:szCs w:val="28"/>
        </w:rPr>
        <w:t xml:space="preserve"> e </w:t>
      </w:r>
      <w:r w:rsidRPr="00F01B96">
        <w:rPr>
          <w:rFonts w:cstheme="minorHAnsi"/>
          <w:i/>
          <w:iCs/>
          <w:sz w:val="28"/>
          <w:szCs w:val="28"/>
        </w:rPr>
        <w:t>Interfacce</w:t>
      </w:r>
      <w:r w:rsidRPr="00F01B96">
        <w:rPr>
          <w:rFonts w:cstheme="minorHAnsi"/>
          <w:sz w:val="28"/>
          <w:szCs w:val="28"/>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3856DD23" w:rsidR="00CD6AE3" w:rsidRP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lastRenderedPageBreak/>
        <w:t>Per cui notiamo che la natura di questo problema diverge da quelle gestionali dei problemi di più alto livello.</w:t>
      </w:r>
    </w:p>
    <w:p w14:paraId="4E38DBB4" w14:textId="77777777" w:rsidR="008F40C5" w:rsidRPr="00CD6AE3" w:rsidRDefault="008F40C5" w:rsidP="008F40C5">
      <w:pPr>
        <w:pStyle w:val="Paragrafoelenco"/>
        <w:numPr>
          <w:ilvl w:val="0"/>
          <w:numId w:val="31"/>
        </w:numPr>
        <w:jc w:val="both"/>
        <w:rPr>
          <w:rFonts w:cstheme="minorHAnsi"/>
          <w:sz w:val="28"/>
          <w:szCs w:val="28"/>
        </w:rPr>
      </w:pPr>
      <w:r w:rsidRPr="00CD6AE3">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team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CD6AE3">
        <w:rPr>
          <w:rFonts w:cstheme="minorHAnsi"/>
          <w:i/>
          <w:iCs/>
          <w:sz w:val="28"/>
          <w:szCs w:val="28"/>
        </w:rPr>
        <w:t xml:space="preserve">Template Method </w:t>
      </w:r>
      <w:r w:rsidRPr="00CD6AE3">
        <w:rPr>
          <w:rFonts w:cstheme="minorHAnsi"/>
          <w:sz w:val="28"/>
          <w:szCs w:val="28"/>
        </w:rPr>
        <w:t>(</w:t>
      </w:r>
      <w:r w:rsidRPr="00CD6AE3">
        <w:rPr>
          <w:rFonts w:cstheme="minorHAnsi"/>
          <w:sz w:val="24"/>
          <w:szCs w:val="24"/>
        </w:rPr>
        <w:t>descritto nel punto 4</w:t>
      </w:r>
      <w:r w:rsidRPr="00CD6AE3">
        <w:rPr>
          <w:rFonts w:cstheme="minorHAnsi"/>
          <w:sz w:val="28"/>
          <w:szCs w:val="28"/>
        </w:rPr>
        <w:t>).</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63359B" w14:textId="4B15B42C" w:rsidR="008F40C5" w:rsidRPr="008F40C5" w:rsidRDefault="008F40C5" w:rsidP="000A22D3">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ad implementare tale interfaccia poiché abbiamo detto di volerci mantenere il più indipendenti e generali possibili. In tale classe astratta andiamo a specificare la struttura algoritmica per la creazione di un posto, e tale operazione dovrà differire per alcuni passi e dettagli a seconda delle sottoclassi. Questo lo facciamo in accordo con la progettazione indicata dal pattern scelto. Il Template Method, infatti, mi consente di ridefinire certi </w:t>
      </w:r>
      <w:r w:rsidRPr="008F40C5">
        <w:rPr>
          <w:rFonts w:cstheme="minorHAnsi"/>
          <w:sz w:val="28"/>
          <w:szCs w:val="28"/>
        </w:rPr>
        <w:lastRenderedPageBreak/>
        <w:t xml:space="preserve">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proofErr w:type="spellStart"/>
      <w:r w:rsidRPr="008F40C5">
        <w:rPr>
          <w:rFonts w:ascii="Courier New" w:hAnsi="Courier New" w:cs="Courier New"/>
          <w:sz w:val="28"/>
          <w:szCs w:val="28"/>
        </w:rPr>
        <w:t>setPosto</w:t>
      </w:r>
      <w:proofErr w:type="spellEnd"/>
      <w:r w:rsidRPr="008F40C5">
        <w:rPr>
          <w:rFonts w:ascii="Courier New" w:hAnsi="Courier New" w:cs="Courier New"/>
          <w:sz w:val="28"/>
          <w:szCs w:val="28"/>
        </w:rPr>
        <w:t>()</w:t>
      </w:r>
      <w:r w:rsidRPr="008F40C5">
        <w:rPr>
          <w:rFonts w:cstheme="minorHAnsi"/>
          <w:sz w:val="28"/>
          <w:szCs w:val="28"/>
        </w:rPr>
        <w:t xml:space="preserve"> che viene dichiarato </w:t>
      </w:r>
      <w:proofErr w:type="spellStart"/>
      <w:r w:rsidRPr="008F40C5">
        <w:rPr>
          <w:rFonts w:ascii="Courier New" w:hAnsi="Courier New" w:cs="Courier New"/>
          <w:sz w:val="28"/>
          <w:szCs w:val="28"/>
        </w:rPr>
        <w:t>final</w:t>
      </w:r>
      <w:proofErr w:type="spellEnd"/>
      <w:r w:rsidRPr="008F40C5">
        <w:rPr>
          <w:rFonts w:cstheme="minorHAnsi"/>
          <w:sz w:val="28"/>
          <w:szCs w:val="28"/>
        </w:rPr>
        <w:t xml:space="preserve"> per ribadire l’immutabilità della struttura essenziale dell’algoritmo. Le sottoclassi che estendono la classe astratta sono </w:t>
      </w:r>
      <w:proofErr w:type="spellStart"/>
      <w:r w:rsidRPr="008F40C5">
        <w:rPr>
          <w:rFonts w:ascii="Courier New" w:hAnsi="Courier New" w:cs="Courier New"/>
          <w:sz w:val="28"/>
          <w:szCs w:val="28"/>
        </w:rPr>
        <w:t>PostoAuto</w:t>
      </w:r>
      <w:proofErr w:type="spellEnd"/>
      <w:r w:rsidRPr="008F40C5">
        <w:rPr>
          <w:rFonts w:cstheme="minorHAnsi"/>
          <w:sz w:val="28"/>
          <w:szCs w:val="28"/>
        </w:rPr>
        <w:t xml:space="preserve">, </w:t>
      </w:r>
      <w:proofErr w:type="spellStart"/>
      <w:r w:rsidRPr="008F40C5">
        <w:rPr>
          <w:rFonts w:ascii="Courier New" w:hAnsi="Courier New" w:cs="Courier New"/>
          <w:sz w:val="28"/>
          <w:szCs w:val="28"/>
        </w:rPr>
        <w:t>PostoElettrico</w:t>
      </w:r>
      <w:proofErr w:type="spellEnd"/>
      <w:r w:rsidRPr="008F40C5">
        <w:rPr>
          <w:rFonts w:cstheme="minorHAnsi"/>
          <w:sz w:val="28"/>
          <w:szCs w:val="28"/>
        </w:rPr>
        <w:t xml:space="preserve"> e </w:t>
      </w:r>
      <w:proofErr w:type="spellStart"/>
      <w:r w:rsidRPr="008F40C5">
        <w:rPr>
          <w:rFonts w:ascii="Courier New" w:hAnsi="Courier New" w:cs="Courier New"/>
          <w:sz w:val="28"/>
          <w:szCs w:val="28"/>
        </w:rPr>
        <w:t>PostoMoto</w:t>
      </w:r>
      <w:proofErr w:type="spellEnd"/>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0B671C0E" w14:textId="77777777" w:rsidR="00002CC5" w:rsidRDefault="00002CC5" w:rsidP="008F40C5">
      <w:pPr>
        <w:jc w:val="both"/>
        <w:rPr>
          <w:rFonts w:cstheme="minorHAnsi"/>
          <w:sz w:val="28"/>
          <w:szCs w:val="28"/>
          <w:u w:val="single"/>
        </w:rPr>
      </w:pPr>
    </w:p>
    <w:p w14:paraId="1C681B96" w14:textId="77777777" w:rsidR="00002CC5" w:rsidRDefault="00002CC5" w:rsidP="008F40C5">
      <w:pPr>
        <w:jc w:val="both"/>
        <w:rPr>
          <w:rFonts w:cstheme="minorHAnsi"/>
          <w:sz w:val="28"/>
          <w:szCs w:val="28"/>
          <w:u w:val="single"/>
        </w:rPr>
      </w:pPr>
    </w:p>
    <w:p w14:paraId="12EBAABD" w14:textId="0DAC0C7F" w:rsidR="00CB0EAE" w:rsidRPr="008F40C5" w:rsidRDefault="00302F69" w:rsidP="008F40C5">
      <w:pPr>
        <w:jc w:val="both"/>
        <w:rPr>
          <w:rFonts w:cstheme="minorHAnsi"/>
          <w:sz w:val="28"/>
          <w:szCs w:val="28"/>
        </w:rPr>
      </w:pPr>
      <w:proofErr w:type="spellStart"/>
      <w:r w:rsidRPr="008F40C5">
        <w:rPr>
          <w:rFonts w:cstheme="minorHAnsi"/>
          <w:sz w:val="28"/>
          <w:szCs w:val="28"/>
          <w:u w:val="single"/>
        </w:rPr>
        <w:t>Supercharger</w:t>
      </w:r>
      <w:proofErr w:type="spellEnd"/>
      <w:r w:rsidRPr="008F40C5">
        <w:rPr>
          <w:rFonts w:cstheme="minorHAnsi"/>
          <w:sz w:val="28"/>
          <w:szCs w:val="28"/>
          <w:u w:val="single"/>
        </w:rPr>
        <w:t xml:space="preserve">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02FF09C6"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proofErr w:type="spellStart"/>
      <w:r>
        <w:rPr>
          <w:i/>
          <w:iCs/>
          <w:sz w:val="28"/>
          <w:szCs w:val="28"/>
        </w:rPr>
        <w:t>Reuse</w:t>
      </w:r>
      <w:proofErr w:type="spellEnd"/>
      <w:r>
        <w:rPr>
          <w:i/>
          <w:iCs/>
          <w:sz w:val="28"/>
          <w:szCs w:val="28"/>
        </w:rPr>
        <w:t xml:space="preserve"> By </w:t>
      </w:r>
      <w:proofErr w:type="spellStart"/>
      <w:r>
        <w:rPr>
          <w:i/>
          <w:iCs/>
          <w:sz w:val="28"/>
          <w:szCs w:val="28"/>
        </w:rPr>
        <w:t>Composition</w:t>
      </w:r>
      <w:proofErr w:type="spellEnd"/>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proofErr w:type="spellStart"/>
      <w:r w:rsidR="000009B8" w:rsidRPr="00626D27">
        <w:rPr>
          <w:rFonts w:ascii="Courier New" w:hAnsi="Courier New" w:cs="Courier New"/>
          <w:sz w:val="28"/>
          <w:szCs w:val="28"/>
        </w:rPr>
        <w:t>PostoElettrico</w:t>
      </w:r>
      <w:proofErr w:type="spellEnd"/>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proofErr w:type="spellStart"/>
      <w:r w:rsidR="00141466" w:rsidRPr="00673188">
        <w:rPr>
          <w:rFonts w:cstheme="minorHAnsi"/>
          <w:sz w:val="28"/>
          <w:szCs w:val="28"/>
        </w:rPr>
        <w:t>Supercharger</w:t>
      </w:r>
      <w:proofErr w:type="spellEnd"/>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w:t>
      </w:r>
      <w:proofErr w:type="spellStart"/>
      <w:r w:rsidR="00673188">
        <w:rPr>
          <w:rFonts w:cstheme="minorHAnsi"/>
          <w:sz w:val="28"/>
          <w:szCs w:val="28"/>
        </w:rPr>
        <w:t>Supercharger</w:t>
      </w:r>
      <w:proofErr w:type="spellEnd"/>
      <w:r w:rsidR="00673188">
        <w:rPr>
          <w:rFonts w:cstheme="minorHAnsi"/>
          <w:sz w:val="28"/>
          <w:szCs w:val="28"/>
        </w:rPr>
        <w:t xml:space="preserve">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w:t>
      </w:r>
      <w:proofErr w:type="spellStart"/>
      <w:r w:rsidR="00DD1953">
        <w:rPr>
          <w:rFonts w:cstheme="minorHAnsi"/>
          <w:sz w:val="28"/>
          <w:szCs w:val="28"/>
        </w:rPr>
        <w:t>Supercharger</w:t>
      </w:r>
      <w:proofErr w:type="spellEnd"/>
      <w:r w:rsidR="00DD1953">
        <w:rPr>
          <w:rFonts w:cstheme="minorHAnsi"/>
          <w:sz w:val="28"/>
          <w:szCs w:val="28"/>
        </w:rPr>
        <w:t xml:space="preserve"> </w:t>
      </w:r>
      <w:r w:rsidR="009B09E3">
        <w:rPr>
          <w:rFonts w:cstheme="minorHAnsi"/>
          <w:sz w:val="28"/>
          <w:szCs w:val="28"/>
        </w:rPr>
        <w:t>restituirà il tempo necessario per completare la ricarica.</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lastRenderedPageBreak/>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61A1663B" w14:textId="62C17AFA" w:rsidR="00997B25" w:rsidRPr="00002CC5" w:rsidRDefault="00F95C93" w:rsidP="00002CC5">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proofErr w:type="spellStart"/>
      <w:r w:rsidR="00612F31" w:rsidRPr="00612F31">
        <w:rPr>
          <w:rFonts w:ascii="Courier New" w:hAnsi="Courier New" w:cs="Courier New"/>
          <w:sz w:val="28"/>
          <w:szCs w:val="28"/>
        </w:rPr>
        <w:t>Supercharger</w:t>
      </w:r>
      <w:proofErr w:type="spellEnd"/>
      <w:r w:rsidR="00612F31">
        <w:rPr>
          <w:sz w:val="28"/>
          <w:szCs w:val="28"/>
        </w:rPr>
        <w:t xml:space="preserve"> specifichiamo il contratto, e quindi le operazioni fondamentali che un </w:t>
      </w:r>
      <w:proofErr w:type="spellStart"/>
      <w:r w:rsidR="00612F31">
        <w:rPr>
          <w:sz w:val="28"/>
          <w:szCs w:val="28"/>
        </w:rPr>
        <w:t>Supercharger</w:t>
      </w:r>
      <w:proofErr w:type="spellEnd"/>
      <w:r w:rsidR="00612F31">
        <w:rPr>
          <w:sz w:val="28"/>
          <w:szCs w:val="28"/>
        </w:rPr>
        <w:t xml:space="preserve"> deve garantire e che sono state definite in fase di progettazione. Separatamente definiamo una classe che rappresenta effettivamente l’astrazione di un reale </w:t>
      </w:r>
      <w:proofErr w:type="spellStart"/>
      <w:r w:rsidR="00612F31">
        <w:rPr>
          <w:sz w:val="28"/>
          <w:szCs w:val="28"/>
        </w:rPr>
        <w:t>Supercharger</w:t>
      </w:r>
      <w:proofErr w:type="spellEnd"/>
      <w:r w:rsidR="00612F31">
        <w:rPr>
          <w:sz w:val="28"/>
          <w:szCs w:val="28"/>
        </w:rPr>
        <w:t>.</w:t>
      </w:r>
      <w:r w:rsidR="00767D6F">
        <w:rPr>
          <w:sz w:val="28"/>
          <w:szCs w:val="28"/>
        </w:rPr>
        <w:t xml:space="preserve"> In tale classe vediamo aggiungersi altri metodi che serviranno ad esempio, se consideriamo </w:t>
      </w:r>
      <w:proofErr w:type="spellStart"/>
      <w:r w:rsidR="00767D6F" w:rsidRPr="00767D6F">
        <w:rPr>
          <w:rFonts w:ascii="Courier New" w:hAnsi="Courier New" w:cs="Courier New"/>
          <w:sz w:val="28"/>
          <w:szCs w:val="28"/>
        </w:rPr>
        <w:t>getPercentualeAttuale</w:t>
      </w:r>
      <w:proofErr w:type="spellEnd"/>
      <w:r w:rsidR="00767D6F" w:rsidRPr="00767D6F">
        <w:rPr>
          <w:rFonts w:ascii="Courier New" w:hAnsi="Courier New" w:cs="Courier New"/>
          <w:sz w:val="28"/>
          <w:szCs w:val="28"/>
        </w:rPr>
        <w:t>()</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04B00A53" w14:textId="1BF6AEEC"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5E7B1AA4"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33B9DBBF" w14:textId="429C7E29" w:rsidR="00371917" w:rsidRDefault="00371917" w:rsidP="00371917">
      <w:pPr>
        <w:pStyle w:val="Paragrafoelenco"/>
        <w:numPr>
          <w:ilvl w:val="1"/>
          <w:numId w:val="19"/>
        </w:numPr>
        <w:jc w:val="both"/>
        <w:rPr>
          <w:rFonts w:cstheme="minorHAnsi"/>
          <w:sz w:val="28"/>
          <w:szCs w:val="28"/>
        </w:rPr>
      </w:pPr>
      <w:r>
        <w:rPr>
          <w:rFonts w:cstheme="minorHAnsi"/>
          <w:sz w:val="28"/>
          <w:szCs w:val="28"/>
        </w:rPr>
        <w:t>SensoreAltezza.java</w:t>
      </w:r>
    </w:p>
    <w:p w14:paraId="08A0D1C6" w14:textId="0F58DDCE" w:rsidR="00371917" w:rsidRDefault="00371917" w:rsidP="00371917">
      <w:pPr>
        <w:pStyle w:val="Paragrafoelenco"/>
        <w:numPr>
          <w:ilvl w:val="1"/>
          <w:numId w:val="19"/>
        </w:numPr>
        <w:jc w:val="both"/>
        <w:rPr>
          <w:rFonts w:cstheme="minorHAnsi"/>
          <w:sz w:val="28"/>
          <w:szCs w:val="28"/>
        </w:rPr>
      </w:pPr>
      <w:r>
        <w:rPr>
          <w:rFonts w:cstheme="minorHAnsi"/>
          <w:sz w:val="28"/>
          <w:szCs w:val="28"/>
        </w:rPr>
        <w:t>SensoreCarburante.java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5F41EAAC" w:rsidR="00F05A9C" w:rsidRDefault="00C866F4" w:rsidP="006D536D">
      <w:pPr>
        <w:pStyle w:val="Paragrafoelenco"/>
        <w:numPr>
          <w:ilvl w:val="0"/>
          <w:numId w:val="19"/>
        </w:numPr>
        <w:jc w:val="both"/>
        <w:rPr>
          <w:rFonts w:cstheme="minorHAnsi"/>
          <w:sz w:val="28"/>
          <w:szCs w:val="28"/>
        </w:rPr>
      </w:pPr>
      <w:r>
        <w:rPr>
          <w:rFonts w:cstheme="minorHAnsi"/>
          <w:sz w:val="28"/>
          <w:szCs w:val="28"/>
        </w:rPr>
        <w:t xml:space="preserve">GUIParcheggio.java </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 xml:space="preserve">Parcheggio e </w:t>
      </w:r>
      <w:proofErr w:type="spellStart"/>
      <w:r w:rsidRPr="00F05A9C">
        <w:rPr>
          <w:rFonts w:cstheme="minorHAnsi"/>
          <w:b/>
          <w:bCs/>
          <w:color w:val="FF0000"/>
          <w:sz w:val="28"/>
          <w:szCs w:val="28"/>
          <w:u w:val="single"/>
        </w:rPr>
        <w:t>ParcheggioImpl</w:t>
      </w:r>
      <w:proofErr w:type="spellEnd"/>
      <w:r w:rsidRPr="00F05A9C">
        <w:rPr>
          <w:rFonts w:cstheme="minorHAnsi"/>
          <w:b/>
          <w:bCs/>
          <w:color w:val="FF0000"/>
          <w:sz w:val="28"/>
          <w:szCs w:val="28"/>
          <w:u w:val="single"/>
        </w:rPr>
        <w:t>:</w:t>
      </w:r>
    </w:p>
    <w:p w14:paraId="0031AD2E" w14:textId="37860D3B" w:rsidR="00846523"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w:t>
      </w:r>
      <w:r>
        <w:rPr>
          <w:rFonts w:cstheme="minorHAnsi"/>
          <w:sz w:val="28"/>
          <w:szCs w:val="28"/>
        </w:rPr>
        <w:lastRenderedPageBreak/>
        <w:t>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w:t>
      </w:r>
      <w:r w:rsidR="00CB2DED">
        <w:rPr>
          <w:rFonts w:cstheme="minorHAnsi"/>
          <w:sz w:val="28"/>
          <w:szCs w:val="28"/>
        </w:rPr>
        <w:t xml:space="preserve"> visualizzare tutti i veicoli presenti</w:t>
      </w:r>
      <w:r>
        <w:rPr>
          <w:rFonts w:cstheme="minorHAnsi"/>
          <w:sz w:val="28"/>
          <w:szCs w:val="28"/>
        </w:rPr>
        <w:t xml:space="preserve"> e fornire anche il numero di posti specifici al suo interno. In particolare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spellStart"/>
      <w:r w:rsidRPr="001B736A">
        <w:rPr>
          <w:rFonts w:cstheme="minorHAnsi"/>
          <w:i/>
          <w:iCs/>
          <w:sz w:val="28"/>
          <w:szCs w:val="28"/>
        </w:rPr>
        <w:t>getNPostiSpecifici</w:t>
      </w:r>
      <w:proofErr w:type="spell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3E869A46"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non potranno sostarsi;</w:t>
      </w:r>
    </w:p>
    <w:p w14:paraId="7A720503" w14:textId="26D9AFA3" w:rsidR="00846523" w:rsidRPr="006E37AC" w:rsidRDefault="00846523" w:rsidP="006E37AC">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FC72372" w14:textId="0833C8C0"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proofErr w:type="spellStart"/>
      <w:r w:rsidRPr="0087007C">
        <w:rPr>
          <w:rFonts w:cstheme="minorHAnsi"/>
          <w:i/>
          <w:iCs/>
          <w:sz w:val="28"/>
          <w:szCs w:val="28"/>
        </w:rPr>
        <w:t>filtraAggiungi</w:t>
      </w:r>
      <w:proofErr w:type="spellEnd"/>
      <w:r w:rsidRPr="0087007C">
        <w:rPr>
          <w:rFonts w:cstheme="minorHAnsi"/>
          <w:i/>
          <w:iCs/>
          <w:sz w:val="28"/>
          <w:szCs w:val="28"/>
        </w:rPr>
        <w:t>()</w:t>
      </w:r>
      <w:r>
        <w:rPr>
          <w:rFonts w:cstheme="minorHAnsi"/>
          <w:sz w:val="28"/>
          <w:szCs w:val="28"/>
        </w:rPr>
        <w:t>. Quindi si è utilizzato il pattern DRY (</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lastRenderedPageBreak/>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5AD268E7" w:rsidR="006D536D" w:rsidRDefault="001C7257" w:rsidP="006D536D">
      <w:pPr>
        <w:pStyle w:val="Paragrafoelenco"/>
        <w:numPr>
          <w:ilvl w:val="0"/>
          <w:numId w:val="22"/>
        </w:numPr>
        <w:jc w:val="both"/>
        <w:rPr>
          <w:rFonts w:cstheme="minorHAnsi"/>
          <w:sz w:val="28"/>
          <w:szCs w:val="28"/>
        </w:rPr>
      </w:pPr>
      <w:proofErr w:type="spellStart"/>
      <w:r w:rsidRPr="001C7257">
        <w:rPr>
          <w:rFonts w:cstheme="minorHAnsi"/>
          <w:b/>
          <w:bCs/>
          <w:sz w:val="28"/>
          <w:szCs w:val="28"/>
        </w:rPr>
        <w:t>AutoMetanoNonAmmessaException</w:t>
      </w:r>
      <w:proofErr w:type="spellEnd"/>
      <w:r w:rsidR="006D536D">
        <w:rPr>
          <w:rFonts w:cstheme="minorHAnsi"/>
          <w:sz w:val="28"/>
          <w:szCs w:val="28"/>
        </w:rPr>
        <w:t xml:space="preserve"> </w:t>
      </w:r>
      <w:r w:rsidR="006D536D" w:rsidRPr="00937C6E">
        <w:rPr>
          <w:rFonts w:cstheme="minorHAnsi"/>
          <w:sz w:val="28"/>
          <w:szCs w:val="28"/>
        </w:rPr>
        <w:sym w:font="Wingdings" w:char="F0E0"/>
      </w:r>
      <w:r w:rsidR="006D536D">
        <w:rPr>
          <w:rFonts w:cstheme="minorHAnsi"/>
          <w:sz w:val="28"/>
          <w:szCs w:val="28"/>
        </w:rPr>
        <w:t xml:space="preserve"> L’auto è a metano e non sono ammesse per i parcheggi sotterranei;</w:t>
      </w:r>
    </w:p>
    <w:p w14:paraId="7C8D2AD4" w14:textId="7B9B4FEE" w:rsidR="00846523" w:rsidRPr="006E37AC"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spellStart"/>
      <w:r w:rsidRPr="00493057">
        <w:rPr>
          <w:rFonts w:cstheme="minorHAnsi"/>
          <w:i/>
          <w:iCs/>
          <w:sz w:val="28"/>
          <w:szCs w:val="28"/>
        </w:rPr>
        <w:t>restituisciMonopattino</w:t>
      </w:r>
      <w:proofErr w:type="spellEnd"/>
      <w:r w:rsidRPr="00493057">
        <w:rPr>
          <w:rFonts w:cstheme="minorHAnsi"/>
          <w:i/>
          <w:iCs/>
          <w:sz w:val="28"/>
          <w:szCs w:val="28"/>
        </w:rPr>
        <w:t>()</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40AF9051" w14:textId="10565978" w:rsidR="00025662"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xml:space="preserve">. La situazione cambia nel caso di un parcheggio sotterraneo, una volta rilevato il carburante (operazione simulata eseguendo un </w:t>
      </w:r>
      <w:proofErr w:type="spellStart"/>
      <w:r>
        <w:rPr>
          <w:rFonts w:cstheme="minorHAnsi"/>
          <w:sz w:val="28"/>
          <w:szCs w:val="28"/>
        </w:rPr>
        <w:t>get</w:t>
      </w:r>
      <w:proofErr w:type="spellEnd"/>
      <w:r>
        <w:rPr>
          <w:rFonts w:cstheme="minorHAnsi"/>
          <w:sz w:val="28"/>
          <w:szCs w:val="28"/>
        </w:rPr>
        <w:t>() sul tipo di carburante del veicolo) se quest’ultimo dovesse essere a metano verrà generata un eccezione e l’auto non verrà parcheggiata.</w:t>
      </w:r>
    </w:p>
    <w:p w14:paraId="3D430E58" w14:textId="495AB59E" w:rsidR="00EE38F7" w:rsidRDefault="00EE38F7" w:rsidP="006D536D">
      <w:pPr>
        <w:jc w:val="both"/>
        <w:rPr>
          <w:rFonts w:cstheme="minorHAnsi"/>
          <w:sz w:val="28"/>
          <w:szCs w:val="28"/>
        </w:rPr>
      </w:pPr>
      <w:r>
        <w:rPr>
          <w:rFonts w:cstheme="minorHAnsi"/>
          <w:sz w:val="28"/>
          <w:szCs w:val="28"/>
        </w:rPr>
        <w:t>Segue un diagramma UML dettagliato, contenente anche un metodo privat</w:t>
      </w:r>
      <w:r w:rsidR="001C7257">
        <w:rPr>
          <w:rFonts w:cstheme="minorHAnsi"/>
          <w:sz w:val="28"/>
          <w:szCs w:val="28"/>
        </w:rPr>
        <w:t>o</w:t>
      </w:r>
      <w:r>
        <w:rPr>
          <w:rFonts w:cstheme="minorHAnsi"/>
          <w:sz w:val="28"/>
          <w:szCs w:val="28"/>
        </w:rPr>
        <w:t xml:space="preserve">,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189A9CE2" w14:textId="01BCBE76" w:rsidR="00726CE5" w:rsidRPr="006E37AC" w:rsidRDefault="008F5D35" w:rsidP="006E37AC">
      <w:pPr>
        <w:jc w:val="both"/>
        <w:rPr>
          <w:rFonts w:cstheme="minorHAnsi"/>
          <w:noProof/>
          <w:sz w:val="28"/>
          <w:szCs w:val="28"/>
        </w:rPr>
      </w:pPr>
      <w:r>
        <w:rPr>
          <w:rFonts w:cstheme="minorHAnsi"/>
          <w:noProof/>
          <w:sz w:val="28"/>
          <w:szCs w:val="28"/>
        </w:rPr>
        <w:lastRenderedPageBreak/>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37F64252"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proofErr w:type="spellStart"/>
      <w:r w:rsidRPr="00E121AE">
        <w:rPr>
          <w:rFonts w:cstheme="minorHAnsi"/>
          <w:i/>
          <w:iCs/>
          <w:sz w:val="28"/>
          <w:szCs w:val="28"/>
        </w:rPr>
        <w:t>effettuaRilevazione</w:t>
      </w:r>
      <w:proofErr w:type="spellEnd"/>
      <w:r w:rsidRPr="00E121AE">
        <w:rPr>
          <w:rFonts w:cstheme="minorHAnsi"/>
          <w:i/>
          <w:iCs/>
          <w:sz w:val="28"/>
          <w:szCs w:val="28"/>
        </w:rPr>
        <w:t>()</w:t>
      </w:r>
      <w:r>
        <w:rPr>
          <w:rFonts w:cstheme="minorHAnsi"/>
          <w:i/>
          <w:iCs/>
          <w:sz w:val="28"/>
          <w:szCs w:val="28"/>
        </w:rPr>
        <w:t>’</w:t>
      </w:r>
      <w:r>
        <w:rPr>
          <w:rFonts w:cstheme="minorHAnsi"/>
          <w:sz w:val="28"/>
          <w:szCs w:val="28"/>
        </w:rPr>
        <w:t xml:space="preserve">. La scelta di utilizzare una classe parametrizzata è dovuta perché i due sensori presi in questione scambieranno con il resto del sistema lo stesso messaggio, ma esso avrà un valore di ritorno differente a seconda della tipologia del sensore. Infatti nel caso del sensore d’altezza, il metodo restituirà un valore di tipo Double (classe </w:t>
      </w:r>
      <w:proofErr w:type="spellStart"/>
      <w:r>
        <w:rPr>
          <w:rFonts w:cstheme="minorHAnsi"/>
          <w:sz w:val="28"/>
          <w:szCs w:val="28"/>
        </w:rPr>
        <w:t>wrapper</w:t>
      </w:r>
      <w:proofErr w:type="spellEnd"/>
      <w:r>
        <w:rPr>
          <w:rFonts w:cstheme="minorHAnsi"/>
          <w:sz w:val="28"/>
          <w:szCs w:val="28"/>
        </w:rPr>
        <w:t xml:space="preserve"> in quanto le classi parametrizzate non accettano tipi di dato primitivi). Mentre l’altro tipo di sensore dovrà comunicare il tipo di carburante, quindi u</w:t>
      </w:r>
      <w:r w:rsidR="009F226B">
        <w:rPr>
          <w:rFonts w:cstheme="minorHAnsi"/>
          <w:sz w:val="28"/>
          <w:szCs w:val="28"/>
        </w:rPr>
        <w:t>n tipo Alimentazione (</w:t>
      </w:r>
      <w:proofErr w:type="spellStart"/>
      <w:r w:rsidR="009F226B">
        <w:rPr>
          <w:rFonts w:cstheme="minorHAnsi"/>
          <w:sz w:val="28"/>
          <w:szCs w:val="28"/>
        </w:rPr>
        <w:t>enum</w:t>
      </w:r>
      <w:proofErr w:type="spellEnd"/>
      <w:r w:rsidR="009F226B">
        <w:rPr>
          <w:rFonts w:cstheme="minorHAnsi"/>
          <w:sz w:val="28"/>
          <w:szCs w:val="28"/>
        </w:rPr>
        <w:t>).</w:t>
      </w:r>
    </w:p>
    <w:p w14:paraId="07E9AD73" w14:textId="238B75E9" w:rsidR="00F73139" w:rsidRDefault="00F73139" w:rsidP="00E31A1B">
      <w:pPr>
        <w:tabs>
          <w:tab w:val="left" w:pos="2143"/>
        </w:tabs>
        <w:rPr>
          <w:rFonts w:cstheme="minorHAnsi"/>
          <w:sz w:val="28"/>
          <w:szCs w:val="28"/>
        </w:rPr>
      </w:pPr>
      <w:r>
        <w:rPr>
          <w:rFonts w:cstheme="minorHAnsi"/>
          <w:sz w:val="28"/>
          <w:szCs w:val="28"/>
        </w:rPr>
        <w:lastRenderedPageBreak/>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t xml:space="preserve">Monopattino e </w:t>
      </w:r>
      <w:proofErr w:type="spellStart"/>
      <w:r w:rsidRPr="00C96AB6">
        <w:rPr>
          <w:rFonts w:cstheme="minorHAnsi"/>
          <w:b/>
          <w:bCs/>
          <w:color w:val="FF0000"/>
          <w:sz w:val="28"/>
          <w:szCs w:val="28"/>
          <w:u w:val="single"/>
        </w:rPr>
        <w:t>MonopattinoImpl</w:t>
      </w:r>
      <w:proofErr w:type="spellEnd"/>
    </w:p>
    <w:p w14:paraId="30BF43EF" w14:textId="111A6D95" w:rsidR="00C96AB6" w:rsidRDefault="00014D3D" w:rsidP="00E31A1B">
      <w:pPr>
        <w:tabs>
          <w:tab w:val="left" w:pos="2143"/>
        </w:tabs>
        <w:rPr>
          <w:rFonts w:cstheme="minorHAnsi"/>
          <w:sz w:val="28"/>
          <w:szCs w:val="28"/>
        </w:rPr>
      </w:pPr>
      <w:r>
        <w:rPr>
          <w:rFonts w:cstheme="minorHAnsi"/>
          <w:sz w:val="28"/>
          <w:szCs w:val="28"/>
        </w:rPr>
        <w:t xml:space="preserve">La classe </w:t>
      </w:r>
      <w:proofErr w:type="spellStart"/>
      <w:r>
        <w:rPr>
          <w:rFonts w:cstheme="minorHAnsi"/>
          <w:sz w:val="28"/>
          <w:szCs w:val="28"/>
        </w:rPr>
        <w:t>MonopattinoImpl</w:t>
      </w:r>
      <w:proofErr w:type="spellEnd"/>
      <w:r>
        <w:rPr>
          <w:rFonts w:cstheme="minorHAnsi"/>
          <w:sz w:val="28"/>
          <w:szCs w:val="28"/>
        </w:rPr>
        <w:t xml:space="preserve">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lastRenderedPageBreak/>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3E3BE989" w14:textId="744E5E75" w:rsidR="006E37AC" w:rsidRDefault="006E37AC" w:rsidP="006E37AC">
      <w:pPr>
        <w:jc w:val="center"/>
        <w:rPr>
          <w:rFonts w:cstheme="minorHAnsi"/>
          <w:sz w:val="32"/>
          <w:szCs w:val="32"/>
        </w:rPr>
      </w:pPr>
      <w:r>
        <w:rPr>
          <w:rFonts w:cstheme="minorHAnsi"/>
          <w:sz w:val="32"/>
          <w:szCs w:val="32"/>
        </w:rPr>
        <w:t>Martin Berardi</w:t>
      </w:r>
    </w:p>
    <w:p w14:paraId="1B7B0BC8" w14:textId="77777777" w:rsidR="006E37AC" w:rsidRDefault="006E37AC" w:rsidP="006E37AC">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5A7FB76B" w14:textId="77777777" w:rsidR="006E37AC" w:rsidRPr="00D119C9" w:rsidRDefault="006E37AC" w:rsidP="006E37AC">
      <w:pPr>
        <w:pStyle w:val="Paragrafoelenco"/>
        <w:numPr>
          <w:ilvl w:val="0"/>
          <w:numId w:val="35"/>
        </w:numPr>
        <w:rPr>
          <w:rFonts w:cstheme="minorHAnsi"/>
          <w:sz w:val="28"/>
          <w:szCs w:val="28"/>
        </w:rPr>
      </w:pPr>
      <w:r>
        <w:rPr>
          <w:rFonts w:cstheme="minorHAnsi"/>
          <w:sz w:val="28"/>
          <w:szCs w:val="28"/>
        </w:rPr>
        <w:t>VeicoloInt.java</w:t>
      </w:r>
    </w:p>
    <w:p w14:paraId="70AC73D0" w14:textId="77777777" w:rsidR="006E37AC" w:rsidRDefault="006E37AC" w:rsidP="006E37AC">
      <w:pPr>
        <w:pStyle w:val="Paragrafoelenco"/>
        <w:numPr>
          <w:ilvl w:val="1"/>
          <w:numId w:val="35"/>
        </w:numPr>
        <w:rPr>
          <w:rFonts w:cstheme="minorHAnsi"/>
          <w:sz w:val="28"/>
          <w:szCs w:val="28"/>
        </w:rPr>
      </w:pPr>
      <w:r>
        <w:rPr>
          <w:rFonts w:cstheme="minorHAnsi"/>
          <w:sz w:val="28"/>
          <w:szCs w:val="28"/>
        </w:rPr>
        <w:t>Veicolo.java</w:t>
      </w:r>
    </w:p>
    <w:p w14:paraId="22E3DAA4" w14:textId="77777777" w:rsidR="006E37AC" w:rsidRDefault="006E37AC" w:rsidP="006E37AC">
      <w:pPr>
        <w:pStyle w:val="Paragrafoelenco"/>
        <w:numPr>
          <w:ilvl w:val="2"/>
          <w:numId w:val="35"/>
        </w:numPr>
        <w:rPr>
          <w:rFonts w:cstheme="minorHAnsi"/>
          <w:sz w:val="28"/>
          <w:szCs w:val="28"/>
        </w:rPr>
      </w:pPr>
      <w:r>
        <w:rPr>
          <w:rFonts w:cstheme="minorHAnsi"/>
          <w:sz w:val="28"/>
          <w:szCs w:val="28"/>
        </w:rPr>
        <w:t>Auto.java</w:t>
      </w:r>
    </w:p>
    <w:p w14:paraId="1A478498" w14:textId="77777777" w:rsidR="006E37AC" w:rsidRDefault="006E37AC" w:rsidP="006E37AC">
      <w:pPr>
        <w:pStyle w:val="Paragrafoelenco"/>
        <w:numPr>
          <w:ilvl w:val="2"/>
          <w:numId w:val="35"/>
        </w:numPr>
        <w:rPr>
          <w:rFonts w:cstheme="minorHAnsi"/>
          <w:sz w:val="28"/>
          <w:szCs w:val="28"/>
        </w:rPr>
      </w:pPr>
      <w:r>
        <w:rPr>
          <w:rFonts w:cstheme="minorHAnsi"/>
          <w:sz w:val="28"/>
          <w:szCs w:val="28"/>
        </w:rPr>
        <w:t>Moto.java</w:t>
      </w:r>
    </w:p>
    <w:p w14:paraId="44B68BD7" w14:textId="77777777" w:rsidR="006E37AC" w:rsidRPr="00D119C9" w:rsidRDefault="006E37AC" w:rsidP="006E37AC">
      <w:pPr>
        <w:pStyle w:val="Paragrafoelenco"/>
        <w:numPr>
          <w:ilvl w:val="0"/>
          <w:numId w:val="35"/>
        </w:numPr>
        <w:rPr>
          <w:rFonts w:cstheme="minorHAnsi"/>
          <w:sz w:val="28"/>
          <w:szCs w:val="28"/>
        </w:rPr>
      </w:pPr>
      <w:r>
        <w:rPr>
          <w:rFonts w:cstheme="minorHAnsi"/>
          <w:sz w:val="28"/>
          <w:szCs w:val="28"/>
        </w:rPr>
        <w:t xml:space="preserve">Tutte le eccezioni contenute nel package </w:t>
      </w:r>
      <w:proofErr w:type="spellStart"/>
      <w:r w:rsidRPr="004C0415">
        <w:rPr>
          <w:rFonts w:cstheme="minorHAnsi"/>
          <w:i/>
          <w:iCs/>
          <w:sz w:val="28"/>
          <w:szCs w:val="28"/>
        </w:rPr>
        <w:t>parcheggio.exceptions</w:t>
      </w:r>
      <w:proofErr w:type="spellEnd"/>
    </w:p>
    <w:p w14:paraId="2A1FA208" w14:textId="77777777" w:rsidR="006E37AC" w:rsidRDefault="006E37AC" w:rsidP="006E37AC">
      <w:pPr>
        <w:pStyle w:val="Paragrafoelenco"/>
        <w:numPr>
          <w:ilvl w:val="0"/>
          <w:numId w:val="35"/>
        </w:numPr>
        <w:rPr>
          <w:rFonts w:cstheme="minorHAnsi"/>
          <w:sz w:val="28"/>
          <w:szCs w:val="28"/>
        </w:rPr>
      </w:pPr>
      <w:r>
        <w:rPr>
          <w:rFonts w:cstheme="minorHAnsi"/>
          <w:sz w:val="28"/>
          <w:szCs w:val="28"/>
        </w:rPr>
        <w:t>GUIHelp.java</w:t>
      </w:r>
    </w:p>
    <w:p w14:paraId="1A97C81A" w14:textId="77777777" w:rsidR="006E37AC" w:rsidRPr="00627141" w:rsidRDefault="006E37AC" w:rsidP="006E37AC">
      <w:pPr>
        <w:pStyle w:val="Paragrafoelenco"/>
        <w:numPr>
          <w:ilvl w:val="0"/>
          <w:numId w:val="35"/>
        </w:numPr>
        <w:rPr>
          <w:rFonts w:cstheme="minorHAnsi"/>
          <w:sz w:val="28"/>
          <w:szCs w:val="28"/>
        </w:rPr>
      </w:pPr>
      <w:r>
        <w:rPr>
          <w:rFonts w:cstheme="minorHAnsi"/>
          <w:sz w:val="28"/>
          <w:szCs w:val="28"/>
        </w:rPr>
        <w:t>Alcuni accorgimenti aggiunti nelle classi GUIParcheggio.java e GUIGestione.java</w:t>
      </w:r>
    </w:p>
    <w:p w14:paraId="4BE453F4" w14:textId="77777777" w:rsidR="006E37AC" w:rsidRDefault="006E37AC" w:rsidP="006E37AC">
      <w:pPr>
        <w:rPr>
          <w:rFonts w:cstheme="minorHAnsi"/>
          <w:sz w:val="28"/>
          <w:szCs w:val="28"/>
        </w:rPr>
      </w:pPr>
    </w:p>
    <w:p w14:paraId="11758E90" w14:textId="77777777" w:rsidR="006E37AC" w:rsidRDefault="006E37AC" w:rsidP="006E37AC">
      <w:pPr>
        <w:pStyle w:val="Paragrafoelenco"/>
        <w:numPr>
          <w:ilvl w:val="0"/>
          <w:numId w:val="36"/>
        </w:numPr>
        <w:rPr>
          <w:rFonts w:cstheme="minorHAnsi"/>
          <w:sz w:val="28"/>
          <w:szCs w:val="28"/>
        </w:rPr>
      </w:pPr>
      <w:r w:rsidRPr="002B79DC">
        <w:rPr>
          <w:rFonts w:cstheme="minorHAnsi"/>
          <w:i/>
          <w:iCs/>
          <w:sz w:val="28"/>
          <w:szCs w:val="28"/>
          <w:u w:val="single"/>
        </w:rPr>
        <w:t>Problema da risolvere</w:t>
      </w:r>
      <w:r>
        <w:rPr>
          <w:rFonts w:cstheme="minorHAnsi"/>
          <w:sz w:val="28"/>
          <w:szCs w:val="28"/>
        </w:rPr>
        <w:t>: La mia parte di progetto si concentra principalmente sulla modellazione dei Veicoli, che considero le entità principali del nostro scenario, gli oggetti che interagiscono maggiormente con le altre entità del dominio.</w:t>
      </w:r>
    </w:p>
    <w:p w14:paraId="65EAD266" w14:textId="77777777" w:rsidR="006E37AC" w:rsidRDefault="006E37AC" w:rsidP="006E37AC">
      <w:pPr>
        <w:pStyle w:val="Paragrafoelenco"/>
        <w:contextualSpacing w:val="0"/>
        <w:rPr>
          <w:rFonts w:cstheme="minorHAnsi"/>
          <w:sz w:val="28"/>
          <w:szCs w:val="28"/>
        </w:rPr>
      </w:pPr>
      <w:r>
        <w:rPr>
          <w:rFonts w:cstheme="minorHAnsi"/>
          <w:sz w:val="28"/>
          <w:szCs w:val="28"/>
        </w:rPr>
        <w:t>Inoltre è risultata necessaria la creazione e la gestione delle eccezioni, utilizzate prevalentemente in ParcheggioImpl.java.</w:t>
      </w:r>
    </w:p>
    <w:p w14:paraId="7C9673B5" w14:textId="77777777" w:rsidR="006E37AC" w:rsidRDefault="006E37AC" w:rsidP="006E37AC">
      <w:pPr>
        <w:pStyle w:val="Paragrafoelenco"/>
        <w:numPr>
          <w:ilvl w:val="0"/>
          <w:numId w:val="36"/>
        </w:numPr>
        <w:rPr>
          <w:rFonts w:cstheme="minorHAnsi"/>
          <w:sz w:val="28"/>
          <w:szCs w:val="28"/>
        </w:rPr>
      </w:pPr>
      <w:r w:rsidRPr="00C93E41">
        <w:rPr>
          <w:rFonts w:cstheme="minorHAnsi"/>
          <w:sz w:val="28"/>
          <w:szCs w:val="28"/>
          <w:u w:val="single"/>
        </w:rPr>
        <w:t>Soluzione proposta</w:t>
      </w:r>
      <w:r>
        <w:rPr>
          <w:rFonts w:cstheme="minorHAnsi"/>
          <w:sz w:val="28"/>
          <w:szCs w:val="28"/>
        </w:rPr>
        <w:t xml:space="preserve">: I veicoli vengono modellati </w:t>
      </w:r>
      <w:r w:rsidRPr="00C93E41">
        <w:rPr>
          <w:rFonts w:cstheme="minorHAnsi"/>
          <w:sz w:val="28"/>
          <w:szCs w:val="28"/>
        </w:rPr>
        <w:t>attraverso un’apposita classe Veicolo.</w:t>
      </w:r>
      <w:r>
        <w:rPr>
          <w:rFonts w:cstheme="minorHAnsi"/>
          <w:sz w:val="28"/>
          <w:szCs w:val="28"/>
        </w:rPr>
        <w:t xml:space="preserve"> </w:t>
      </w:r>
      <w:r w:rsidRPr="00C93E41">
        <w:rPr>
          <w:rFonts w:cstheme="minorHAnsi"/>
          <w:sz w:val="28"/>
          <w:szCs w:val="28"/>
        </w:rPr>
        <w:t xml:space="preserve">Anche se non esplicitamente dichiarato nel codice, si tratta di una </w:t>
      </w:r>
      <w:r w:rsidRPr="00C93E41">
        <w:rPr>
          <w:rFonts w:cstheme="minorHAnsi"/>
          <w:sz w:val="28"/>
          <w:szCs w:val="28"/>
        </w:rPr>
        <w:lastRenderedPageBreak/>
        <w:t>classe astratta a tutti gli effetti. Si è scelto quindi di utilizzare una classe astratta al posto di un’interfaccia per vari motivi:</w:t>
      </w:r>
    </w:p>
    <w:p w14:paraId="32E1F319"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È composta da campi che sono in comune tra Auto e Moto, le quali poi otterranno questi campi tramite una semplice estensione (</w:t>
      </w:r>
      <w:proofErr w:type="spellStart"/>
      <w:r w:rsidRPr="00C93E41">
        <w:rPr>
          <w:rFonts w:cstheme="minorHAnsi"/>
          <w:i/>
          <w:iCs/>
          <w:sz w:val="28"/>
          <w:szCs w:val="28"/>
        </w:rPr>
        <w:t>extends</w:t>
      </w:r>
      <w:proofErr w:type="spellEnd"/>
      <w:r w:rsidRPr="00C93E41">
        <w:rPr>
          <w:rFonts w:cstheme="minorHAnsi"/>
          <w:sz w:val="28"/>
          <w:szCs w:val="28"/>
        </w:rPr>
        <w:t>).</w:t>
      </w:r>
    </w:p>
    <w:p w14:paraId="2137C1CD"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Un’interfaccia dispone solamente delle firme dei metodi, senza implementazione.</w:t>
      </w:r>
    </w:p>
    <w:p w14:paraId="7312A664"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Non ha senso istanziare la classe Veicolo, dato che questa non viene utilizzata propriamente, ma sono Auto e Moto che interagiscono con le altre classi.</w:t>
      </w:r>
    </w:p>
    <w:p w14:paraId="2D865120" w14:textId="77777777" w:rsidR="006E37AC" w:rsidRPr="0019500D" w:rsidRDefault="006E37AC" w:rsidP="006E37AC">
      <w:pPr>
        <w:ind w:left="708"/>
        <w:rPr>
          <w:rFonts w:cstheme="minorHAnsi"/>
          <w:sz w:val="28"/>
          <w:szCs w:val="28"/>
        </w:rPr>
      </w:pPr>
      <w:r w:rsidRPr="0019500D">
        <w:rPr>
          <w:rFonts w:cstheme="minorHAnsi"/>
          <w:sz w:val="28"/>
          <w:szCs w:val="28"/>
        </w:rPr>
        <w:t xml:space="preserve">Le classi Auto e Moto </w:t>
      </w:r>
      <w:r w:rsidRPr="0019500D">
        <w:rPr>
          <w:sz w:val="28"/>
          <w:szCs w:val="28"/>
        </w:rPr>
        <w:t xml:space="preserve">sfruttano il concetto di </w:t>
      </w:r>
      <w:proofErr w:type="spellStart"/>
      <w:r w:rsidRPr="0019500D">
        <w:rPr>
          <w:i/>
          <w:iCs/>
          <w:sz w:val="28"/>
          <w:szCs w:val="28"/>
        </w:rPr>
        <w:t>Reuse</w:t>
      </w:r>
      <w:proofErr w:type="spellEnd"/>
      <w:r w:rsidRPr="0019500D">
        <w:rPr>
          <w:i/>
          <w:iCs/>
          <w:sz w:val="28"/>
          <w:szCs w:val="28"/>
        </w:rPr>
        <w:t xml:space="preserve"> By </w:t>
      </w:r>
      <w:proofErr w:type="spellStart"/>
      <w:r w:rsidRPr="0019500D">
        <w:rPr>
          <w:i/>
          <w:iCs/>
          <w:sz w:val="28"/>
          <w:szCs w:val="28"/>
        </w:rPr>
        <w:t>Inheritance</w:t>
      </w:r>
      <w:proofErr w:type="spellEnd"/>
      <w:r w:rsidRPr="0019500D">
        <w:rPr>
          <w:sz w:val="28"/>
          <w:szCs w:val="28"/>
        </w:rPr>
        <w:t xml:space="preserve"> fornito dal paradigma della programmazione a oggetti. Questo per evitare spreco di codice dato che entrambe le classi fanno parte della categoria Veicolo.</w:t>
      </w:r>
    </w:p>
    <w:p w14:paraId="14E309C6" w14:textId="77777777" w:rsidR="006E37AC" w:rsidRDefault="006E37AC" w:rsidP="006E37AC">
      <w:pPr>
        <w:ind w:left="708"/>
        <w:rPr>
          <w:sz w:val="28"/>
          <w:szCs w:val="28"/>
        </w:rPr>
      </w:pPr>
      <w:r>
        <w:rPr>
          <w:sz w:val="28"/>
          <w:szCs w:val="28"/>
        </w:rPr>
        <w:t xml:space="preserve">Le eccezioni presenti nel package </w:t>
      </w:r>
      <w:proofErr w:type="spellStart"/>
      <w:r w:rsidRPr="00270A75">
        <w:rPr>
          <w:i/>
          <w:iCs/>
          <w:sz w:val="28"/>
          <w:szCs w:val="28"/>
        </w:rPr>
        <w:t>parcheggio.exceptions</w:t>
      </w:r>
      <w:proofErr w:type="spellEnd"/>
      <w:r>
        <w:rPr>
          <w:sz w:val="28"/>
          <w:szCs w:val="28"/>
        </w:rPr>
        <w:t xml:space="preserve"> sono state realizzate per far fronte ad alcuni problemi sorti durante la stesura del codice in ParcheggioImpl.java.</w:t>
      </w:r>
    </w:p>
    <w:p w14:paraId="64FABFE7" w14:textId="77777777" w:rsidR="006E37AC" w:rsidRDefault="006E37AC" w:rsidP="006E37AC">
      <w:pPr>
        <w:ind w:left="708"/>
        <w:rPr>
          <w:sz w:val="28"/>
          <w:szCs w:val="28"/>
        </w:rPr>
      </w:pPr>
      <w:r>
        <w:rPr>
          <w:sz w:val="28"/>
          <w:szCs w:val="28"/>
        </w:rPr>
        <w:t xml:space="preserve">Le eccezioni sono tutte sottoclassi di </w:t>
      </w:r>
      <w:proofErr w:type="spellStart"/>
      <w:r>
        <w:rPr>
          <w:sz w:val="28"/>
          <w:szCs w:val="28"/>
        </w:rPr>
        <w:t>RuntimeException</w:t>
      </w:r>
      <w:proofErr w:type="spellEnd"/>
      <w:r>
        <w:rPr>
          <w:sz w:val="28"/>
          <w:szCs w:val="28"/>
        </w:rPr>
        <w:t xml:space="preserve"> perché sono tutte di tipo </w:t>
      </w:r>
      <w:proofErr w:type="spellStart"/>
      <w:r w:rsidRPr="00627141">
        <w:rPr>
          <w:i/>
          <w:iCs/>
          <w:sz w:val="28"/>
          <w:szCs w:val="28"/>
        </w:rPr>
        <w:t>unchecked</w:t>
      </w:r>
      <w:proofErr w:type="spellEnd"/>
      <w:r>
        <w:rPr>
          <w:sz w:val="28"/>
          <w:szCs w:val="28"/>
        </w:rPr>
        <w:t xml:space="preserve">. L’unica eccezione diversa dalle altre è </w:t>
      </w:r>
      <w:proofErr w:type="spellStart"/>
      <w:r>
        <w:rPr>
          <w:sz w:val="28"/>
          <w:szCs w:val="28"/>
        </w:rPr>
        <w:t>IllegalChargerException</w:t>
      </w:r>
      <w:proofErr w:type="spellEnd"/>
      <w:r>
        <w:rPr>
          <w:sz w:val="28"/>
          <w:szCs w:val="28"/>
        </w:rPr>
        <w:t xml:space="preserve">, che è di tipo </w:t>
      </w:r>
      <w:proofErr w:type="spellStart"/>
      <w:r>
        <w:rPr>
          <w:sz w:val="28"/>
          <w:szCs w:val="28"/>
        </w:rPr>
        <w:t>checked</w:t>
      </w:r>
      <w:proofErr w:type="spellEnd"/>
      <w:r>
        <w:rPr>
          <w:sz w:val="28"/>
          <w:szCs w:val="28"/>
        </w:rPr>
        <w:t>.</w:t>
      </w:r>
    </w:p>
    <w:p w14:paraId="02A0EBFF" w14:textId="77777777" w:rsidR="006E37AC" w:rsidRDefault="006E37AC" w:rsidP="006E37AC">
      <w:pPr>
        <w:ind w:left="708"/>
        <w:rPr>
          <w:sz w:val="28"/>
          <w:szCs w:val="28"/>
        </w:rPr>
      </w:pPr>
      <w:r>
        <w:rPr>
          <w:sz w:val="28"/>
          <w:szCs w:val="28"/>
        </w:rPr>
        <w:t xml:space="preserve">La gestione delle eccezioni in </w:t>
      </w:r>
      <w:proofErr w:type="spellStart"/>
      <w:r>
        <w:rPr>
          <w:sz w:val="28"/>
          <w:szCs w:val="28"/>
        </w:rPr>
        <w:t>ParcheggioImpl</w:t>
      </w:r>
      <w:proofErr w:type="spellEnd"/>
      <w:r>
        <w:rPr>
          <w:sz w:val="28"/>
          <w:szCs w:val="28"/>
        </w:rPr>
        <w:t xml:space="preserve"> è molto intuitiva: viene eseguito un controllo tramite un </w:t>
      </w:r>
      <w:proofErr w:type="spellStart"/>
      <w:r w:rsidRPr="00627141">
        <w:rPr>
          <w:i/>
          <w:iCs/>
          <w:sz w:val="28"/>
          <w:szCs w:val="28"/>
        </w:rPr>
        <w:t>if</w:t>
      </w:r>
      <w:proofErr w:type="spellEnd"/>
      <w:r>
        <w:rPr>
          <w:sz w:val="28"/>
          <w:szCs w:val="28"/>
        </w:rPr>
        <w:t xml:space="preserve"> in base al contesto in cui ci si trova, e a seconda dell’esito del controllo viene lanciata o meno l’eccezione tramite </w:t>
      </w:r>
      <w:proofErr w:type="spellStart"/>
      <w:r w:rsidRPr="00627141">
        <w:rPr>
          <w:i/>
          <w:iCs/>
          <w:sz w:val="28"/>
          <w:szCs w:val="28"/>
        </w:rPr>
        <w:t>throw</w:t>
      </w:r>
      <w:proofErr w:type="spellEnd"/>
      <w:r>
        <w:rPr>
          <w:sz w:val="28"/>
          <w:szCs w:val="28"/>
        </w:rPr>
        <w:t>.</w:t>
      </w:r>
    </w:p>
    <w:p w14:paraId="728A3867" w14:textId="77777777" w:rsidR="006E37AC" w:rsidRDefault="006E37AC" w:rsidP="006E37AC">
      <w:pPr>
        <w:pStyle w:val="Paragrafoelenco"/>
        <w:numPr>
          <w:ilvl w:val="0"/>
          <w:numId w:val="36"/>
        </w:numPr>
        <w:rPr>
          <w:sz w:val="28"/>
          <w:szCs w:val="28"/>
        </w:rPr>
      </w:pPr>
      <w:r>
        <w:rPr>
          <w:sz w:val="28"/>
          <w:szCs w:val="28"/>
        </w:rPr>
        <w:t>UML:</w:t>
      </w:r>
    </w:p>
    <w:p w14:paraId="3BA2AC0D" w14:textId="77777777" w:rsidR="006E37AC" w:rsidRDefault="006E37AC" w:rsidP="006E37AC">
      <w:pPr>
        <w:pStyle w:val="Paragrafoelenco"/>
        <w:jc w:val="center"/>
        <w:rPr>
          <w:sz w:val="28"/>
          <w:szCs w:val="28"/>
        </w:rPr>
      </w:pPr>
      <w:r>
        <w:rPr>
          <w:noProof/>
        </w:rPr>
        <w:drawing>
          <wp:inline distT="0" distB="0" distL="0" distR="0" wp14:anchorId="291A0B86" wp14:editId="0B3C147A">
            <wp:extent cx="2273300" cy="2769331"/>
            <wp:effectExtent l="0" t="0" r="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pic:nvPicPr>
                  <pic:blipFill>
                    <a:blip r:embed="rId16"/>
                    <a:stretch>
                      <a:fillRect/>
                    </a:stretch>
                  </pic:blipFill>
                  <pic:spPr>
                    <a:xfrm>
                      <a:off x="0" y="0"/>
                      <a:ext cx="2289253" cy="2788765"/>
                    </a:xfrm>
                    <a:prstGeom prst="rect">
                      <a:avLst/>
                    </a:prstGeom>
                  </pic:spPr>
                </pic:pic>
              </a:graphicData>
            </a:graphic>
          </wp:inline>
        </w:drawing>
      </w:r>
    </w:p>
    <w:p w14:paraId="6AAF3707" w14:textId="77777777" w:rsidR="006E37AC" w:rsidRDefault="006E37AC" w:rsidP="006E37AC">
      <w:pPr>
        <w:pStyle w:val="Paragrafoelenco"/>
        <w:jc w:val="center"/>
        <w:rPr>
          <w:sz w:val="28"/>
          <w:szCs w:val="28"/>
        </w:rPr>
      </w:pPr>
    </w:p>
    <w:p w14:paraId="5EDEEC3F" w14:textId="77777777" w:rsidR="006E37AC" w:rsidRPr="00527CE1" w:rsidRDefault="006E37AC" w:rsidP="006E37AC">
      <w:pPr>
        <w:pStyle w:val="Paragrafoelenco"/>
        <w:numPr>
          <w:ilvl w:val="0"/>
          <w:numId w:val="36"/>
        </w:numPr>
        <w:jc w:val="both"/>
        <w:rPr>
          <w:rFonts w:cstheme="minorHAnsi"/>
          <w:sz w:val="28"/>
          <w:szCs w:val="28"/>
        </w:rPr>
      </w:pPr>
      <w:r w:rsidRPr="00527CE1">
        <w:rPr>
          <w:sz w:val="28"/>
          <w:szCs w:val="28"/>
        </w:rPr>
        <w:lastRenderedPageBreak/>
        <w:t xml:space="preserve">Siccome la soluzione proposta è molto semplice, non è necessario utilizzare uno specifico design pattern. Piuttosto utilizzo il meccanismo delle interfacce. Nell’interfaccia </w:t>
      </w:r>
      <w:proofErr w:type="spellStart"/>
      <w:r w:rsidRPr="00527CE1">
        <w:rPr>
          <w:sz w:val="28"/>
          <w:szCs w:val="28"/>
        </w:rPr>
        <w:t>VeicoloInt</w:t>
      </w:r>
      <w:proofErr w:type="spellEnd"/>
      <w:r w:rsidRPr="00527CE1">
        <w:rPr>
          <w:sz w:val="28"/>
          <w:szCs w:val="28"/>
        </w:rPr>
        <w:t xml:space="preserve"> specifichiamo il contratto che deve rispettare un Veicolo: si è scelto quindi di limitarsi ai setter/getter. </w:t>
      </w:r>
      <w:r>
        <w:rPr>
          <w:sz w:val="28"/>
          <w:szCs w:val="28"/>
        </w:rPr>
        <w:t xml:space="preserve">La classe Veicolo implementerà quest’interfaccia senza aggiungere ulteriori metodi. La classe Auto, che eredita dalla classe Veicolo, dispone di un ulteriore metodo </w:t>
      </w:r>
      <w:r w:rsidRPr="00527CE1">
        <w:rPr>
          <w:i/>
          <w:iCs/>
          <w:sz w:val="28"/>
          <w:szCs w:val="28"/>
        </w:rPr>
        <w:t>set/</w:t>
      </w:r>
      <w:proofErr w:type="spellStart"/>
      <w:r w:rsidRPr="00527CE1">
        <w:rPr>
          <w:i/>
          <w:iCs/>
          <w:sz w:val="28"/>
          <w:szCs w:val="28"/>
        </w:rPr>
        <w:t>getAltezza</w:t>
      </w:r>
      <w:proofErr w:type="spellEnd"/>
      <w:r w:rsidRPr="00527CE1">
        <w:rPr>
          <w:i/>
          <w:iCs/>
          <w:sz w:val="28"/>
          <w:szCs w:val="28"/>
        </w:rPr>
        <w:t>()</w:t>
      </w:r>
      <w:r>
        <w:rPr>
          <w:sz w:val="28"/>
          <w:szCs w:val="28"/>
        </w:rPr>
        <w:t xml:space="preserve"> per controllare che l’altezza effettiva dell’auto non superi la soglia imposta dal parcheggio al momento dell’entrata.</w:t>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36EECB91" w:rsidR="005E16F4" w:rsidRDefault="005E16F4" w:rsidP="005E16F4">
      <w:pPr>
        <w:rPr>
          <w:rFonts w:cstheme="minorHAnsi"/>
          <w:sz w:val="28"/>
          <w:szCs w:val="28"/>
        </w:rPr>
      </w:pPr>
    </w:p>
    <w:p w14:paraId="02043A58" w14:textId="773EEC13" w:rsidR="00B04692" w:rsidRDefault="00B04692" w:rsidP="005E16F4">
      <w:pPr>
        <w:rPr>
          <w:rFonts w:cstheme="minorHAnsi"/>
          <w:sz w:val="28"/>
          <w:szCs w:val="28"/>
        </w:rPr>
      </w:pPr>
    </w:p>
    <w:p w14:paraId="43F39841" w14:textId="7324D00D" w:rsidR="00B04692" w:rsidRDefault="00B04692" w:rsidP="005E16F4">
      <w:pPr>
        <w:rPr>
          <w:rFonts w:cstheme="minorHAnsi"/>
          <w:sz w:val="28"/>
          <w:szCs w:val="28"/>
        </w:rPr>
      </w:pPr>
    </w:p>
    <w:p w14:paraId="664E65C7" w14:textId="68A3623A" w:rsidR="00B04692" w:rsidRDefault="00B04692" w:rsidP="005E16F4">
      <w:pPr>
        <w:rPr>
          <w:rFonts w:cstheme="minorHAnsi"/>
          <w:sz w:val="28"/>
          <w:szCs w:val="28"/>
        </w:rPr>
      </w:pPr>
    </w:p>
    <w:p w14:paraId="654812A9" w14:textId="0AECE723" w:rsidR="005E16F4" w:rsidRDefault="005E16F4" w:rsidP="005E16F4">
      <w:pPr>
        <w:rPr>
          <w:rFonts w:cstheme="minorHAnsi"/>
          <w:sz w:val="28"/>
          <w:szCs w:val="28"/>
        </w:rPr>
      </w:pPr>
    </w:p>
    <w:p w14:paraId="332767AD" w14:textId="09C12FE4" w:rsidR="00002CC5" w:rsidRDefault="00002CC5" w:rsidP="00965FA5">
      <w:pPr>
        <w:pStyle w:val="Titolo1"/>
        <w:jc w:val="center"/>
        <w:rPr>
          <w:b/>
          <w:bCs/>
          <w:sz w:val="48"/>
          <w:szCs w:val="48"/>
        </w:rPr>
      </w:pPr>
      <w:bookmarkStart w:id="7" w:name="_Toc95062562"/>
    </w:p>
    <w:p w14:paraId="535701B6" w14:textId="4BE992AF" w:rsidR="00002CC5" w:rsidRDefault="00002CC5" w:rsidP="00002CC5"/>
    <w:p w14:paraId="5AAD2F2C" w14:textId="40F77E88" w:rsidR="00002CC5" w:rsidRDefault="00002CC5" w:rsidP="00002CC5"/>
    <w:p w14:paraId="71BDEF2F" w14:textId="1AEA303B" w:rsidR="00002CC5" w:rsidRDefault="00002CC5" w:rsidP="00002CC5"/>
    <w:p w14:paraId="254919A7" w14:textId="0069D13F" w:rsidR="006E37AC" w:rsidRDefault="006E37AC" w:rsidP="00002CC5"/>
    <w:p w14:paraId="768D0C7D" w14:textId="1C2516DE" w:rsidR="006E37AC" w:rsidRDefault="006E37AC" w:rsidP="00002CC5"/>
    <w:p w14:paraId="55EB0376" w14:textId="33F0A447" w:rsidR="006E37AC" w:rsidRDefault="006E37AC" w:rsidP="00002CC5"/>
    <w:p w14:paraId="31DB0C8A" w14:textId="3B7CCE51" w:rsidR="006E37AC" w:rsidRDefault="006E37AC" w:rsidP="00002CC5"/>
    <w:p w14:paraId="3E03DE81" w14:textId="357BD5FA" w:rsidR="006E37AC" w:rsidRDefault="006E37AC" w:rsidP="00002CC5"/>
    <w:p w14:paraId="2B08569B" w14:textId="79EF3200" w:rsidR="006E37AC" w:rsidRDefault="006E37AC" w:rsidP="00002CC5"/>
    <w:p w14:paraId="685E24F5" w14:textId="77777777" w:rsidR="006E37AC" w:rsidRPr="00002CC5" w:rsidRDefault="006E37AC" w:rsidP="00002CC5"/>
    <w:p w14:paraId="5E708878" w14:textId="6F8A9949" w:rsidR="00B04692" w:rsidRDefault="00B04692" w:rsidP="00965FA5">
      <w:pPr>
        <w:pStyle w:val="Titolo1"/>
        <w:jc w:val="center"/>
        <w:rPr>
          <w:b/>
          <w:bCs/>
          <w:sz w:val="48"/>
          <w:szCs w:val="48"/>
        </w:rPr>
      </w:pPr>
      <w:r w:rsidRPr="00B04692">
        <w:rPr>
          <w:b/>
          <w:bCs/>
          <w:sz w:val="48"/>
          <w:szCs w:val="48"/>
        </w:rPr>
        <w:lastRenderedPageBreak/>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062563"/>
      <w:r w:rsidRPr="00F77AF3">
        <w:rPr>
          <w:sz w:val="36"/>
          <w:szCs w:val="36"/>
        </w:rPr>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95C09E" w14:textId="0C4CA931" w:rsidR="00B1423B" w:rsidRDefault="005E16F4" w:rsidP="00B1423B">
      <w:pPr>
        <w:pStyle w:val="Titolo2"/>
        <w:jc w:val="center"/>
        <w:rPr>
          <w:sz w:val="36"/>
          <w:szCs w:val="36"/>
        </w:rPr>
      </w:pPr>
      <w:bookmarkStart w:id="9" w:name="_Toc95062564"/>
      <w:r w:rsidRPr="00F77AF3">
        <w:rPr>
          <w:sz w:val="36"/>
          <w:szCs w:val="36"/>
        </w:rPr>
        <w:t>3.2 Metodologia di lavoro</w:t>
      </w:r>
      <w:bookmarkStart w:id="10" w:name="_Toc95062565"/>
      <w:bookmarkEnd w:id="9"/>
    </w:p>
    <w:p w14:paraId="76B581C1" w14:textId="77777777" w:rsidR="00217548" w:rsidRPr="00C7095A" w:rsidRDefault="00217548" w:rsidP="00217548">
      <w:pPr>
        <w:jc w:val="both"/>
        <w:rPr>
          <w:sz w:val="28"/>
          <w:szCs w:val="28"/>
        </w:rPr>
      </w:pPr>
      <w:r w:rsidRPr="00C7095A">
        <w:rPr>
          <w:sz w:val="28"/>
          <w:szCs w:val="28"/>
        </w:rPr>
        <w:t xml:space="preserve">La fase iniziale dello sviluppo del progetto ha coinvolto tutti i componenti del team. Ci siamo fin da subito voluti concentrare nell’analisi del problema che volevamo risolvere e che ci ha portato alla definizione del dominio nel quale abbiamo individuato le entità fondamentali a trovare una soluzione. Il passo successivo è stato quello di fissare le decisioni principali che avrebbero rappresentato i cardini dell’implementazione della soluzione in software rappresentata attraverso un diagramma UML delle interfacce.  </w:t>
      </w:r>
    </w:p>
    <w:p w14:paraId="2C3FC904" w14:textId="77777777" w:rsidR="00217548" w:rsidRPr="00C7095A" w:rsidRDefault="00217548" w:rsidP="00217548">
      <w:pPr>
        <w:jc w:val="both"/>
        <w:rPr>
          <w:sz w:val="28"/>
          <w:szCs w:val="28"/>
        </w:rPr>
      </w:pPr>
      <w:r w:rsidRPr="00C7095A">
        <w:rPr>
          <w:sz w:val="28"/>
          <w:szCs w:val="28"/>
        </w:rPr>
        <w:t>Una volta definito il dominio e lo scheletro dell’architettura siamo passati alla suddivisione dei lavori. Per lavorare nel modo più indipendente possibile abbiamo scelto di utilizzare una metodologia di sviluppo parallela in cui ogni componente del team veniva incaricato di implementare solo alcune entità e logiche di funzionamento del software in base al dominio. Ossia, abbiamo suddiviso il dominio in aree indipendenti per poi assegnare un’area ad ogni componente. L’indipendenza veniva fornita dal fatto che durante la prima fase di analisi avevamo già definito tutte le interfacce che sicuramente sarebbero state utilizzate a livello globale.</w:t>
      </w:r>
    </w:p>
    <w:p w14:paraId="260F7AB1" w14:textId="77777777" w:rsidR="00217548" w:rsidRPr="00C7095A" w:rsidRDefault="00217548" w:rsidP="00217548">
      <w:pPr>
        <w:jc w:val="both"/>
        <w:rPr>
          <w:sz w:val="28"/>
          <w:szCs w:val="28"/>
        </w:rPr>
      </w:pPr>
      <w:r w:rsidRPr="00C7095A">
        <w:rPr>
          <w:sz w:val="28"/>
          <w:szCs w:val="28"/>
        </w:rPr>
        <w:t xml:space="preserve">Abbiamo investito diverso tempo sulla suddivisione dei compiti per rendere le aree in cui abbiamo suddiviso il dominio le più indipendenti possibili. In questo modo siamo riusciti a lavorare in modo asincrono senza incorrere in problematiche bloccanti e senza far confliggere il codice ad ogni </w:t>
      </w:r>
      <w:proofErr w:type="spellStart"/>
      <w:r w:rsidRPr="00C7095A">
        <w:rPr>
          <w:sz w:val="28"/>
          <w:szCs w:val="28"/>
        </w:rPr>
        <w:t>commit</w:t>
      </w:r>
      <w:proofErr w:type="spellEnd"/>
      <w:r w:rsidRPr="00C7095A">
        <w:rPr>
          <w:sz w:val="28"/>
          <w:szCs w:val="28"/>
        </w:rPr>
        <w:t xml:space="preserve"> nel </w:t>
      </w:r>
      <w:proofErr w:type="spellStart"/>
      <w:r w:rsidRPr="00C7095A">
        <w:rPr>
          <w:sz w:val="28"/>
          <w:szCs w:val="28"/>
        </w:rPr>
        <w:t>branch</w:t>
      </w:r>
      <w:proofErr w:type="spellEnd"/>
      <w:r w:rsidRPr="00C7095A">
        <w:rPr>
          <w:sz w:val="28"/>
          <w:szCs w:val="28"/>
        </w:rPr>
        <w:t xml:space="preserve"> ‘master’. Il fatto di non dover risolvere le problematiche dovute ai merge ci ha fatto guadagnare del tempo impiegato per la scrittura di codice più pulito o aggiunta di feature.</w:t>
      </w:r>
    </w:p>
    <w:p w14:paraId="3AE2A2C8" w14:textId="77777777" w:rsidR="00217548" w:rsidRPr="00C7095A" w:rsidRDefault="00217548" w:rsidP="00217548">
      <w:pPr>
        <w:jc w:val="both"/>
        <w:rPr>
          <w:sz w:val="28"/>
          <w:szCs w:val="28"/>
        </w:rPr>
      </w:pPr>
      <w:r w:rsidRPr="00C7095A">
        <w:rPr>
          <w:sz w:val="28"/>
          <w:szCs w:val="28"/>
        </w:rPr>
        <w:t xml:space="preserve">Il sistema di controllo di versione distribuito (DVCS) che abbiamo scelto per collaborare e tenere traccia delle modifiche del software è stato </w:t>
      </w:r>
      <w:proofErr w:type="spellStart"/>
      <w:r w:rsidRPr="00C7095A">
        <w:rPr>
          <w:sz w:val="28"/>
          <w:szCs w:val="28"/>
        </w:rPr>
        <w:t>Git</w:t>
      </w:r>
      <w:proofErr w:type="spellEnd"/>
      <w:r w:rsidRPr="00C7095A">
        <w:rPr>
          <w:sz w:val="28"/>
          <w:szCs w:val="28"/>
        </w:rPr>
        <w:t>, utilizzato attraverso l’interfaccia grafica fornita dall’applicazione GitHub Desktop.</w:t>
      </w:r>
    </w:p>
    <w:p w14:paraId="238B9B44" w14:textId="77777777" w:rsidR="00217548" w:rsidRPr="00862ED3" w:rsidRDefault="00217548" w:rsidP="00217548">
      <w:pPr>
        <w:jc w:val="both"/>
        <w:rPr>
          <w:color w:val="70AD47" w:themeColor="accent6"/>
          <w:sz w:val="28"/>
          <w:szCs w:val="28"/>
        </w:rPr>
      </w:pPr>
      <w:r>
        <w:rPr>
          <w:sz w:val="28"/>
          <w:szCs w:val="28"/>
        </w:rPr>
        <w:lastRenderedPageBreak/>
        <w:t xml:space="preserve">Durante il corso dello sviluppo ci siamo confrontati spesso per aggiornarci sui progressi fatti tra le rispettive aree di lavoro e per cercare di risolvere determinati problemi di conflitto che si verificavano durante la fase di progettazione delle interfacce grafiche. Infatti, per quando riguarda la fase di implementazione della </w:t>
      </w:r>
      <w:proofErr w:type="spellStart"/>
      <w:r>
        <w:rPr>
          <w:sz w:val="28"/>
          <w:szCs w:val="28"/>
        </w:rPr>
        <w:t>View</w:t>
      </w:r>
      <w:proofErr w:type="spellEnd"/>
      <w:r>
        <w:rPr>
          <w:sz w:val="28"/>
          <w:szCs w:val="28"/>
        </w:rPr>
        <w:t xml:space="preserve"> ci siamo trovati a scrivere in più di un componente sullo stesso file per aggiungere alcune sezioni concettualmente indipendenti ma ciò causava comunque conflitti a livello di DVCS.</w:t>
      </w:r>
    </w:p>
    <w:p w14:paraId="32E20415" w14:textId="77777777" w:rsidR="00B1423B" w:rsidRDefault="00B1423B" w:rsidP="00F77AF3">
      <w:pPr>
        <w:pStyle w:val="Titolo2"/>
        <w:jc w:val="center"/>
        <w:rPr>
          <w:sz w:val="36"/>
          <w:szCs w:val="36"/>
        </w:rPr>
      </w:pPr>
    </w:p>
    <w:p w14:paraId="147BAA39" w14:textId="510B2046" w:rsidR="005E16F4" w:rsidRPr="00F77AF3" w:rsidRDefault="005E16F4" w:rsidP="00F77AF3">
      <w:pPr>
        <w:pStyle w:val="Titolo2"/>
        <w:jc w:val="center"/>
        <w:rPr>
          <w:sz w:val="36"/>
          <w:szCs w:val="36"/>
        </w:rPr>
      </w:pPr>
      <w:r w:rsidRPr="00F77AF3">
        <w:rPr>
          <w:sz w:val="36"/>
          <w:szCs w:val="36"/>
        </w:rPr>
        <w:t>3.3 Note di sviluppo</w:t>
      </w:r>
      <w:bookmarkEnd w:id="10"/>
    </w:p>
    <w:p w14:paraId="06CAC98D" w14:textId="0DDBC622" w:rsidR="005E16F4" w:rsidRPr="009F5DF3" w:rsidRDefault="005E16F4" w:rsidP="009F5DF3">
      <w:pPr>
        <w:jc w:val="both"/>
        <w:rPr>
          <w:rFonts w:cstheme="minorHAnsi"/>
          <w:sz w:val="28"/>
          <w:szCs w:val="28"/>
        </w:rPr>
      </w:pPr>
      <w:r w:rsidRPr="009F5DF3">
        <w:rPr>
          <w:rFonts w:cstheme="minorHAnsi"/>
          <w:sz w:val="28"/>
          <w:szCs w:val="28"/>
        </w:rPr>
        <w:t>Funzionalità avanzate di Java utilizzate per la realizzazione delle classi implementate</w:t>
      </w:r>
      <w:r w:rsidR="00002CC5" w:rsidRPr="009F5DF3">
        <w:rPr>
          <w:rFonts w:cstheme="minorHAnsi"/>
          <w:sz w:val="28"/>
          <w:szCs w:val="28"/>
        </w:rPr>
        <w:t>:</w:t>
      </w:r>
    </w:p>
    <w:p w14:paraId="434CCA50" w14:textId="49B8165C" w:rsidR="009F5DF3" w:rsidRPr="009F5DF3" w:rsidRDefault="009F5DF3" w:rsidP="009F5DF3">
      <w:pPr>
        <w:jc w:val="both"/>
        <w:rPr>
          <w:rFonts w:cstheme="minorHAnsi"/>
          <w:b/>
          <w:bCs/>
          <w:sz w:val="28"/>
          <w:szCs w:val="28"/>
        </w:rPr>
      </w:pPr>
      <w:proofErr w:type="spellStart"/>
      <w:r w:rsidRPr="009F5DF3">
        <w:rPr>
          <w:rFonts w:cstheme="minorHAnsi"/>
          <w:b/>
          <w:bCs/>
          <w:sz w:val="28"/>
          <w:szCs w:val="28"/>
        </w:rPr>
        <w:t>Arlind</w:t>
      </w:r>
      <w:proofErr w:type="spellEnd"/>
      <w:r w:rsidRPr="009F5DF3">
        <w:rPr>
          <w:rFonts w:cstheme="minorHAnsi"/>
          <w:b/>
          <w:bCs/>
          <w:sz w:val="28"/>
          <w:szCs w:val="28"/>
        </w:rPr>
        <w:t xml:space="preserve"> </w:t>
      </w:r>
      <w:proofErr w:type="spellStart"/>
      <w:r w:rsidRPr="009F5DF3">
        <w:rPr>
          <w:rFonts w:cstheme="minorHAnsi"/>
          <w:b/>
          <w:bCs/>
          <w:sz w:val="28"/>
          <w:szCs w:val="28"/>
        </w:rPr>
        <w:t>Pecmarkaj</w:t>
      </w:r>
      <w:proofErr w:type="spellEnd"/>
    </w:p>
    <w:p w14:paraId="363EAE86" w14:textId="1BEDE63E"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Optional: per evitare ove possibile l’uso della keyword </w:t>
      </w:r>
      <w:proofErr w:type="spellStart"/>
      <w:r w:rsidRPr="009F5DF3">
        <w:rPr>
          <w:rFonts w:cstheme="minorHAnsi"/>
          <w:i/>
          <w:iCs/>
          <w:sz w:val="28"/>
          <w:szCs w:val="28"/>
        </w:rPr>
        <w:t>null</w:t>
      </w:r>
      <w:proofErr w:type="spellEnd"/>
      <w:r w:rsidRPr="009F5DF3">
        <w:rPr>
          <w:rFonts w:cstheme="minorHAnsi"/>
          <w:sz w:val="28"/>
          <w:szCs w:val="28"/>
        </w:rPr>
        <w:t>.</w:t>
      </w:r>
    </w:p>
    <w:p w14:paraId="10A69571" w14:textId="604249D9" w:rsidR="009F5DF3" w:rsidRPr="009F5DF3" w:rsidRDefault="009F5DF3" w:rsidP="009F5DF3">
      <w:pPr>
        <w:pStyle w:val="Paragrafoelenco"/>
        <w:numPr>
          <w:ilvl w:val="0"/>
          <w:numId w:val="34"/>
        </w:numPr>
        <w:jc w:val="both"/>
        <w:rPr>
          <w:rFonts w:cstheme="minorHAnsi"/>
          <w:sz w:val="28"/>
          <w:szCs w:val="28"/>
          <w:u w:val="single"/>
        </w:rPr>
      </w:pPr>
      <w:proofErr w:type="spellStart"/>
      <w:r w:rsidRPr="009F5DF3">
        <w:rPr>
          <w:rFonts w:cstheme="minorHAnsi"/>
          <w:sz w:val="28"/>
          <w:szCs w:val="28"/>
        </w:rPr>
        <w:t>ArrayList</w:t>
      </w:r>
      <w:proofErr w:type="spellEnd"/>
      <w:r w:rsidRPr="009F5DF3">
        <w:rPr>
          <w:rFonts w:cstheme="minorHAnsi"/>
          <w:sz w:val="28"/>
          <w:szCs w:val="28"/>
        </w:rPr>
        <w:t xml:space="preserve"> e Collection in generale: per tenersi la collezione dei parcheggi e degli utenti</w:t>
      </w:r>
    </w:p>
    <w:p w14:paraId="6A17EEFC" w14:textId="2FBDBB48"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Classi di lettura e scrittura da file di </w:t>
      </w:r>
      <w:proofErr w:type="spellStart"/>
      <w:r w:rsidRPr="009F5DF3">
        <w:rPr>
          <w:rFonts w:cstheme="minorHAnsi"/>
          <w:i/>
          <w:iCs/>
          <w:sz w:val="28"/>
          <w:szCs w:val="28"/>
        </w:rPr>
        <w:t>java.io</w:t>
      </w:r>
      <w:proofErr w:type="spellEnd"/>
      <w:r w:rsidRPr="009F5DF3">
        <w:rPr>
          <w:rFonts w:cstheme="minorHAnsi"/>
          <w:sz w:val="28"/>
          <w:szCs w:val="28"/>
        </w:rPr>
        <w:t>: per permettere il prelievo e la scrittura dei dati</w:t>
      </w:r>
    </w:p>
    <w:p w14:paraId="55D8A981" w14:textId="30548924" w:rsidR="004D227F" w:rsidRPr="009F5DF3" w:rsidRDefault="004D227F" w:rsidP="009F5DF3">
      <w:pPr>
        <w:jc w:val="both"/>
        <w:rPr>
          <w:rFonts w:cstheme="minorHAnsi"/>
          <w:b/>
          <w:bCs/>
          <w:sz w:val="28"/>
          <w:szCs w:val="28"/>
        </w:rPr>
      </w:pPr>
      <w:r w:rsidRPr="009F5DF3">
        <w:rPr>
          <w:rFonts w:cstheme="minorHAnsi"/>
          <w:b/>
          <w:bCs/>
          <w:sz w:val="28"/>
          <w:szCs w:val="28"/>
        </w:rPr>
        <w:t>Tommaso Petrelli</w:t>
      </w:r>
    </w:p>
    <w:p w14:paraId="0EFF9EF0" w14:textId="77777777" w:rsidR="004D227F" w:rsidRPr="009F5DF3" w:rsidRDefault="004D227F" w:rsidP="009F5DF3">
      <w:pPr>
        <w:pStyle w:val="Paragrafoelenco"/>
        <w:numPr>
          <w:ilvl w:val="0"/>
          <w:numId w:val="23"/>
        </w:numPr>
        <w:jc w:val="both"/>
        <w:rPr>
          <w:rFonts w:cstheme="minorHAnsi"/>
          <w:sz w:val="28"/>
          <w:szCs w:val="28"/>
        </w:rPr>
      </w:pPr>
      <w:r w:rsidRPr="009F5DF3">
        <w:rPr>
          <w:rFonts w:cstheme="minorHAnsi"/>
          <w:sz w:val="28"/>
          <w:szCs w:val="28"/>
        </w:rPr>
        <w:t xml:space="preserve">Stream: utilizzati per generare collezioni specifiche. Utilizzati nella classe </w:t>
      </w:r>
      <w:proofErr w:type="spellStart"/>
      <w:r w:rsidRPr="009F5DF3">
        <w:rPr>
          <w:rFonts w:cstheme="minorHAnsi"/>
          <w:sz w:val="28"/>
          <w:szCs w:val="28"/>
        </w:rPr>
        <w:t>GUIParcheggio</w:t>
      </w:r>
      <w:proofErr w:type="spellEnd"/>
      <w:r w:rsidRPr="009F5DF3">
        <w:rPr>
          <w:rFonts w:cstheme="minorHAnsi"/>
          <w:sz w:val="28"/>
          <w:szCs w:val="28"/>
        </w:rPr>
        <w:t>.</w:t>
      </w:r>
    </w:p>
    <w:p w14:paraId="7F8103EC" w14:textId="72831C26" w:rsidR="004D227F" w:rsidRPr="009F5DF3" w:rsidRDefault="004D227F" w:rsidP="009F5DF3">
      <w:pPr>
        <w:pStyle w:val="Paragrafoelenco"/>
        <w:numPr>
          <w:ilvl w:val="0"/>
          <w:numId w:val="23"/>
        </w:numPr>
        <w:jc w:val="both"/>
        <w:rPr>
          <w:rFonts w:cstheme="minorHAnsi"/>
          <w:sz w:val="28"/>
          <w:szCs w:val="28"/>
        </w:rPr>
      </w:pPr>
      <w:r w:rsidRPr="009F5DF3">
        <w:rPr>
          <w:rFonts w:cstheme="minorHAnsi"/>
          <w:sz w:val="28"/>
          <w:szCs w:val="28"/>
        </w:rPr>
        <w:t>La</w:t>
      </w:r>
      <w:r w:rsidR="00623241" w:rsidRPr="009F5DF3">
        <w:rPr>
          <w:rFonts w:cstheme="minorHAnsi"/>
          <w:sz w:val="28"/>
          <w:szCs w:val="28"/>
        </w:rPr>
        <w:t>m</w:t>
      </w:r>
      <w:r w:rsidRPr="009F5DF3">
        <w:rPr>
          <w:rFonts w:cstheme="minorHAnsi"/>
          <w:sz w:val="28"/>
          <w:szCs w:val="28"/>
        </w:rPr>
        <w:t xml:space="preserve">bda </w:t>
      </w:r>
      <w:proofErr w:type="spellStart"/>
      <w:r w:rsidRPr="009F5DF3">
        <w:rPr>
          <w:rFonts w:cstheme="minorHAnsi"/>
          <w:sz w:val="28"/>
          <w:szCs w:val="28"/>
        </w:rPr>
        <w:t>Expressions</w:t>
      </w:r>
      <w:proofErr w:type="spellEnd"/>
      <w:r w:rsidRPr="009F5DF3">
        <w:rPr>
          <w:rFonts w:cstheme="minorHAnsi"/>
          <w:sz w:val="28"/>
          <w:szCs w:val="28"/>
        </w:rPr>
        <w:t xml:space="preserve">: utilizzati per definire i filtri di ricerca degli stream. Utilizzate nella classe </w:t>
      </w:r>
      <w:proofErr w:type="spellStart"/>
      <w:r w:rsidRPr="009F5DF3">
        <w:rPr>
          <w:rFonts w:cstheme="minorHAnsi"/>
          <w:sz w:val="28"/>
          <w:szCs w:val="28"/>
        </w:rPr>
        <w:t>GUIParcheggio</w:t>
      </w:r>
      <w:proofErr w:type="spellEnd"/>
      <w:r w:rsidRPr="009F5DF3">
        <w:rPr>
          <w:rFonts w:cstheme="minorHAnsi"/>
          <w:sz w:val="28"/>
          <w:szCs w:val="28"/>
        </w:rPr>
        <w:t>.</w:t>
      </w:r>
    </w:p>
    <w:p w14:paraId="1380716B" w14:textId="62AC91C0" w:rsidR="004D227F" w:rsidRPr="009F5DF3" w:rsidRDefault="004D227F" w:rsidP="009F5DF3">
      <w:pPr>
        <w:pStyle w:val="Paragrafoelenco"/>
        <w:numPr>
          <w:ilvl w:val="0"/>
          <w:numId w:val="23"/>
        </w:numPr>
        <w:jc w:val="both"/>
        <w:rPr>
          <w:rFonts w:cstheme="minorHAnsi"/>
          <w:sz w:val="28"/>
          <w:szCs w:val="28"/>
        </w:rPr>
      </w:pPr>
      <w:r w:rsidRPr="009F5DF3">
        <w:rPr>
          <w:rFonts w:cstheme="minorHAnsi"/>
          <w:sz w:val="28"/>
          <w:szCs w:val="28"/>
        </w:rPr>
        <w:t xml:space="preserve">Optional: utilizzati in quei campi o risultati che non sempre garantivano la presenza di un valore. Troviamo l’uso di Optional nella classa </w:t>
      </w:r>
      <w:proofErr w:type="spellStart"/>
      <w:r w:rsidRPr="009F5DF3">
        <w:rPr>
          <w:rFonts w:cstheme="minorHAnsi"/>
          <w:sz w:val="28"/>
          <w:szCs w:val="28"/>
        </w:rPr>
        <w:t>AbstractPosto</w:t>
      </w:r>
      <w:proofErr w:type="spellEnd"/>
      <w:r w:rsidRPr="009F5DF3">
        <w:rPr>
          <w:rFonts w:cstheme="minorHAnsi"/>
          <w:sz w:val="28"/>
          <w:szCs w:val="28"/>
        </w:rPr>
        <w:t>.</w:t>
      </w:r>
    </w:p>
    <w:p w14:paraId="7967A090" w14:textId="1E12F56E" w:rsidR="007D078A" w:rsidRPr="009F5DF3" w:rsidRDefault="00F32883" w:rsidP="009F5DF3">
      <w:pPr>
        <w:pStyle w:val="Paragrafoelenco"/>
        <w:numPr>
          <w:ilvl w:val="0"/>
          <w:numId w:val="23"/>
        </w:numPr>
        <w:jc w:val="both"/>
        <w:rPr>
          <w:rFonts w:cstheme="minorHAnsi"/>
          <w:sz w:val="28"/>
          <w:szCs w:val="28"/>
        </w:rPr>
      </w:pPr>
      <w:r w:rsidRPr="009F5DF3">
        <w:rPr>
          <w:rFonts w:cstheme="minorHAnsi"/>
          <w:sz w:val="28"/>
          <w:szCs w:val="28"/>
        </w:rPr>
        <w:t>Algoritmi: progettato un algoritmo per la ricarica del veicolo elettrico e per calcolare il tempo necessario a completare la ricarica.</w:t>
      </w:r>
      <w:r w:rsidR="00A15479" w:rsidRPr="009F5DF3">
        <w:rPr>
          <w:rFonts w:cstheme="minorHAnsi"/>
          <w:sz w:val="28"/>
          <w:szCs w:val="28"/>
        </w:rPr>
        <w:t xml:space="preserve"> Questo algoritmo viene implementato come metodo nella classe </w:t>
      </w:r>
      <w:proofErr w:type="spellStart"/>
      <w:r w:rsidR="00A15479" w:rsidRPr="009F5DF3">
        <w:rPr>
          <w:rFonts w:cstheme="minorHAnsi"/>
          <w:sz w:val="28"/>
          <w:szCs w:val="28"/>
        </w:rPr>
        <w:t>ColonninaSupercharger</w:t>
      </w:r>
      <w:proofErr w:type="spellEnd"/>
      <w:r w:rsidR="00A15479" w:rsidRPr="009F5DF3">
        <w:rPr>
          <w:rFonts w:cstheme="minorHAnsi"/>
          <w:sz w:val="28"/>
          <w:szCs w:val="28"/>
        </w:rPr>
        <w:t>.</w:t>
      </w:r>
    </w:p>
    <w:p w14:paraId="2C95EF07" w14:textId="7BF176CD" w:rsidR="004D227F" w:rsidRPr="009F5DF3" w:rsidRDefault="004D227F" w:rsidP="009F5DF3">
      <w:pPr>
        <w:jc w:val="both"/>
        <w:rPr>
          <w:rFonts w:cstheme="minorHAnsi"/>
          <w:b/>
          <w:bCs/>
          <w:sz w:val="28"/>
          <w:szCs w:val="28"/>
        </w:rPr>
      </w:pPr>
      <w:r w:rsidRPr="009F5DF3">
        <w:rPr>
          <w:rFonts w:cstheme="minorHAnsi"/>
          <w:b/>
          <w:bCs/>
          <w:sz w:val="28"/>
          <w:szCs w:val="28"/>
        </w:rPr>
        <w:t>Leonardo Bigelli</w:t>
      </w:r>
    </w:p>
    <w:p w14:paraId="7466EEDC" w14:textId="00733F33" w:rsidR="005E16F4" w:rsidRPr="009F5DF3" w:rsidRDefault="005E16F4" w:rsidP="009F5DF3">
      <w:pPr>
        <w:pStyle w:val="Paragrafoelenco"/>
        <w:numPr>
          <w:ilvl w:val="0"/>
          <w:numId w:val="24"/>
        </w:numPr>
        <w:jc w:val="both"/>
        <w:rPr>
          <w:rFonts w:cstheme="minorHAnsi"/>
          <w:sz w:val="28"/>
          <w:szCs w:val="28"/>
        </w:rPr>
      </w:pPr>
      <w:r w:rsidRPr="009F5DF3">
        <w:rPr>
          <w:rFonts w:cstheme="minorHAnsi"/>
          <w:sz w:val="28"/>
          <w:szCs w:val="28"/>
        </w:rPr>
        <w:t>Stream</w:t>
      </w:r>
      <w:r w:rsidR="009F5DF3" w:rsidRPr="009F5DF3">
        <w:rPr>
          <w:rFonts w:cstheme="minorHAnsi"/>
          <w:sz w:val="28"/>
          <w:szCs w:val="28"/>
        </w:rPr>
        <w:t>:</w:t>
      </w:r>
      <w:r w:rsidRPr="009F5DF3">
        <w:rPr>
          <w:rFonts w:cstheme="minorHAnsi"/>
          <w:sz w:val="28"/>
          <w:szCs w:val="28"/>
        </w:rPr>
        <w:t xml:space="preserve"> fondamentali per la ricerca nelle collezioni</w:t>
      </w:r>
      <w:r w:rsidR="009F5DF3" w:rsidRPr="009F5DF3">
        <w:rPr>
          <w:rFonts w:cstheme="minorHAnsi"/>
          <w:sz w:val="28"/>
          <w:szCs w:val="28"/>
        </w:rPr>
        <w:t>, u</w:t>
      </w:r>
      <w:r w:rsidRPr="009F5DF3">
        <w:rPr>
          <w:rFonts w:cstheme="minorHAnsi"/>
          <w:sz w:val="28"/>
          <w:szCs w:val="28"/>
        </w:rPr>
        <w:t>tilizzati in:</w:t>
      </w:r>
    </w:p>
    <w:p w14:paraId="67AB9EBC" w14:textId="27B11984" w:rsidR="005E16F4" w:rsidRPr="009F5DF3" w:rsidRDefault="005E16F4"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38B72A17" w14:textId="1F1E30D6" w:rsidR="005E16F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599786D6" w14:textId="2FF9D6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 xml:space="preserve">Lambda </w:t>
      </w:r>
      <w:proofErr w:type="spellStart"/>
      <w:r w:rsidRPr="009F5DF3">
        <w:rPr>
          <w:rFonts w:cstheme="minorHAnsi"/>
          <w:sz w:val="28"/>
          <w:szCs w:val="28"/>
        </w:rPr>
        <w:t>Expressions</w:t>
      </w:r>
      <w:proofErr w:type="spellEnd"/>
      <w:r w:rsidR="009F5DF3" w:rsidRPr="009F5DF3">
        <w:rPr>
          <w:rFonts w:cstheme="minorHAnsi"/>
          <w:sz w:val="28"/>
          <w:szCs w:val="28"/>
        </w:rPr>
        <w:t>: per</w:t>
      </w:r>
      <w:r w:rsidRPr="009F5DF3">
        <w:rPr>
          <w:rFonts w:cstheme="minorHAnsi"/>
          <w:sz w:val="28"/>
          <w:szCs w:val="28"/>
        </w:rPr>
        <w:t xml:space="preserve"> </w:t>
      </w:r>
      <w:r w:rsidR="009F5DF3" w:rsidRPr="009F5DF3">
        <w:rPr>
          <w:rFonts w:cstheme="minorHAnsi"/>
          <w:sz w:val="28"/>
          <w:szCs w:val="28"/>
        </w:rPr>
        <w:t xml:space="preserve">i </w:t>
      </w:r>
      <w:r w:rsidRPr="009F5DF3">
        <w:rPr>
          <w:rFonts w:cstheme="minorHAnsi"/>
          <w:sz w:val="28"/>
          <w:szCs w:val="28"/>
        </w:rPr>
        <w:t>filtri di ricerca degli stream</w:t>
      </w:r>
      <w:r w:rsidR="009F5DF3" w:rsidRPr="009F5DF3">
        <w:rPr>
          <w:rFonts w:cstheme="minorHAnsi"/>
          <w:sz w:val="28"/>
          <w:szCs w:val="28"/>
        </w:rPr>
        <w:t xml:space="preserve"> e u</w:t>
      </w:r>
      <w:r w:rsidRPr="009F5DF3">
        <w:rPr>
          <w:rFonts w:cstheme="minorHAnsi"/>
          <w:sz w:val="28"/>
          <w:szCs w:val="28"/>
        </w:rPr>
        <w:t>tilizzati in:</w:t>
      </w:r>
    </w:p>
    <w:p w14:paraId="7B9C8607" w14:textId="4C8ACFE0"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3AE32FBE" w14:textId="13BBA766"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2111B7B8" w14:textId="604ECC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lastRenderedPageBreak/>
        <w:t>Optional</w:t>
      </w:r>
      <w:r w:rsidR="009F5DF3" w:rsidRPr="009F5DF3">
        <w:rPr>
          <w:rFonts w:cstheme="minorHAnsi"/>
          <w:sz w:val="28"/>
          <w:szCs w:val="28"/>
        </w:rPr>
        <w:t xml:space="preserve">: </w:t>
      </w:r>
      <w:r w:rsidRPr="009F5DF3">
        <w:rPr>
          <w:rFonts w:cstheme="minorHAnsi"/>
          <w:sz w:val="28"/>
          <w:szCs w:val="28"/>
        </w:rPr>
        <w:t>sfruttati per la presenza o meno di posti, veicoli e monopattini disponibili</w:t>
      </w:r>
      <w:r w:rsidR="009F5DF3" w:rsidRPr="009F5DF3">
        <w:rPr>
          <w:rFonts w:cstheme="minorHAnsi"/>
          <w:sz w:val="28"/>
          <w:szCs w:val="28"/>
        </w:rPr>
        <w:t xml:space="preserve"> e u</w:t>
      </w:r>
      <w:r w:rsidR="001F14AF" w:rsidRPr="009F5DF3">
        <w:rPr>
          <w:rFonts w:cstheme="minorHAnsi"/>
          <w:sz w:val="28"/>
          <w:szCs w:val="28"/>
        </w:rPr>
        <w:t>tilizzati in:</w:t>
      </w:r>
    </w:p>
    <w:p w14:paraId="420CF6D5" w14:textId="7B02270F" w:rsidR="001F14AF" w:rsidRPr="009F5DF3" w:rsidRDefault="001F14AF"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1CA16E8D" w14:textId="00BE6701" w:rsidR="001F14AF" w:rsidRPr="009F5DF3" w:rsidRDefault="001F14AF" w:rsidP="009F5DF3">
      <w:pPr>
        <w:pStyle w:val="Paragrafoelenco"/>
        <w:numPr>
          <w:ilvl w:val="0"/>
          <w:numId w:val="24"/>
        </w:numPr>
        <w:jc w:val="both"/>
        <w:rPr>
          <w:rFonts w:cstheme="minorHAnsi"/>
          <w:sz w:val="28"/>
          <w:szCs w:val="28"/>
        </w:rPr>
      </w:pPr>
      <w:r w:rsidRPr="009F5DF3">
        <w:rPr>
          <w:rFonts w:cstheme="minorHAnsi"/>
          <w:sz w:val="28"/>
          <w:szCs w:val="28"/>
        </w:rPr>
        <w:t>Classi generiche</w:t>
      </w:r>
      <w:r w:rsidR="009F5DF3" w:rsidRPr="009F5DF3">
        <w:rPr>
          <w:rFonts w:cstheme="minorHAnsi"/>
          <w:sz w:val="28"/>
          <w:szCs w:val="28"/>
        </w:rPr>
        <w:t xml:space="preserve">: </w:t>
      </w:r>
      <w:r w:rsidRPr="009F5DF3">
        <w:rPr>
          <w:rFonts w:cstheme="minorHAnsi"/>
          <w:sz w:val="28"/>
          <w:szCs w:val="28"/>
        </w:rPr>
        <w:t>per gestire diversi tipi di valori di ritorno</w:t>
      </w:r>
      <w:r w:rsidR="009F5DF3" w:rsidRPr="009F5DF3">
        <w:rPr>
          <w:rFonts w:cstheme="minorHAnsi"/>
          <w:sz w:val="28"/>
          <w:szCs w:val="28"/>
        </w:rPr>
        <w:t>, u</w:t>
      </w:r>
      <w:r w:rsidRPr="009F5DF3">
        <w:rPr>
          <w:rFonts w:cstheme="minorHAnsi"/>
          <w:sz w:val="28"/>
          <w:szCs w:val="28"/>
        </w:rPr>
        <w:t>tilizzat</w:t>
      </w:r>
      <w:r w:rsidR="009F5DF3" w:rsidRPr="009F5DF3">
        <w:rPr>
          <w:rFonts w:cstheme="minorHAnsi"/>
          <w:sz w:val="28"/>
          <w:szCs w:val="28"/>
        </w:rPr>
        <w:t>e</w:t>
      </w:r>
      <w:r w:rsidRPr="009F5DF3">
        <w:rPr>
          <w:rFonts w:cstheme="minorHAnsi"/>
          <w:sz w:val="28"/>
          <w:szCs w:val="28"/>
        </w:rPr>
        <w:t xml:space="preserve"> in:</w:t>
      </w:r>
    </w:p>
    <w:p w14:paraId="5E18E8ED" w14:textId="552BC523" w:rsidR="001F14AF" w:rsidRPr="009F5DF3" w:rsidRDefault="001F14AF" w:rsidP="009F5DF3">
      <w:pPr>
        <w:pStyle w:val="Paragrafoelenco"/>
        <w:numPr>
          <w:ilvl w:val="1"/>
          <w:numId w:val="24"/>
        </w:numPr>
        <w:jc w:val="both"/>
        <w:rPr>
          <w:rFonts w:cstheme="minorHAnsi"/>
          <w:sz w:val="28"/>
          <w:szCs w:val="28"/>
        </w:rPr>
      </w:pPr>
      <w:r w:rsidRPr="009F5DF3">
        <w:rPr>
          <w:rFonts w:cstheme="minorHAnsi"/>
          <w:sz w:val="28"/>
          <w:szCs w:val="28"/>
        </w:rPr>
        <w:t>Sensore.java.</w:t>
      </w:r>
    </w:p>
    <w:sectPr w:rsidR="001F14AF" w:rsidRPr="009F5DF3" w:rsidSect="000359E0">
      <w:footerReference w:type="default" r:id="rId17"/>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77DA2" w14:textId="77777777" w:rsidR="00A3255F" w:rsidRDefault="00A3255F" w:rsidP="002F6895">
      <w:pPr>
        <w:spacing w:after="0" w:line="240" w:lineRule="auto"/>
      </w:pPr>
      <w:r>
        <w:separator/>
      </w:r>
    </w:p>
  </w:endnote>
  <w:endnote w:type="continuationSeparator" w:id="0">
    <w:p w14:paraId="7CDEFF2C" w14:textId="77777777" w:rsidR="00A3255F" w:rsidRDefault="00A3255F"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4C728" w14:textId="77777777" w:rsidR="00A3255F" w:rsidRDefault="00A3255F" w:rsidP="002F6895">
      <w:pPr>
        <w:spacing w:after="0" w:line="240" w:lineRule="auto"/>
      </w:pPr>
      <w:r>
        <w:separator/>
      </w:r>
    </w:p>
  </w:footnote>
  <w:footnote w:type="continuationSeparator" w:id="0">
    <w:p w14:paraId="770D0994" w14:textId="77777777" w:rsidR="00A3255F" w:rsidRDefault="00A3255F"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6"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9"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0"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9263CF"/>
    <w:multiLevelType w:val="hybridMultilevel"/>
    <w:tmpl w:val="518CF91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AB22801"/>
    <w:multiLevelType w:val="hybridMultilevel"/>
    <w:tmpl w:val="C30655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09C6B8C"/>
    <w:multiLevelType w:val="hybridMultilevel"/>
    <w:tmpl w:val="332C96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8"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2"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6"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1E1169E"/>
    <w:multiLevelType w:val="hybridMultilevel"/>
    <w:tmpl w:val="E5FA5D98"/>
    <w:lvl w:ilvl="0" w:tplc="FFFFFFFF">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33"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5"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3"/>
  </w:num>
  <w:num w:numId="4">
    <w:abstractNumId w:val="10"/>
  </w:num>
  <w:num w:numId="5">
    <w:abstractNumId w:val="32"/>
  </w:num>
  <w:num w:numId="6">
    <w:abstractNumId w:val="23"/>
  </w:num>
  <w:num w:numId="7">
    <w:abstractNumId w:val="34"/>
  </w:num>
  <w:num w:numId="8">
    <w:abstractNumId w:val="8"/>
  </w:num>
  <w:num w:numId="9">
    <w:abstractNumId w:val="21"/>
  </w:num>
  <w:num w:numId="10">
    <w:abstractNumId w:val="31"/>
  </w:num>
  <w:num w:numId="11">
    <w:abstractNumId w:val="7"/>
  </w:num>
  <w:num w:numId="12">
    <w:abstractNumId w:val="14"/>
  </w:num>
  <w:num w:numId="13">
    <w:abstractNumId w:val="6"/>
  </w:num>
  <w:num w:numId="14">
    <w:abstractNumId w:val="9"/>
  </w:num>
  <w:num w:numId="15">
    <w:abstractNumId w:val="17"/>
  </w:num>
  <w:num w:numId="16">
    <w:abstractNumId w:val="19"/>
  </w:num>
  <w:num w:numId="17">
    <w:abstractNumId w:val="25"/>
  </w:num>
  <w:num w:numId="18">
    <w:abstractNumId w:val="35"/>
  </w:num>
  <w:num w:numId="19">
    <w:abstractNumId w:val="15"/>
  </w:num>
  <w:num w:numId="20">
    <w:abstractNumId w:val="18"/>
  </w:num>
  <w:num w:numId="21">
    <w:abstractNumId w:val="0"/>
  </w:num>
  <w:num w:numId="22">
    <w:abstractNumId w:val="4"/>
  </w:num>
  <w:num w:numId="23">
    <w:abstractNumId w:val="22"/>
  </w:num>
  <w:num w:numId="24">
    <w:abstractNumId w:val="26"/>
  </w:num>
  <w:num w:numId="25">
    <w:abstractNumId w:val="1"/>
  </w:num>
  <w:num w:numId="26">
    <w:abstractNumId w:val="13"/>
  </w:num>
  <w:num w:numId="27">
    <w:abstractNumId w:val="2"/>
  </w:num>
  <w:num w:numId="28">
    <w:abstractNumId w:val="24"/>
  </w:num>
  <w:num w:numId="29">
    <w:abstractNumId w:val="5"/>
  </w:num>
  <w:num w:numId="30">
    <w:abstractNumId w:val="20"/>
  </w:num>
  <w:num w:numId="31">
    <w:abstractNumId w:val="29"/>
  </w:num>
  <w:num w:numId="32">
    <w:abstractNumId w:val="33"/>
  </w:num>
  <w:num w:numId="33">
    <w:abstractNumId w:val="30"/>
  </w:num>
  <w:num w:numId="34">
    <w:abstractNumId w:val="16"/>
  </w:num>
  <w:num w:numId="35">
    <w:abstractNumId w:val="12"/>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2CC5"/>
    <w:rsid w:val="00007F88"/>
    <w:rsid w:val="00012A32"/>
    <w:rsid w:val="00014D3D"/>
    <w:rsid w:val="00016FAB"/>
    <w:rsid w:val="00025662"/>
    <w:rsid w:val="000318C4"/>
    <w:rsid w:val="000320EE"/>
    <w:rsid w:val="000359E0"/>
    <w:rsid w:val="00055DE6"/>
    <w:rsid w:val="00080853"/>
    <w:rsid w:val="00095FDE"/>
    <w:rsid w:val="000A1089"/>
    <w:rsid w:val="000B5B43"/>
    <w:rsid w:val="000F291F"/>
    <w:rsid w:val="000F3C9F"/>
    <w:rsid w:val="0010505E"/>
    <w:rsid w:val="00115C7A"/>
    <w:rsid w:val="00120ADD"/>
    <w:rsid w:val="001246A6"/>
    <w:rsid w:val="00141466"/>
    <w:rsid w:val="0019014A"/>
    <w:rsid w:val="001A74BE"/>
    <w:rsid w:val="001B736A"/>
    <w:rsid w:val="001C1ACE"/>
    <w:rsid w:val="001C7257"/>
    <w:rsid w:val="001F14AF"/>
    <w:rsid w:val="00203C9A"/>
    <w:rsid w:val="00217548"/>
    <w:rsid w:val="002175BC"/>
    <w:rsid w:val="002247CD"/>
    <w:rsid w:val="00224ECD"/>
    <w:rsid w:val="00232134"/>
    <w:rsid w:val="00233390"/>
    <w:rsid w:val="00241128"/>
    <w:rsid w:val="00243114"/>
    <w:rsid w:val="002579AB"/>
    <w:rsid w:val="0026263B"/>
    <w:rsid w:val="00281317"/>
    <w:rsid w:val="002A046F"/>
    <w:rsid w:val="002A2F06"/>
    <w:rsid w:val="002C6EA7"/>
    <w:rsid w:val="002E08BD"/>
    <w:rsid w:val="002E5C7C"/>
    <w:rsid w:val="002F6895"/>
    <w:rsid w:val="003004BC"/>
    <w:rsid w:val="00302F69"/>
    <w:rsid w:val="00316D6B"/>
    <w:rsid w:val="00320712"/>
    <w:rsid w:val="0033092B"/>
    <w:rsid w:val="00351F22"/>
    <w:rsid w:val="00371917"/>
    <w:rsid w:val="00381E75"/>
    <w:rsid w:val="003965B6"/>
    <w:rsid w:val="003A3D24"/>
    <w:rsid w:val="003C3EF7"/>
    <w:rsid w:val="003D0D66"/>
    <w:rsid w:val="003F415A"/>
    <w:rsid w:val="003F4C68"/>
    <w:rsid w:val="0040028E"/>
    <w:rsid w:val="00411CD8"/>
    <w:rsid w:val="004374EA"/>
    <w:rsid w:val="0044493F"/>
    <w:rsid w:val="00476745"/>
    <w:rsid w:val="00487D87"/>
    <w:rsid w:val="0049110B"/>
    <w:rsid w:val="00493823"/>
    <w:rsid w:val="004A2979"/>
    <w:rsid w:val="004D227F"/>
    <w:rsid w:val="004D2875"/>
    <w:rsid w:val="004D41D8"/>
    <w:rsid w:val="004E6032"/>
    <w:rsid w:val="004F5476"/>
    <w:rsid w:val="00540CB5"/>
    <w:rsid w:val="00545197"/>
    <w:rsid w:val="0055031A"/>
    <w:rsid w:val="005669C3"/>
    <w:rsid w:val="00582517"/>
    <w:rsid w:val="005A2B3B"/>
    <w:rsid w:val="005B506F"/>
    <w:rsid w:val="005E063D"/>
    <w:rsid w:val="005E16F4"/>
    <w:rsid w:val="00601BC5"/>
    <w:rsid w:val="00612F31"/>
    <w:rsid w:val="00623241"/>
    <w:rsid w:val="00626D27"/>
    <w:rsid w:val="00641592"/>
    <w:rsid w:val="00653D3C"/>
    <w:rsid w:val="00673188"/>
    <w:rsid w:val="00674565"/>
    <w:rsid w:val="006754A8"/>
    <w:rsid w:val="006C0D30"/>
    <w:rsid w:val="006D536D"/>
    <w:rsid w:val="006E37AC"/>
    <w:rsid w:val="006E426F"/>
    <w:rsid w:val="00714894"/>
    <w:rsid w:val="007174DD"/>
    <w:rsid w:val="00726CE5"/>
    <w:rsid w:val="007468B6"/>
    <w:rsid w:val="00767D6F"/>
    <w:rsid w:val="007A10CE"/>
    <w:rsid w:val="007A3CD8"/>
    <w:rsid w:val="007D078A"/>
    <w:rsid w:val="007E769A"/>
    <w:rsid w:val="00804048"/>
    <w:rsid w:val="008237B4"/>
    <w:rsid w:val="00830A9F"/>
    <w:rsid w:val="00830DB0"/>
    <w:rsid w:val="00846523"/>
    <w:rsid w:val="00863318"/>
    <w:rsid w:val="0087057D"/>
    <w:rsid w:val="008825B6"/>
    <w:rsid w:val="008826D1"/>
    <w:rsid w:val="00895D0C"/>
    <w:rsid w:val="008D369D"/>
    <w:rsid w:val="008E4BBF"/>
    <w:rsid w:val="008F40C5"/>
    <w:rsid w:val="008F5D35"/>
    <w:rsid w:val="00901DBB"/>
    <w:rsid w:val="00904A95"/>
    <w:rsid w:val="00905B36"/>
    <w:rsid w:val="0092544F"/>
    <w:rsid w:val="00964CCB"/>
    <w:rsid w:val="00964F1A"/>
    <w:rsid w:val="00965FA5"/>
    <w:rsid w:val="00970D1E"/>
    <w:rsid w:val="00974172"/>
    <w:rsid w:val="00997B25"/>
    <w:rsid w:val="009B09E3"/>
    <w:rsid w:val="009B11EE"/>
    <w:rsid w:val="009B6909"/>
    <w:rsid w:val="009B74A8"/>
    <w:rsid w:val="009D0439"/>
    <w:rsid w:val="009E2B84"/>
    <w:rsid w:val="009E71DD"/>
    <w:rsid w:val="009F226B"/>
    <w:rsid w:val="009F5DF3"/>
    <w:rsid w:val="00A04C15"/>
    <w:rsid w:val="00A07712"/>
    <w:rsid w:val="00A15479"/>
    <w:rsid w:val="00A3255F"/>
    <w:rsid w:val="00A42183"/>
    <w:rsid w:val="00A61871"/>
    <w:rsid w:val="00A70494"/>
    <w:rsid w:val="00A74923"/>
    <w:rsid w:val="00A95FAC"/>
    <w:rsid w:val="00A96304"/>
    <w:rsid w:val="00A970D6"/>
    <w:rsid w:val="00B04692"/>
    <w:rsid w:val="00B1423B"/>
    <w:rsid w:val="00B61DDB"/>
    <w:rsid w:val="00B727BE"/>
    <w:rsid w:val="00B8103D"/>
    <w:rsid w:val="00B94F60"/>
    <w:rsid w:val="00BA3E82"/>
    <w:rsid w:val="00BC5EA0"/>
    <w:rsid w:val="00BC6191"/>
    <w:rsid w:val="00BD1588"/>
    <w:rsid w:val="00BD766A"/>
    <w:rsid w:val="00C11524"/>
    <w:rsid w:val="00C45B06"/>
    <w:rsid w:val="00C62B2D"/>
    <w:rsid w:val="00C81A5C"/>
    <w:rsid w:val="00C838A9"/>
    <w:rsid w:val="00C866F4"/>
    <w:rsid w:val="00C91CFE"/>
    <w:rsid w:val="00C96AB6"/>
    <w:rsid w:val="00CA0F7B"/>
    <w:rsid w:val="00CB0EAE"/>
    <w:rsid w:val="00CB2DED"/>
    <w:rsid w:val="00CD6AE3"/>
    <w:rsid w:val="00CE39ED"/>
    <w:rsid w:val="00CE6A03"/>
    <w:rsid w:val="00D17461"/>
    <w:rsid w:val="00D264C5"/>
    <w:rsid w:val="00D316A5"/>
    <w:rsid w:val="00D80837"/>
    <w:rsid w:val="00DA79EB"/>
    <w:rsid w:val="00DB05B9"/>
    <w:rsid w:val="00DD1953"/>
    <w:rsid w:val="00DE31E7"/>
    <w:rsid w:val="00DE3ADD"/>
    <w:rsid w:val="00DE6A13"/>
    <w:rsid w:val="00E121AE"/>
    <w:rsid w:val="00E12C4A"/>
    <w:rsid w:val="00E135A5"/>
    <w:rsid w:val="00E14772"/>
    <w:rsid w:val="00E1751E"/>
    <w:rsid w:val="00E31A1B"/>
    <w:rsid w:val="00E72447"/>
    <w:rsid w:val="00E82280"/>
    <w:rsid w:val="00E827CC"/>
    <w:rsid w:val="00EA4D76"/>
    <w:rsid w:val="00EA66D6"/>
    <w:rsid w:val="00EA6AE2"/>
    <w:rsid w:val="00EB46FE"/>
    <w:rsid w:val="00EC0826"/>
    <w:rsid w:val="00EE38F7"/>
    <w:rsid w:val="00EE47CC"/>
    <w:rsid w:val="00F01B96"/>
    <w:rsid w:val="00F05A9C"/>
    <w:rsid w:val="00F16DA1"/>
    <w:rsid w:val="00F237CA"/>
    <w:rsid w:val="00F32883"/>
    <w:rsid w:val="00F34E24"/>
    <w:rsid w:val="00F636FB"/>
    <w:rsid w:val="00F7184C"/>
    <w:rsid w:val="00F73139"/>
    <w:rsid w:val="00F77AF3"/>
    <w:rsid w:val="00F93ED8"/>
    <w:rsid w:val="00F95C93"/>
    <w:rsid w:val="00FB0482"/>
    <w:rsid w:val="00FB3898"/>
    <w:rsid w:val="00FB4691"/>
    <w:rsid w:val="00FC385D"/>
    <w:rsid w:val="00FD4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22</Pages>
  <Words>4673</Words>
  <Characters>26640</Characters>
  <Application>Microsoft Office Word</Application>
  <DocSecurity>0</DocSecurity>
  <Lines>222</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Leonardo Bigelli</cp:lastModifiedBy>
  <cp:revision>125</cp:revision>
  <cp:lastPrinted>2022-02-10T20:00:00Z</cp:lastPrinted>
  <dcterms:created xsi:type="dcterms:W3CDTF">2021-12-30T15:59:00Z</dcterms:created>
  <dcterms:modified xsi:type="dcterms:W3CDTF">2022-02-12T09:57:00Z</dcterms:modified>
</cp:coreProperties>
</file>