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0AEE018C" w14:textId="2B6F0039" w:rsidR="001573F8" w:rsidRPr="001573F8" w:rsidRDefault="007174DD">
          <w:pPr>
            <w:pStyle w:val="Sommario1"/>
            <w:tabs>
              <w:tab w:val="right" w:leader="dot" w:pos="9628"/>
            </w:tabs>
            <w:rPr>
              <w:rFonts w:eastAsiaTheme="minorEastAsia"/>
              <w:noProof/>
              <w:sz w:val="28"/>
              <w:szCs w:val="28"/>
              <w:lang w:eastAsia="it-IT"/>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303367" w:history="1">
            <w:r w:rsidR="001573F8" w:rsidRPr="001573F8">
              <w:rPr>
                <w:rStyle w:val="Collegamentoipertestuale"/>
                <w:b/>
                <w:bCs/>
                <w:noProof/>
                <w:sz w:val="28"/>
                <w:szCs w:val="28"/>
              </w:rPr>
              <w:t>1. Analisi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_Toc95303367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2</w:t>
            </w:r>
            <w:r w:rsidR="001573F8" w:rsidRPr="001573F8">
              <w:rPr>
                <w:noProof/>
                <w:webHidden/>
                <w:sz w:val="28"/>
                <w:szCs w:val="28"/>
              </w:rPr>
              <w:fldChar w:fldCharType="end"/>
            </w:r>
          </w:hyperlink>
        </w:p>
        <w:p w14:paraId="67BDFE25" w14:textId="2E323566" w:rsidR="001573F8" w:rsidRPr="001573F8" w:rsidRDefault="002D2BEE">
          <w:pPr>
            <w:pStyle w:val="Sommario2"/>
            <w:tabs>
              <w:tab w:val="right" w:leader="dot" w:pos="9628"/>
            </w:tabs>
            <w:rPr>
              <w:rFonts w:eastAsiaTheme="minorEastAsia"/>
              <w:noProof/>
              <w:sz w:val="28"/>
              <w:szCs w:val="28"/>
              <w:lang w:eastAsia="it-IT"/>
            </w:rPr>
          </w:pPr>
          <w:hyperlink w:anchor="_Toc95303368" w:history="1">
            <w:r w:rsidR="001573F8" w:rsidRPr="001573F8">
              <w:rPr>
                <w:rStyle w:val="Collegamentoipertestuale"/>
                <w:noProof/>
                <w:sz w:val="28"/>
                <w:szCs w:val="28"/>
              </w:rPr>
              <w:t>1.1 Requisiti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_Toc95303368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3</w:t>
            </w:r>
            <w:r w:rsidR="001573F8" w:rsidRPr="001573F8">
              <w:rPr>
                <w:noProof/>
                <w:webHidden/>
                <w:sz w:val="28"/>
                <w:szCs w:val="28"/>
              </w:rPr>
              <w:fldChar w:fldCharType="end"/>
            </w:r>
          </w:hyperlink>
        </w:p>
        <w:p w14:paraId="7ECBCAAC" w14:textId="2EFFF407" w:rsidR="001573F8" w:rsidRPr="001573F8" w:rsidRDefault="002D2BEE">
          <w:pPr>
            <w:pStyle w:val="Sommario2"/>
            <w:tabs>
              <w:tab w:val="right" w:leader="dot" w:pos="9628"/>
            </w:tabs>
            <w:rPr>
              <w:rFonts w:eastAsiaTheme="minorEastAsia"/>
              <w:noProof/>
              <w:sz w:val="28"/>
              <w:szCs w:val="28"/>
              <w:lang w:eastAsia="it-IT"/>
            </w:rPr>
          </w:pPr>
          <w:hyperlink w:anchor="_Toc95303369" w:history="1">
            <w:r w:rsidR="001573F8" w:rsidRPr="001573F8">
              <w:rPr>
                <w:rStyle w:val="Collegamentoipertestuale"/>
                <w:noProof/>
                <w:sz w:val="28"/>
                <w:szCs w:val="28"/>
              </w:rPr>
              <w:t>1.2 Modello del dominio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_Toc95303369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4</w:t>
            </w:r>
            <w:r w:rsidR="001573F8" w:rsidRPr="001573F8">
              <w:rPr>
                <w:noProof/>
                <w:webHidden/>
                <w:sz w:val="28"/>
                <w:szCs w:val="28"/>
              </w:rPr>
              <w:fldChar w:fldCharType="end"/>
            </w:r>
          </w:hyperlink>
        </w:p>
        <w:p w14:paraId="6B2B24A3" w14:textId="70872423" w:rsidR="001573F8" w:rsidRPr="001573F8" w:rsidRDefault="002D2BEE">
          <w:pPr>
            <w:pStyle w:val="Sommario1"/>
            <w:tabs>
              <w:tab w:val="right" w:leader="dot" w:pos="9628"/>
            </w:tabs>
            <w:rPr>
              <w:rFonts w:eastAsiaTheme="minorEastAsia"/>
              <w:noProof/>
              <w:sz w:val="28"/>
              <w:szCs w:val="28"/>
              <w:lang w:eastAsia="it-IT"/>
            </w:rPr>
          </w:pPr>
          <w:hyperlink w:anchor="_Toc95303370" w:history="1">
            <w:r w:rsidR="001573F8" w:rsidRPr="001573F8">
              <w:rPr>
                <w:rStyle w:val="Collegamentoipertestuale"/>
                <w:b/>
                <w:bCs/>
                <w:noProof/>
                <w:sz w:val="28"/>
                <w:szCs w:val="28"/>
              </w:rPr>
              <w:t>2. Design</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_Toc95303370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5</w:t>
            </w:r>
            <w:r w:rsidR="001573F8" w:rsidRPr="001573F8">
              <w:rPr>
                <w:noProof/>
                <w:webHidden/>
                <w:sz w:val="28"/>
                <w:szCs w:val="28"/>
              </w:rPr>
              <w:fldChar w:fldCharType="end"/>
            </w:r>
          </w:hyperlink>
        </w:p>
        <w:p w14:paraId="712980AA" w14:textId="32C634C8" w:rsidR="001573F8" w:rsidRPr="001573F8" w:rsidRDefault="002D2BEE">
          <w:pPr>
            <w:pStyle w:val="Sommario2"/>
            <w:tabs>
              <w:tab w:val="right" w:leader="dot" w:pos="9628"/>
            </w:tabs>
            <w:rPr>
              <w:rFonts w:eastAsiaTheme="minorEastAsia"/>
              <w:noProof/>
              <w:sz w:val="28"/>
              <w:szCs w:val="28"/>
              <w:lang w:eastAsia="it-IT"/>
            </w:rPr>
          </w:pPr>
          <w:hyperlink w:anchor="_Toc95303371" w:history="1">
            <w:r w:rsidR="001573F8" w:rsidRPr="001573F8">
              <w:rPr>
                <w:rStyle w:val="Collegamentoipertestuale"/>
                <w:noProof/>
                <w:sz w:val="28"/>
                <w:szCs w:val="28"/>
              </w:rPr>
              <w:t>2.1 Architettura</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_Toc95303371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6</w:t>
            </w:r>
            <w:r w:rsidR="001573F8" w:rsidRPr="001573F8">
              <w:rPr>
                <w:noProof/>
                <w:webHidden/>
                <w:sz w:val="28"/>
                <w:szCs w:val="28"/>
              </w:rPr>
              <w:fldChar w:fldCharType="end"/>
            </w:r>
          </w:hyperlink>
        </w:p>
        <w:p w14:paraId="6039F8E9" w14:textId="36A6DDFF" w:rsidR="001573F8" w:rsidRPr="001573F8" w:rsidRDefault="002D2BEE">
          <w:pPr>
            <w:pStyle w:val="Sommario2"/>
            <w:tabs>
              <w:tab w:val="right" w:leader="dot" w:pos="9628"/>
            </w:tabs>
            <w:rPr>
              <w:rFonts w:eastAsiaTheme="minorEastAsia"/>
              <w:noProof/>
              <w:sz w:val="28"/>
              <w:szCs w:val="28"/>
              <w:lang w:eastAsia="it-IT"/>
            </w:rPr>
          </w:pPr>
          <w:hyperlink w:anchor="_Toc95303372" w:history="1">
            <w:r w:rsidR="001573F8" w:rsidRPr="001573F8">
              <w:rPr>
                <w:rStyle w:val="Collegamentoipertestuale"/>
                <w:noProof/>
                <w:sz w:val="28"/>
                <w:szCs w:val="28"/>
              </w:rPr>
              <w:t>2.2 Design dettagliato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_Toc95303372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7</w:t>
            </w:r>
            <w:r w:rsidR="001573F8" w:rsidRPr="001573F8">
              <w:rPr>
                <w:noProof/>
                <w:webHidden/>
                <w:sz w:val="28"/>
                <w:szCs w:val="28"/>
              </w:rPr>
              <w:fldChar w:fldCharType="end"/>
            </w:r>
          </w:hyperlink>
        </w:p>
        <w:p w14:paraId="2B0EE5ED" w14:textId="745A0F17" w:rsidR="001573F8" w:rsidRPr="001573F8" w:rsidRDefault="002D2BEE">
          <w:pPr>
            <w:pStyle w:val="Sommario1"/>
            <w:tabs>
              <w:tab w:val="right" w:leader="dot" w:pos="9628"/>
            </w:tabs>
            <w:rPr>
              <w:rFonts w:eastAsiaTheme="minorEastAsia"/>
              <w:noProof/>
              <w:sz w:val="28"/>
              <w:szCs w:val="28"/>
              <w:lang w:eastAsia="it-IT"/>
            </w:rPr>
          </w:pPr>
          <w:hyperlink w:anchor="_Toc95303373" w:history="1">
            <w:r w:rsidR="001573F8" w:rsidRPr="001573F8">
              <w:rPr>
                <w:rStyle w:val="Collegamentoipertestuale"/>
                <w:b/>
                <w:bCs/>
                <w:noProof/>
                <w:sz w:val="28"/>
                <w:szCs w:val="28"/>
              </w:rPr>
              <w:t>3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_Toc95303373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597826C" w14:textId="29667A87" w:rsidR="001573F8" w:rsidRPr="001573F8" w:rsidRDefault="002D2BEE">
          <w:pPr>
            <w:pStyle w:val="Sommario2"/>
            <w:tabs>
              <w:tab w:val="right" w:leader="dot" w:pos="9628"/>
            </w:tabs>
            <w:rPr>
              <w:rFonts w:eastAsiaTheme="minorEastAsia"/>
              <w:noProof/>
              <w:sz w:val="28"/>
              <w:szCs w:val="28"/>
              <w:lang w:eastAsia="it-IT"/>
            </w:rPr>
          </w:pPr>
          <w:hyperlink w:anchor="_Toc95303374" w:history="1">
            <w:r w:rsidR="001573F8" w:rsidRPr="001573F8">
              <w:rPr>
                <w:rStyle w:val="Collegamentoipertestuale"/>
                <w:noProof/>
                <w:sz w:val="28"/>
                <w:szCs w:val="28"/>
              </w:rPr>
              <w:t>3.1 Testing automatizzato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_Toc95303374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50735475" w14:textId="51CF76CB" w:rsidR="001573F8" w:rsidRPr="001573F8" w:rsidRDefault="002D2BEE">
          <w:pPr>
            <w:pStyle w:val="Sommario2"/>
            <w:tabs>
              <w:tab w:val="right" w:leader="dot" w:pos="9628"/>
            </w:tabs>
            <w:rPr>
              <w:rFonts w:eastAsiaTheme="minorEastAsia"/>
              <w:noProof/>
              <w:sz w:val="28"/>
              <w:szCs w:val="28"/>
              <w:lang w:eastAsia="it-IT"/>
            </w:rPr>
          </w:pPr>
          <w:hyperlink w:anchor="_Toc95303375" w:history="1">
            <w:r w:rsidR="001573F8" w:rsidRPr="001573F8">
              <w:rPr>
                <w:rStyle w:val="Collegamentoipertestuale"/>
                <w:noProof/>
                <w:sz w:val="28"/>
                <w:szCs w:val="28"/>
              </w:rPr>
              <w:t>3.2 Metodologia di lavoro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_Toc95303375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37BE3A5" w14:textId="64EDCB95" w:rsidR="001573F8" w:rsidRPr="001573F8" w:rsidRDefault="002D2BEE">
          <w:pPr>
            <w:pStyle w:val="Sommario2"/>
            <w:tabs>
              <w:tab w:val="right" w:leader="dot" w:pos="9628"/>
            </w:tabs>
            <w:rPr>
              <w:rFonts w:eastAsiaTheme="minorEastAsia"/>
              <w:noProof/>
              <w:sz w:val="28"/>
              <w:szCs w:val="28"/>
              <w:lang w:eastAsia="it-IT"/>
            </w:rPr>
          </w:pPr>
          <w:hyperlink w:anchor="_Toc95303376" w:history="1">
            <w:r w:rsidR="001573F8" w:rsidRPr="001573F8">
              <w:rPr>
                <w:rStyle w:val="Collegamentoipertestuale"/>
                <w:noProof/>
                <w:sz w:val="28"/>
                <w:szCs w:val="28"/>
              </w:rPr>
              <w:t>3.3 Note di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_Toc95303376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18</w:t>
            </w:r>
            <w:r w:rsidR="001573F8" w:rsidRPr="001573F8">
              <w:rPr>
                <w:noProof/>
                <w:webHidden/>
                <w:sz w:val="28"/>
                <w:szCs w:val="28"/>
              </w:rPr>
              <w:fldChar w:fldCharType="end"/>
            </w:r>
          </w:hyperlink>
        </w:p>
        <w:p w14:paraId="6EB33C34" w14:textId="72D9144B"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30336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30336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30336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30337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proofErr w:type="spellStart"/>
      <w:r w:rsidRPr="00057A64">
        <w:rPr>
          <w:rFonts w:ascii="Courier New" w:hAnsi="Courier New" w:cs="Courier New"/>
          <w:sz w:val="28"/>
          <w:szCs w:val="28"/>
        </w:rPr>
        <w:t>Parcheggio</w:t>
      </w:r>
      <w:r w:rsidR="00057A64">
        <w:rPr>
          <w:rFonts w:ascii="Courier New" w:hAnsi="Courier New" w:cs="Courier New"/>
          <w:sz w:val="28"/>
          <w:szCs w:val="28"/>
        </w:rPr>
        <w:t>Impl</w:t>
      </w:r>
      <w:proofErr w:type="spellEnd"/>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proofErr w:type="spellStart"/>
      <w:r w:rsidRPr="00E824FA">
        <w:rPr>
          <w:rFonts w:ascii="Courier New" w:hAnsi="Courier New" w:cs="Courier New"/>
          <w:sz w:val="28"/>
          <w:szCs w:val="28"/>
        </w:rPr>
        <w:t>PostoAuto</w:t>
      </w:r>
      <w:proofErr w:type="spellEnd"/>
      <w:r w:rsidR="00E824FA">
        <w:rPr>
          <w:rFonts w:cstheme="minorHAnsi"/>
          <w:sz w:val="28"/>
          <w:szCs w:val="28"/>
        </w:rPr>
        <w:t>,</w:t>
      </w:r>
      <w:r>
        <w:rPr>
          <w:rFonts w:cstheme="minorHAnsi"/>
          <w:sz w:val="28"/>
          <w:szCs w:val="28"/>
        </w:rPr>
        <w:t xml:space="preserve"> </w:t>
      </w:r>
      <w:proofErr w:type="spellStart"/>
      <w:r w:rsidRPr="00E824FA">
        <w:rPr>
          <w:rFonts w:ascii="Courier New" w:hAnsi="Courier New" w:cs="Courier New"/>
          <w:sz w:val="28"/>
          <w:szCs w:val="28"/>
        </w:rPr>
        <w:t>PostoMoto</w:t>
      </w:r>
      <w:proofErr w:type="spellEnd"/>
      <w:r w:rsidR="00E824FA">
        <w:rPr>
          <w:rFonts w:cstheme="minorHAnsi"/>
          <w:sz w:val="28"/>
          <w:szCs w:val="28"/>
        </w:rPr>
        <w:t xml:space="preserve"> e </w:t>
      </w:r>
      <w:proofErr w:type="spellStart"/>
      <w:r w:rsidR="00E824FA" w:rsidRPr="00E824FA">
        <w:rPr>
          <w:rFonts w:ascii="Courier New" w:hAnsi="Courier New" w:cs="Courier New"/>
          <w:sz w:val="28"/>
          <w:szCs w:val="28"/>
        </w:rPr>
        <w:t>PostoElettrico</w:t>
      </w:r>
      <w:proofErr w:type="spellEnd"/>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303371"/>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alle funzionalità 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30337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326C1F09"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proofErr w:type="spellStart"/>
      <w:r w:rsidR="00010327" w:rsidRPr="00254640">
        <w:rPr>
          <w:rFonts w:ascii="Courier New" w:hAnsi="Courier New" w:cs="Courier New"/>
          <w:sz w:val="28"/>
          <w:szCs w:val="28"/>
        </w:rPr>
        <w:t>TassaParcheggio</w:t>
      </w:r>
      <w:proofErr w:type="spellEnd"/>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r w:rsidR="000E4434">
        <w:rPr>
          <w:rFonts w:cstheme="minorHAnsi"/>
          <w:sz w:val="28"/>
          <w:szCs w:val="28"/>
        </w:rPr>
        <w:t xml:space="preserve">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w:t>
      </w:r>
      <w:r w:rsidRPr="008F40C5">
        <w:rPr>
          <w:rFonts w:cstheme="minorHAnsi"/>
          <w:sz w:val="28"/>
          <w:szCs w:val="28"/>
        </w:rPr>
        <w:lastRenderedPageBreak/>
        <w:t>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proofErr w:type="spellStart"/>
      <w:r w:rsidR="00202E99" w:rsidRPr="001B66E9">
        <w:rPr>
          <w:rFonts w:ascii="Courier New" w:hAnsi="Courier New" w:cs="Courier New"/>
          <w:sz w:val="28"/>
          <w:szCs w:val="28"/>
        </w:rPr>
        <w:lastRenderedPageBreak/>
        <w:t>IllegalCharger</w:t>
      </w:r>
      <w:r w:rsidR="00DB5ADE">
        <w:rPr>
          <w:rFonts w:ascii="Courier New" w:hAnsi="Courier New" w:cs="Courier New"/>
          <w:sz w:val="28"/>
          <w:szCs w:val="28"/>
        </w:rPr>
        <w:t>Exception</w:t>
      </w:r>
      <w:proofErr w:type="spellEnd"/>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lastRenderedPageBreak/>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lastRenderedPageBreak/>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5E708878" w14:textId="4C4BA2CD" w:rsidR="00B04692" w:rsidRDefault="00B04692" w:rsidP="00965FA5">
      <w:pPr>
        <w:pStyle w:val="Titolo1"/>
        <w:jc w:val="center"/>
        <w:rPr>
          <w:b/>
          <w:bCs/>
          <w:sz w:val="48"/>
          <w:szCs w:val="48"/>
        </w:rPr>
      </w:pPr>
      <w:bookmarkStart w:id="7" w:name="_Toc95303373"/>
      <w:r w:rsidRPr="00B04692">
        <w:rPr>
          <w:b/>
          <w:bCs/>
          <w:sz w:val="48"/>
          <w:szCs w:val="48"/>
        </w:rPr>
        <w:lastRenderedPageBreak/>
        <w:t>3 Sviluppo</w:t>
      </w:r>
      <w:bookmarkEnd w:id="7"/>
    </w:p>
    <w:p w14:paraId="4C45CD23" w14:textId="6C26E0F5" w:rsidR="005E16F4" w:rsidRPr="00F77AF3" w:rsidRDefault="005E16F4" w:rsidP="00F77AF3">
      <w:pPr>
        <w:pStyle w:val="Titolo2"/>
        <w:jc w:val="center"/>
        <w:rPr>
          <w:sz w:val="36"/>
          <w:szCs w:val="36"/>
        </w:rPr>
      </w:pPr>
      <w:bookmarkStart w:id="8" w:name="_Toc95303374"/>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303375"/>
      <w:r w:rsidRPr="00F77AF3">
        <w:rPr>
          <w:sz w:val="36"/>
          <w:szCs w:val="36"/>
        </w:rPr>
        <w:t>3.2 Metodologia di lavoro</w:t>
      </w:r>
      <w:bookmarkEnd w:id="9"/>
    </w:p>
    <w:p w14:paraId="6B1B1DD2" w14:textId="2C4B0D71" w:rsidR="007E11BC" w:rsidRPr="00C7095A" w:rsidRDefault="004176CD" w:rsidP="00A53D5E">
      <w:pPr>
        <w:jc w:val="both"/>
        <w:rPr>
          <w:sz w:val="28"/>
          <w:szCs w:val="28"/>
        </w:rPr>
      </w:pPr>
      <w:r w:rsidRPr="00C7095A">
        <w:rPr>
          <w:sz w:val="28"/>
          <w:szCs w:val="28"/>
        </w:rPr>
        <w:t>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w:t>
      </w:r>
      <w:r w:rsidR="004069D4" w:rsidRPr="00C7095A">
        <w:rPr>
          <w:sz w:val="28"/>
          <w:szCs w:val="28"/>
        </w:rPr>
        <w:t xml:space="preserve"> Il passo successivo è stato quello di fissare le decisioni principali che avrebbero rappresentato i cardini dell’implementazione della soluzione in software rappresentata attraverso un diagramma UML delle interfacce. </w:t>
      </w:r>
      <w:r w:rsidR="007E11BC" w:rsidRPr="00C7095A">
        <w:rPr>
          <w:sz w:val="28"/>
          <w:szCs w:val="28"/>
        </w:rPr>
        <w:t xml:space="preserve"> </w:t>
      </w:r>
    </w:p>
    <w:p w14:paraId="52A13D1E" w14:textId="1A3AA287" w:rsidR="00FE6B25" w:rsidRPr="00C7095A" w:rsidRDefault="00FE6B25" w:rsidP="00A53D5E">
      <w:pPr>
        <w:jc w:val="both"/>
        <w:rPr>
          <w:sz w:val="28"/>
          <w:szCs w:val="28"/>
        </w:rPr>
      </w:pPr>
      <w:r w:rsidRPr="00C7095A">
        <w:rPr>
          <w:sz w:val="28"/>
          <w:szCs w:val="28"/>
        </w:rPr>
        <w:t>Una 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w:t>
      </w:r>
      <w:r w:rsidR="00F52E76" w:rsidRPr="00C7095A">
        <w:rPr>
          <w:sz w:val="28"/>
          <w:szCs w:val="28"/>
        </w:rPr>
        <w:t xml:space="preserve"> Ossia, abbiamo suddiviso il dominio in aree indipendenti per poi assegnare un’area ad ogni componente.</w:t>
      </w:r>
      <w:r w:rsidR="00961927" w:rsidRPr="00C7095A">
        <w:rPr>
          <w:sz w:val="28"/>
          <w:szCs w:val="28"/>
        </w:rPr>
        <w:t xml:space="preserve"> L’indipendenza veniva fornita dal fatto che durante la prima fase di analisi avevamo già definito tutte le interfacce che sicuramente sarebbero state utilizzate a livello globale.</w:t>
      </w:r>
    </w:p>
    <w:p w14:paraId="0DF4D450" w14:textId="739DC6D1" w:rsidR="00D159C4" w:rsidRPr="00C7095A" w:rsidRDefault="00D159C4" w:rsidP="00A53D5E">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w:t>
      </w:r>
      <w:r w:rsidR="00927435" w:rsidRPr="00C7095A">
        <w:rPr>
          <w:sz w:val="28"/>
          <w:szCs w:val="28"/>
        </w:rPr>
        <w:t>‘</w:t>
      </w:r>
      <w:r w:rsidRPr="00C7095A">
        <w:rPr>
          <w:sz w:val="28"/>
          <w:szCs w:val="28"/>
        </w:rPr>
        <w:t>master</w:t>
      </w:r>
      <w:r w:rsidR="00927435" w:rsidRPr="00C7095A">
        <w:rPr>
          <w:sz w:val="28"/>
          <w:szCs w:val="28"/>
        </w:rPr>
        <w:t>’</w:t>
      </w:r>
      <w:r w:rsidRPr="00C7095A">
        <w:rPr>
          <w:sz w:val="28"/>
          <w:szCs w:val="28"/>
        </w:rPr>
        <w:t>.</w:t>
      </w:r>
      <w:r w:rsidR="00927435" w:rsidRPr="00C7095A">
        <w:rPr>
          <w:sz w:val="28"/>
          <w:szCs w:val="28"/>
        </w:rPr>
        <w:t xml:space="preserve"> Il fatto di non dover risolvere le problematiche dovute ai merge ci ha fatto guadagnare del tempo impiegato per la scrittura di codice più pulito o aggiunta di feature.</w:t>
      </w:r>
    </w:p>
    <w:p w14:paraId="6DC6A2EC" w14:textId="5679E750" w:rsidR="00862ED3" w:rsidRPr="00C7095A" w:rsidRDefault="00682A53" w:rsidP="00A53D5E">
      <w:pPr>
        <w:jc w:val="both"/>
        <w:rPr>
          <w:sz w:val="28"/>
          <w:szCs w:val="28"/>
        </w:rPr>
      </w:pPr>
      <w:r w:rsidRPr="00C7095A">
        <w:rPr>
          <w:sz w:val="28"/>
          <w:szCs w:val="28"/>
        </w:rPr>
        <w:t xml:space="preserve">Il sistema di controllo di versione distribuito (DVCS) che abbiamo </w:t>
      </w:r>
      <w:r w:rsidR="004F21B9" w:rsidRPr="00C7095A">
        <w:rPr>
          <w:sz w:val="28"/>
          <w:szCs w:val="28"/>
        </w:rPr>
        <w:t>scelto</w:t>
      </w:r>
      <w:r w:rsidRPr="00C7095A">
        <w:rPr>
          <w:sz w:val="28"/>
          <w:szCs w:val="28"/>
        </w:rPr>
        <w:t xml:space="preserve"> per collaborare e tenere traccia delle modifiche del software </w:t>
      </w:r>
      <w:r w:rsidR="004F21B9" w:rsidRPr="00C7095A">
        <w:rPr>
          <w:sz w:val="28"/>
          <w:szCs w:val="28"/>
        </w:rPr>
        <w:t xml:space="preserve">è stato </w:t>
      </w:r>
      <w:proofErr w:type="spellStart"/>
      <w:r w:rsidRPr="00C7095A">
        <w:rPr>
          <w:sz w:val="28"/>
          <w:szCs w:val="28"/>
        </w:rPr>
        <w:t>Git</w:t>
      </w:r>
      <w:proofErr w:type="spellEnd"/>
      <w:r w:rsidR="004F21B9" w:rsidRPr="00C7095A">
        <w:rPr>
          <w:sz w:val="28"/>
          <w:szCs w:val="28"/>
        </w:rPr>
        <w:t>, utilizzato</w:t>
      </w:r>
      <w:r w:rsidRPr="00C7095A">
        <w:rPr>
          <w:sz w:val="28"/>
          <w:szCs w:val="28"/>
        </w:rPr>
        <w:t xml:space="preserve"> attraverso l’interfaccia grafica fornita d</w:t>
      </w:r>
      <w:r w:rsidR="00572A89" w:rsidRPr="00C7095A">
        <w:rPr>
          <w:sz w:val="28"/>
          <w:szCs w:val="28"/>
        </w:rPr>
        <w:t>all’applicazione GitHub Desktop.</w:t>
      </w:r>
    </w:p>
    <w:p w14:paraId="74037093" w14:textId="1BD996B9" w:rsidR="00B1423B" w:rsidRPr="00862ED3" w:rsidRDefault="007D078A" w:rsidP="00A53D5E">
      <w:pPr>
        <w:jc w:val="both"/>
        <w:rPr>
          <w:color w:val="70AD47" w:themeColor="accent6"/>
          <w:sz w:val="28"/>
          <w:szCs w:val="28"/>
        </w:rPr>
      </w:pPr>
      <w:r>
        <w:rPr>
          <w:sz w:val="28"/>
          <w:szCs w:val="28"/>
        </w:rPr>
        <w:t xml:space="preserve">Durante il corso dello sviluppo ci siamo confrontati spesso per </w:t>
      </w:r>
      <w:r w:rsidR="00F90B51">
        <w:rPr>
          <w:sz w:val="28"/>
          <w:szCs w:val="28"/>
        </w:rPr>
        <w:t xml:space="preserve">aggiornarci sui progressi fatti tra le rispettive aree di lavoro e per </w:t>
      </w:r>
      <w:r>
        <w:rPr>
          <w:sz w:val="28"/>
          <w:szCs w:val="28"/>
        </w:rPr>
        <w:t xml:space="preserve">cercare di risolvere determinati problemi di conflitto che si verificavano durante </w:t>
      </w:r>
      <w:r w:rsidR="00862ED3">
        <w:rPr>
          <w:sz w:val="28"/>
          <w:szCs w:val="28"/>
        </w:rPr>
        <w:t xml:space="preserve">la fase di progettazione delle interfacce grafiche. Infatti, per quando riguarda la fase di implementazione della View </w:t>
      </w:r>
      <w:r w:rsidR="00862ED3">
        <w:rPr>
          <w:sz w:val="28"/>
          <w:szCs w:val="28"/>
        </w:rPr>
        <w:lastRenderedPageBreak/>
        <w:t xml:space="preserve">ci siamo trovati a scrivere in più di un componente sullo stesso file per aggiungere alcune sezioni </w:t>
      </w:r>
      <w:r w:rsidR="00EF44E7">
        <w:rPr>
          <w:sz w:val="28"/>
          <w:szCs w:val="28"/>
        </w:rPr>
        <w:t>concettualmente indipendenti ma ciò causava comunque conflitti a livello di DVCS</w:t>
      </w:r>
      <w:r w:rsidR="00862ED3">
        <w:rPr>
          <w:sz w:val="28"/>
          <w:szCs w:val="28"/>
        </w:rPr>
        <w:t>.</w:t>
      </w:r>
    </w:p>
    <w:p w14:paraId="147BAA39" w14:textId="510B2046" w:rsidR="005E16F4" w:rsidRPr="00F77AF3" w:rsidRDefault="005E16F4" w:rsidP="00F77AF3">
      <w:pPr>
        <w:pStyle w:val="Titolo2"/>
        <w:jc w:val="center"/>
        <w:rPr>
          <w:sz w:val="36"/>
          <w:szCs w:val="36"/>
        </w:rPr>
      </w:pPr>
      <w:bookmarkStart w:id="10" w:name="_Toc95303376"/>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 xml:space="preserve">Labda </w:t>
      </w:r>
      <w:proofErr w:type="spellStart"/>
      <w:r w:rsidRPr="006D5416">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proofErr w:type="spellStart"/>
      <w:r w:rsidR="00CD27DE" w:rsidRPr="00CD27DE">
        <w:rPr>
          <w:rFonts w:ascii="Courier New" w:hAnsi="Courier New" w:cs="Courier New"/>
          <w:sz w:val="28"/>
          <w:szCs w:val="28"/>
        </w:rPr>
        <w:t>ricaricaVeicolo</w:t>
      </w:r>
      <w:proofErr w:type="spellEnd"/>
      <w:r w:rsidR="00CD27DE">
        <w:rPr>
          <w:rFonts w:ascii="Courier New" w:hAnsi="Courier New" w:cs="Courier New"/>
          <w:sz w:val="28"/>
          <w:szCs w:val="28"/>
        </w:rPr>
        <w:t>()</w:t>
      </w:r>
      <w:r w:rsidR="00A15479">
        <w:rPr>
          <w:rFonts w:cstheme="minorHAnsi"/>
          <w:sz w:val="28"/>
          <w:szCs w:val="28"/>
        </w:rPr>
        <w:t xml:space="preserve"> nella classe </w:t>
      </w:r>
      <w:proofErr w:type="spellStart"/>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proofErr w:type="spellEnd"/>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sidRPr="00DB5ADE">
        <w:rPr>
          <w:rFonts w:ascii="Courier New" w:hAnsi="Courier New" w:cs="Courier New"/>
          <w:sz w:val="28"/>
          <w:szCs w:val="28"/>
        </w:rPr>
        <w:t>IllegalChargerException</w:t>
      </w:r>
      <w:proofErr w:type="spellEnd"/>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lastRenderedPageBreak/>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70D3" w14:textId="77777777" w:rsidR="002D2BEE" w:rsidRDefault="002D2BEE" w:rsidP="002F6895">
      <w:pPr>
        <w:spacing w:after="0" w:line="240" w:lineRule="auto"/>
      </w:pPr>
      <w:r>
        <w:separator/>
      </w:r>
    </w:p>
  </w:endnote>
  <w:endnote w:type="continuationSeparator" w:id="0">
    <w:p w14:paraId="2D01A102" w14:textId="77777777" w:rsidR="002D2BEE" w:rsidRDefault="002D2BEE"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A2B5" w14:textId="77777777" w:rsidR="002D2BEE" w:rsidRDefault="002D2BEE" w:rsidP="002F6895">
      <w:pPr>
        <w:spacing w:after="0" w:line="240" w:lineRule="auto"/>
      </w:pPr>
      <w:r>
        <w:separator/>
      </w:r>
    </w:p>
  </w:footnote>
  <w:footnote w:type="continuationSeparator" w:id="0">
    <w:p w14:paraId="421CA595" w14:textId="77777777" w:rsidR="002D2BEE" w:rsidRDefault="002D2BEE"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06CC"/>
    <w:rsid w:val="00055DE6"/>
    <w:rsid w:val="00057A64"/>
    <w:rsid w:val="00080853"/>
    <w:rsid w:val="000815E9"/>
    <w:rsid w:val="00095FDE"/>
    <w:rsid w:val="000A1089"/>
    <w:rsid w:val="000D1B2E"/>
    <w:rsid w:val="000E4434"/>
    <w:rsid w:val="000F291F"/>
    <w:rsid w:val="000F3C9F"/>
    <w:rsid w:val="0010505E"/>
    <w:rsid w:val="00115C7A"/>
    <w:rsid w:val="00117FA8"/>
    <w:rsid w:val="00120ADD"/>
    <w:rsid w:val="001246A6"/>
    <w:rsid w:val="00141466"/>
    <w:rsid w:val="001573F8"/>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D2BEE"/>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069D4"/>
    <w:rsid w:val="00411CD8"/>
    <w:rsid w:val="004176CD"/>
    <w:rsid w:val="004374EA"/>
    <w:rsid w:val="0044493F"/>
    <w:rsid w:val="00474D68"/>
    <w:rsid w:val="00476745"/>
    <w:rsid w:val="00487D87"/>
    <w:rsid w:val="0049110B"/>
    <w:rsid w:val="00493823"/>
    <w:rsid w:val="004D227F"/>
    <w:rsid w:val="004D41D8"/>
    <w:rsid w:val="004E6032"/>
    <w:rsid w:val="004F21B9"/>
    <w:rsid w:val="004F5476"/>
    <w:rsid w:val="00540CB5"/>
    <w:rsid w:val="00545197"/>
    <w:rsid w:val="0055003E"/>
    <w:rsid w:val="0055031A"/>
    <w:rsid w:val="005669C3"/>
    <w:rsid w:val="00572A89"/>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82A53"/>
    <w:rsid w:val="006C0D30"/>
    <w:rsid w:val="006D536D"/>
    <w:rsid w:val="006D5416"/>
    <w:rsid w:val="006D6A04"/>
    <w:rsid w:val="006E426F"/>
    <w:rsid w:val="00714894"/>
    <w:rsid w:val="007174DD"/>
    <w:rsid w:val="00726CE5"/>
    <w:rsid w:val="007468B6"/>
    <w:rsid w:val="00767D6F"/>
    <w:rsid w:val="007A10CE"/>
    <w:rsid w:val="007D078A"/>
    <w:rsid w:val="007D37BB"/>
    <w:rsid w:val="007E11BC"/>
    <w:rsid w:val="007E769A"/>
    <w:rsid w:val="00804048"/>
    <w:rsid w:val="008237B4"/>
    <w:rsid w:val="00830A9F"/>
    <w:rsid w:val="00831653"/>
    <w:rsid w:val="00846523"/>
    <w:rsid w:val="00855D10"/>
    <w:rsid w:val="00862ED3"/>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27435"/>
    <w:rsid w:val="00961927"/>
    <w:rsid w:val="00964CCB"/>
    <w:rsid w:val="00964F1A"/>
    <w:rsid w:val="00965FA5"/>
    <w:rsid w:val="00970D1E"/>
    <w:rsid w:val="00974172"/>
    <w:rsid w:val="00997B25"/>
    <w:rsid w:val="009A1525"/>
    <w:rsid w:val="009B09E3"/>
    <w:rsid w:val="009B6909"/>
    <w:rsid w:val="009B74A8"/>
    <w:rsid w:val="009D0439"/>
    <w:rsid w:val="009E2B84"/>
    <w:rsid w:val="009E71DD"/>
    <w:rsid w:val="009F226B"/>
    <w:rsid w:val="00A04C15"/>
    <w:rsid w:val="00A07712"/>
    <w:rsid w:val="00A15479"/>
    <w:rsid w:val="00A17038"/>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7095A"/>
    <w:rsid w:val="00C81A5C"/>
    <w:rsid w:val="00C838A9"/>
    <w:rsid w:val="00C866F4"/>
    <w:rsid w:val="00C91CFE"/>
    <w:rsid w:val="00C96AB6"/>
    <w:rsid w:val="00CA0F7B"/>
    <w:rsid w:val="00CB0EAE"/>
    <w:rsid w:val="00CD0109"/>
    <w:rsid w:val="00CD27DE"/>
    <w:rsid w:val="00CD6AE3"/>
    <w:rsid w:val="00CE39ED"/>
    <w:rsid w:val="00CE6A03"/>
    <w:rsid w:val="00D159C4"/>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54F"/>
    <w:rsid w:val="00E14772"/>
    <w:rsid w:val="00E1751E"/>
    <w:rsid w:val="00E31A1B"/>
    <w:rsid w:val="00E441FE"/>
    <w:rsid w:val="00E652A7"/>
    <w:rsid w:val="00E72447"/>
    <w:rsid w:val="00E82280"/>
    <w:rsid w:val="00E824FA"/>
    <w:rsid w:val="00E827CC"/>
    <w:rsid w:val="00EA4D76"/>
    <w:rsid w:val="00EA66D6"/>
    <w:rsid w:val="00EA6AE2"/>
    <w:rsid w:val="00EB46FE"/>
    <w:rsid w:val="00EC0826"/>
    <w:rsid w:val="00EE38F7"/>
    <w:rsid w:val="00EE47CC"/>
    <w:rsid w:val="00EF44E7"/>
    <w:rsid w:val="00F05A9C"/>
    <w:rsid w:val="00F16DA1"/>
    <w:rsid w:val="00F237CA"/>
    <w:rsid w:val="00F25084"/>
    <w:rsid w:val="00F32883"/>
    <w:rsid w:val="00F37BF6"/>
    <w:rsid w:val="00F52E76"/>
    <w:rsid w:val="00F561EE"/>
    <w:rsid w:val="00F636FB"/>
    <w:rsid w:val="00F7184C"/>
    <w:rsid w:val="00F73139"/>
    <w:rsid w:val="00F77AF3"/>
    <w:rsid w:val="00F90B51"/>
    <w:rsid w:val="00F93ED8"/>
    <w:rsid w:val="00F95C93"/>
    <w:rsid w:val="00FB0482"/>
    <w:rsid w:val="00FB3898"/>
    <w:rsid w:val="00FC385D"/>
    <w:rsid w:val="00FD4923"/>
    <w:rsid w:val="00FE6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20</Pages>
  <Words>4443</Words>
  <Characters>25326</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173</cp:revision>
  <cp:lastPrinted>2022-02-07T10:48:00Z</cp:lastPrinted>
  <dcterms:created xsi:type="dcterms:W3CDTF">2021-12-30T15:59:00Z</dcterms:created>
  <dcterms:modified xsi:type="dcterms:W3CDTF">2022-02-09T12:20:00Z</dcterms:modified>
</cp:coreProperties>
</file>