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156" w:rsidRDefault="00EF4156"/>
    <w:p w:rsidR="00EF4156" w:rsidRPr="00EF4156" w:rsidRDefault="00EF4156">
      <w:pPr>
        <w:rPr>
          <w:b/>
        </w:rPr>
      </w:pPr>
      <w:r w:rsidRPr="00EF4156">
        <w:rPr>
          <w:b/>
        </w:rPr>
        <w:t>ESERCITAZIONE DIDATTICA PER COMPETENZE</w:t>
      </w:r>
    </w:p>
    <w:p w:rsidR="00EF4156" w:rsidRDefault="00EF4156"/>
    <w:p w:rsidR="00EF4156" w:rsidRDefault="00EF4156">
      <w:r>
        <w:t>I quaderni di didattica per competenze si compongono di 2 parti:</w:t>
      </w:r>
    </w:p>
    <w:p w:rsidR="00EF4156" w:rsidRDefault="00EF4156"/>
    <w:p w:rsidR="00EF4156" w:rsidRPr="00EF4156" w:rsidRDefault="00EF4156" w:rsidP="00EF4156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lang w:eastAsia="it-IT"/>
        </w:rPr>
      </w:pPr>
      <w:r>
        <w:t xml:space="preserve">La prima parte comprende il </w:t>
      </w:r>
      <w:r w:rsidRPr="00EF4156">
        <w:rPr>
          <w:b/>
        </w:rPr>
        <w:t xml:space="preserve">quadro teorico </w:t>
      </w:r>
      <w:r>
        <w:t>e fornisce gli elementi di base per una didattica per competenze</w:t>
      </w:r>
    </w:p>
    <w:p w:rsidR="00EF4156" w:rsidRDefault="00EF4156"/>
    <w:p w:rsidR="00EF4156" w:rsidRDefault="00EF4156" w:rsidP="00EF4156">
      <w:pPr>
        <w:pStyle w:val="Paragrafoelenco"/>
        <w:numPr>
          <w:ilvl w:val="0"/>
          <w:numId w:val="2"/>
        </w:numPr>
      </w:pPr>
      <w:r>
        <w:t xml:space="preserve">La seconda parte comprende i </w:t>
      </w:r>
      <w:r>
        <w:rPr>
          <w:b/>
        </w:rPr>
        <w:t>percorsi didattici</w:t>
      </w:r>
      <w:r>
        <w:t xml:space="preserve"> che comprendono esempi, istruzioni dettagliate, brani stimolo e schede didattiche </w:t>
      </w:r>
    </w:p>
    <w:p w:rsidR="00EF4156" w:rsidRDefault="00EF4156"/>
    <w:p w:rsidR="00EF4156" w:rsidRDefault="00EF4156"/>
    <w:p w:rsidR="00EF4156" w:rsidRDefault="00EF4156">
      <w:hyperlink r:id="rId5" w:history="1">
        <w:r w:rsidRPr="00487469">
          <w:rPr>
            <w:rStyle w:val="Collegamentoipertestuale"/>
          </w:rPr>
          <w:t>http://competenze.loescher.it/f</w:t>
        </w:r>
        <w:r w:rsidRPr="00487469">
          <w:rPr>
            <w:rStyle w:val="Collegamentoipertestuale"/>
          </w:rPr>
          <w:t>i</w:t>
        </w:r>
        <w:r w:rsidRPr="00487469">
          <w:rPr>
            <w:rStyle w:val="Collegamentoipertestuale"/>
          </w:rPr>
          <w:t>les/2507</w:t>
        </w:r>
      </w:hyperlink>
      <w:r>
        <w:t xml:space="preserve">   </w:t>
      </w:r>
      <w:r>
        <w:sym w:font="Wingdings" w:char="F0E0"/>
      </w:r>
      <w:r>
        <w:t xml:space="preserve">  ASSE MATEMATICO</w:t>
      </w:r>
    </w:p>
    <w:p w:rsidR="00EF4156" w:rsidRDefault="00EF4156"/>
    <w:p w:rsidR="00EF4156" w:rsidRDefault="00EF4156">
      <w:hyperlink r:id="rId6" w:history="1">
        <w:r w:rsidRPr="00487469">
          <w:rPr>
            <w:rStyle w:val="Collegamentoipertestuale"/>
          </w:rPr>
          <w:t>http://competenze.loescher.it/files/2508</w:t>
        </w:r>
      </w:hyperlink>
      <w:r>
        <w:t xml:space="preserve">   </w:t>
      </w:r>
      <w:r>
        <w:sym w:font="Wingdings" w:char="F0E0"/>
      </w:r>
      <w:r>
        <w:t xml:space="preserve"> ASSE SCIENTIFICO/TECNOLOGICO</w:t>
      </w:r>
    </w:p>
    <w:p w:rsidR="00EF4156" w:rsidRDefault="00EF4156"/>
    <w:p w:rsidR="00EF4156" w:rsidRDefault="00EF4156">
      <w:hyperlink r:id="rId7" w:history="1">
        <w:r w:rsidRPr="00487469">
          <w:rPr>
            <w:rStyle w:val="Collegamentoipertestuale"/>
          </w:rPr>
          <w:t>http://competenze.loescher.it/files/2506</w:t>
        </w:r>
      </w:hyperlink>
      <w:r>
        <w:t xml:space="preserve">   </w:t>
      </w:r>
      <w:r>
        <w:sym w:font="Wingdings" w:char="F0E0"/>
      </w:r>
      <w:r>
        <w:t xml:space="preserve"> ASSE DEI LINGUAGGI</w:t>
      </w:r>
    </w:p>
    <w:p w:rsidR="00EF4156" w:rsidRDefault="00EF4156"/>
    <w:p w:rsidR="00EF4156" w:rsidRDefault="00EF4156">
      <w:hyperlink r:id="rId8" w:history="1">
        <w:r w:rsidRPr="00487469">
          <w:rPr>
            <w:rStyle w:val="Collegamentoipertestuale"/>
          </w:rPr>
          <w:t>http://competenze.loescher.it/files/2505</w:t>
        </w:r>
      </w:hyperlink>
      <w:r>
        <w:t xml:space="preserve">   </w:t>
      </w:r>
      <w:r>
        <w:sym w:font="Wingdings" w:char="F0E0"/>
      </w:r>
      <w:r>
        <w:t xml:space="preserve"> ASSE STORICO/SOCIALE</w:t>
      </w:r>
    </w:p>
    <w:p w:rsidR="00EF4156" w:rsidRDefault="00EF4156"/>
    <w:p w:rsidR="00EF4156" w:rsidRDefault="00EF4156"/>
    <w:p w:rsidR="00EF4156" w:rsidRDefault="00EF4156">
      <w:pPr>
        <w:rPr>
          <w:b/>
        </w:rPr>
      </w:pPr>
      <w:r w:rsidRPr="00EF4156">
        <w:rPr>
          <w:b/>
        </w:rPr>
        <w:t>ISTRUZIONI:</w:t>
      </w:r>
    </w:p>
    <w:p w:rsidR="00EF4156" w:rsidRDefault="00EF4156">
      <w:pPr>
        <w:rPr>
          <w:b/>
        </w:rPr>
      </w:pPr>
    </w:p>
    <w:p w:rsidR="00EF4156" w:rsidRDefault="00EF4156">
      <w:r w:rsidRPr="00EF4156">
        <w:t xml:space="preserve">Una volta </w:t>
      </w:r>
      <w:r>
        <w:t xml:space="preserve">scaricato </w:t>
      </w:r>
      <w:r w:rsidRPr="00EF4156">
        <w:rPr>
          <w:b/>
        </w:rPr>
        <w:t>IL VOLUME RELATIVO AL VOSTRO ASSE</w:t>
      </w:r>
      <w:r>
        <w:rPr>
          <w:b/>
        </w:rPr>
        <w:t xml:space="preserve"> </w:t>
      </w:r>
      <w:r>
        <w:t xml:space="preserve">(non dovete scaricare, anche se è permesso, tutti i </w:t>
      </w:r>
      <w:proofErr w:type="gramStart"/>
      <w:r>
        <w:t>volumi….</w:t>
      </w:r>
      <w:proofErr w:type="gramEnd"/>
      <w:r>
        <w:t>.dovete lavorare sul volume che tratta gli argomenti del vostro asse di insegnamento)</w:t>
      </w:r>
      <w:r w:rsidR="00973CC8">
        <w:t xml:space="preserve">, il lavoro si configurerà in due </w:t>
      </w:r>
      <w:proofErr w:type="spellStart"/>
      <w:r w:rsidR="00973CC8">
        <w:t>step</w:t>
      </w:r>
      <w:proofErr w:type="spellEnd"/>
      <w:r w:rsidR="00973CC8">
        <w:t>:</w:t>
      </w:r>
    </w:p>
    <w:p w:rsidR="00973CC8" w:rsidRDefault="00973CC8"/>
    <w:p w:rsidR="00973CC8" w:rsidRDefault="00973CC8"/>
    <w:p w:rsidR="00973CC8" w:rsidRDefault="00973CC8" w:rsidP="00973CC8">
      <w:pPr>
        <w:pStyle w:val="Paragrafoelenco"/>
        <w:numPr>
          <w:ilvl w:val="0"/>
          <w:numId w:val="3"/>
        </w:numPr>
      </w:pPr>
      <w:r>
        <w:t xml:space="preserve">Studio del </w:t>
      </w:r>
      <w:r>
        <w:rPr>
          <w:b/>
        </w:rPr>
        <w:t>quadro teorico di riferimento</w:t>
      </w:r>
      <w:r>
        <w:t>, ovvero la prima parte del volume.</w:t>
      </w:r>
    </w:p>
    <w:p w:rsidR="00973CC8" w:rsidRDefault="00973CC8" w:rsidP="00973CC8"/>
    <w:p w:rsidR="00973CC8" w:rsidRDefault="00973CC8" w:rsidP="00973CC8"/>
    <w:p w:rsidR="00973CC8" w:rsidRDefault="00973CC8" w:rsidP="00973CC8">
      <w:pPr>
        <w:pStyle w:val="Paragrafoelenco"/>
        <w:numPr>
          <w:ilvl w:val="0"/>
          <w:numId w:val="3"/>
        </w:numPr>
      </w:pPr>
      <w:r>
        <w:t xml:space="preserve">Prendendo spunto dalla parte che comprende i percorsi didattici, </w:t>
      </w:r>
      <w:r>
        <w:rPr>
          <w:b/>
        </w:rPr>
        <w:t>implementare un percorso didattico per competenze specifico</w:t>
      </w:r>
      <w:r>
        <w:t xml:space="preserve">, che contenga </w:t>
      </w:r>
      <w:r w:rsidRPr="00973CC8">
        <w:rPr>
          <w:b/>
        </w:rPr>
        <w:t>la durata</w:t>
      </w:r>
      <w:r>
        <w:t xml:space="preserve">, </w:t>
      </w:r>
      <w:r w:rsidRPr="00973CC8">
        <w:rPr>
          <w:b/>
        </w:rPr>
        <w:t>la collocazione</w:t>
      </w:r>
      <w:r>
        <w:t xml:space="preserve">, </w:t>
      </w:r>
      <w:r w:rsidRPr="00973CC8">
        <w:rPr>
          <w:b/>
        </w:rPr>
        <w:t>la/le competenze obiettivo</w:t>
      </w:r>
      <w:r>
        <w:t xml:space="preserve">, ed una </w:t>
      </w:r>
      <w:r w:rsidRPr="00973CC8">
        <w:rPr>
          <w:b/>
        </w:rPr>
        <w:t>strutturazione del lavoro e modalità di somministrazione</w:t>
      </w:r>
      <w:r>
        <w:t>.</w:t>
      </w:r>
    </w:p>
    <w:p w:rsidR="00973CC8" w:rsidRDefault="00973CC8" w:rsidP="00973CC8"/>
    <w:p w:rsidR="00973CC8" w:rsidRDefault="00973CC8" w:rsidP="00973CC8"/>
    <w:p w:rsidR="00973CC8" w:rsidRDefault="00973CC8" w:rsidP="00973CC8"/>
    <w:p w:rsidR="00973CC8" w:rsidRDefault="00973CC8" w:rsidP="00973CC8">
      <w:pPr>
        <w:rPr>
          <w:b/>
        </w:rPr>
      </w:pPr>
      <w:r>
        <w:t xml:space="preserve">Nell’implementazione, si ricorda di tenere di conto di quelli che sono </w:t>
      </w:r>
      <w:r>
        <w:rPr>
          <w:b/>
        </w:rPr>
        <w:t xml:space="preserve">gli obiettivi in termine di competenze </w:t>
      </w:r>
      <w:r>
        <w:t xml:space="preserve">esplicitati all’interno della prima parte del volume, ma anche </w:t>
      </w:r>
      <w:r>
        <w:rPr>
          <w:b/>
        </w:rPr>
        <w:t>i principi metodologici per il successo formativo.</w:t>
      </w:r>
    </w:p>
    <w:p w:rsidR="00973CC8" w:rsidRDefault="00973CC8" w:rsidP="00973CC8">
      <w:pPr>
        <w:rPr>
          <w:b/>
        </w:rPr>
      </w:pPr>
    </w:p>
    <w:p w:rsidR="00973CC8" w:rsidRDefault="00973CC8" w:rsidP="00973CC8">
      <w:pPr>
        <w:rPr>
          <w:b/>
        </w:rPr>
      </w:pPr>
    </w:p>
    <w:p w:rsidR="00973CC8" w:rsidRDefault="00973CC8" w:rsidP="00973CC8">
      <w:pPr>
        <w:rPr>
          <w:b/>
        </w:rPr>
      </w:pPr>
    </w:p>
    <w:p w:rsidR="00973CC8" w:rsidRPr="00973CC8" w:rsidRDefault="00973CC8" w:rsidP="00973CC8">
      <w:pPr>
        <w:rPr>
          <w:b/>
        </w:rPr>
      </w:pPr>
      <w:r>
        <w:rPr>
          <w:b/>
        </w:rPr>
        <w:t>BUON LAVORO!</w:t>
      </w:r>
      <w:bookmarkStart w:id="0" w:name="_GoBack"/>
      <w:bookmarkEnd w:id="0"/>
    </w:p>
    <w:sectPr w:rsidR="00973CC8" w:rsidRPr="00973CC8" w:rsidSect="001B537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03BA4"/>
    <w:multiLevelType w:val="hybridMultilevel"/>
    <w:tmpl w:val="D07A6B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13A39"/>
    <w:multiLevelType w:val="hybridMultilevel"/>
    <w:tmpl w:val="D82A8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3604D"/>
    <w:multiLevelType w:val="hybridMultilevel"/>
    <w:tmpl w:val="39C46A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56"/>
    <w:rsid w:val="001B5376"/>
    <w:rsid w:val="00973CC8"/>
    <w:rsid w:val="00E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F115A"/>
  <w15:chartTrackingRefBased/>
  <w15:docId w15:val="{F65BC6DE-690A-D445-8B16-55C0EE2C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F41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415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F4156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EF4156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41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etenze.loescher.it/files/250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petenze.loescher.it/files/25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etenze.loescher.it/files/2508" TargetMode="External"/><Relationship Id="rId5" Type="http://schemas.openxmlformats.org/officeDocument/2006/relationships/hyperlink" Target="http://competenze.loescher.it/files/250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261</Words>
  <Characters>1422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Bartolucci</dc:creator>
  <cp:keywords/>
  <dc:description/>
  <cp:lastModifiedBy>Marco Bartolucci</cp:lastModifiedBy>
  <cp:revision>1</cp:revision>
  <dcterms:created xsi:type="dcterms:W3CDTF">2019-04-16T10:10:00Z</dcterms:created>
  <dcterms:modified xsi:type="dcterms:W3CDTF">2019-04-16T10:27:00Z</dcterms:modified>
</cp:coreProperties>
</file>