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0346F" w14:textId="77777777" w:rsidR="003C2A2D" w:rsidRPr="003C2A2D" w:rsidRDefault="003C2A2D" w:rsidP="003C2A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3C2A2D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5. Habilidades complementarias (tipos, selección vs. desarrollo)</w:t>
      </w:r>
    </w:p>
    <w:p w14:paraId="5018542D" w14:textId="77777777" w:rsidR="003C2A2D" w:rsidRPr="003C2A2D" w:rsidRDefault="003C2A2D" w:rsidP="003C2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t>Idea clave:</w:t>
      </w: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Un equipo funciona mejor cuando sus integrantes tienen habilidades diferentes que se complementan, no cuando todos saben lo mismo.</w:t>
      </w:r>
    </w:p>
    <w:p w14:paraId="5062119F" w14:textId="77777777" w:rsidR="003C2A2D" w:rsidRPr="003C2A2D" w:rsidRDefault="003C2A2D" w:rsidP="003C2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t>Tipos de habilidades:</w:t>
      </w:r>
    </w:p>
    <w:p w14:paraId="5D4AE158" w14:textId="77777777" w:rsidR="003C2A2D" w:rsidRPr="003C2A2D" w:rsidRDefault="003C2A2D" w:rsidP="003C2A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t>Funcionales o técnicas</w:t>
      </w: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Son los conocimientos específicos necesarios para realizar el trabajo (por ejemplo, médico, ingeniero, abogado). Sin estas habilidades, el equipo no puede cumplir su objetivo principal.</w:t>
      </w:r>
    </w:p>
    <w:p w14:paraId="1CB3CBFB" w14:textId="77777777" w:rsidR="003C2A2D" w:rsidRPr="003C2A2D" w:rsidRDefault="003C2A2D" w:rsidP="003C2A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t>Resolución de problemas y toma de decisiones</w:t>
      </w: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Permiten analizar situaciones, proponer soluciones y elegir la mejor opción. Son fundamentales para avanzar y adaptarse.</w:t>
      </w:r>
    </w:p>
    <w:p w14:paraId="38A51BF3" w14:textId="527D8D5C" w:rsidR="003C2A2D" w:rsidRPr="003C2A2D" w:rsidRDefault="003C2A2D" w:rsidP="003C2A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t>Interpersonales</w:t>
      </w: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Incluyen comunicación, confianza, respeto y colaboración. Sin estas habilidades, el equipo no funciona </w:t>
      </w: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t>correctamente,</w:t>
      </w: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aunque sus miembros sean expertos.</w:t>
      </w:r>
    </w:p>
    <w:p w14:paraId="312E02DC" w14:textId="77777777" w:rsidR="003C2A2D" w:rsidRPr="003C2A2D" w:rsidRDefault="003C2A2D" w:rsidP="003C2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t>Selección vs desarrollo:</w:t>
      </w: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Un error común es pensar que un buen equipo se forma solo seleccionando a las personas correctas. En realidad, los equipos se fortalecen desarrollando habilidades con el tiempo. Lo importante es que los integrantes aprendan juntos, se adapten y mejoren continuamente.</w:t>
      </w:r>
    </w:p>
    <w:p w14:paraId="4D3073A2" w14:textId="41F40125" w:rsidR="003C2A2D" w:rsidRPr="003C2A2D" w:rsidRDefault="003C2A2D" w:rsidP="003C2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56D0F327" w14:textId="77777777" w:rsidR="003C2A2D" w:rsidRPr="003C2A2D" w:rsidRDefault="003C2A2D" w:rsidP="003C2A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3C2A2D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6. Propósito común (qué es, cómo se construye, para qué sirve)</w:t>
      </w:r>
    </w:p>
    <w:p w14:paraId="290D0F30" w14:textId="77777777" w:rsidR="003C2A2D" w:rsidRPr="003C2A2D" w:rsidRDefault="003C2A2D" w:rsidP="003C2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t>Qué es:</w:t>
      </w: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Es la razón de ser del equipo, lo que todos buscan lograr en conjunto. Va más allá de una meta, ya que también implica sentido y motivación.</w:t>
      </w:r>
    </w:p>
    <w:p w14:paraId="750C6D1D" w14:textId="77777777" w:rsidR="003C2A2D" w:rsidRPr="003C2A2D" w:rsidRDefault="003C2A2D" w:rsidP="003C2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t>Cómo se construye:</w:t>
      </w: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No debe imponerse completamente desde niveles superiores. Se construye cuando los miembros participan, lo entienden y lo adoptan como propio. Si no hay identificación con el propósito, el equipo no se compromete.</w:t>
      </w:r>
    </w:p>
    <w:p w14:paraId="78C2F914" w14:textId="77777777" w:rsidR="003C2A2D" w:rsidRPr="003C2A2D" w:rsidRDefault="003C2A2D" w:rsidP="003C2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t>Para qué sirve:</w:t>
      </w: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Da dirección clara, une al equipo, motiva el esfuerzo y evita confusiones. Sin un propósito común, los integrantes trabajan sin coordinación y el desempeño es bajo.</w:t>
      </w:r>
    </w:p>
    <w:p w14:paraId="6ADA64BB" w14:textId="2BA05BF1" w:rsidR="003C2A2D" w:rsidRPr="003C2A2D" w:rsidRDefault="003C2A2D" w:rsidP="003C2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57574C7F" w14:textId="77777777" w:rsidR="003C2A2D" w:rsidRPr="003C2A2D" w:rsidRDefault="003C2A2D" w:rsidP="003C2A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3C2A2D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7. Metas de desempeño específicas (6 razones de su importancia)</w:t>
      </w:r>
    </w:p>
    <w:p w14:paraId="4B1E9A00" w14:textId="77777777" w:rsidR="003C2A2D" w:rsidRPr="003C2A2D" w:rsidRDefault="003C2A2D" w:rsidP="003C2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t>Las metas son objetivos claros, concretos y medibles.</w:t>
      </w:r>
    </w:p>
    <w:p w14:paraId="7006C11F" w14:textId="77777777" w:rsidR="003C2A2D" w:rsidRPr="003C2A2D" w:rsidRDefault="003C2A2D" w:rsidP="003C2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t>Importancia:</w:t>
      </w:r>
    </w:p>
    <w:p w14:paraId="4E2BBB45" w14:textId="77777777" w:rsidR="003C2A2D" w:rsidRPr="003C2A2D" w:rsidRDefault="003C2A2D" w:rsidP="003C2A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t>Dan claridad sobre lo que se espera del equipo.</w:t>
      </w:r>
    </w:p>
    <w:p w14:paraId="7EBC2D64" w14:textId="77777777" w:rsidR="003C2A2D" w:rsidRPr="003C2A2D" w:rsidRDefault="003C2A2D" w:rsidP="003C2A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t>Permiten medir el progreso y evaluar resultados.</w:t>
      </w:r>
    </w:p>
    <w:p w14:paraId="142641AD" w14:textId="77777777" w:rsidR="003C2A2D" w:rsidRPr="003C2A2D" w:rsidRDefault="003C2A2D" w:rsidP="003C2A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t>Motivan al plantear retos alcanzables.</w:t>
      </w:r>
    </w:p>
    <w:p w14:paraId="1AB25680" w14:textId="77777777" w:rsidR="003C2A2D" w:rsidRPr="003C2A2D" w:rsidRDefault="003C2A2D" w:rsidP="003C2A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t>Facilitan la comunicación y reducen malentendidos.</w:t>
      </w:r>
    </w:p>
    <w:p w14:paraId="46AD3F5F" w14:textId="77777777" w:rsidR="003C2A2D" w:rsidRPr="003C2A2D" w:rsidRDefault="003C2A2D" w:rsidP="003C2A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t>Enfocan el trabajo en lo realmente importante.</w:t>
      </w:r>
    </w:p>
    <w:p w14:paraId="7F64F54D" w14:textId="77777777" w:rsidR="003C2A2D" w:rsidRPr="003C2A2D" w:rsidRDefault="003C2A2D" w:rsidP="003C2A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t>Fomentan el compromiso individual y colectivo.</w:t>
      </w:r>
    </w:p>
    <w:p w14:paraId="5F238A59" w14:textId="77777777" w:rsidR="003C2A2D" w:rsidRPr="003C2A2D" w:rsidRDefault="003C2A2D" w:rsidP="003C2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t>Sin metas claras, el equipo tiende a la desorganización, la confusión y el bajo rendimiento.</w:t>
      </w:r>
    </w:p>
    <w:p w14:paraId="717F7070" w14:textId="56B9A94A" w:rsidR="003C2A2D" w:rsidRPr="003C2A2D" w:rsidRDefault="003C2A2D" w:rsidP="003C2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41097F69" w14:textId="77777777" w:rsidR="003C2A2D" w:rsidRPr="003C2A2D" w:rsidRDefault="003C2A2D" w:rsidP="003C2A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3C2A2D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8. Relación simbiótica entre propósito y metas</w:t>
      </w:r>
    </w:p>
    <w:p w14:paraId="2469A967" w14:textId="77777777" w:rsidR="003C2A2D" w:rsidRPr="003C2A2D" w:rsidRDefault="003C2A2D" w:rsidP="003C2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t>Idea clave:</w:t>
      </w: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El propósito y las metas están estrechamente relacionados y dependen uno del otro.</w:t>
      </w:r>
    </w:p>
    <w:p w14:paraId="0494881F" w14:textId="77777777" w:rsidR="003C2A2D" w:rsidRPr="003C2A2D" w:rsidRDefault="003C2A2D" w:rsidP="003C2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t>Relación:</w:t>
      </w:r>
    </w:p>
    <w:p w14:paraId="5136CD79" w14:textId="77777777" w:rsidR="003C2A2D" w:rsidRPr="003C2A2D" w:rsidRDefault="003C2A2D" w:rsidP="003C2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t>El propósito da sentido y dirección general (el por qué).</w:t>
      </w: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Las metas definen acciones concretas (el qué y el cómo).</w:t>
      </w:r>
    </w:p>
    <w:p w14:paraId="3E758E59" w14:textId="77777777" w:rsidR="003C2A2D" w:rsidRPr="003C2A2D" w:rsidRDefault="003C2A2D" w:rsidP="003C2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C2A2D">
        <w:rPr>
          <w:rFonts w:ascii="Times New Roman" w:eastAsia="Times New Roman" w:hAnsi="Times New Roman" w:cs="Times New Roman"/>
          <w:sz w:val="24"/>
          <w:szCs w:val="24"/>
          <w:lang w:eastAsia="es-MX"/>
        </w:rPr>
        <w:t>El propósito orienta las metas, mientras que las metas permiten hacer realidad el propósito. Sin propósito, las metas carecen de significado; sin metas, el propósito no se puede lograr.</w:t>
      </w:r>
    </w:p>
    <w:p w14:paraId="2D3053A5" w14:textId="77777777" w:rsidR="003C2A2D" w:rsidRDefault="003C2A2D"/>
    <w:sectPr w:rsidR="003C2A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B17EE"/>
    <w:multiLevelType w:val="multilevel"/>
    <w:tmpl w:val="7CAA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251AC"/>
    <w:multiLevelType w:val="multilevel"/>
    <w:tmpl w:val="EAA0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D4B40"/>
    <w:multiLevelType w:val="multilevel"/>
    <w:tmpl w:val="4616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B70DF"/>
    <w:multiLevelType w:val="multilevel"/>
    <w:tmpl w:val="B2D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47C27"/>
    <w:multiLevelType w:val="multilevel"/>
    <w:tmpl w:val="8ADE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B5217"/>
    <w:multiLevelType w:val="multilevel"/>
    <w:tmpl w:val="0B48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F4C19"/>
    <w:multiLevelType w:val="multilevel"/>
    <w:tmpl w:val="3E98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E339A"/>
    <w:multiLevelType w:val="multilevel"/>
    <w:tmpl w:val="93D01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290523"/>
    <w:multiLevelType w:val="multilevel"/>
    <w:tmpl w:val="5FAE1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220490"/>
    <w:multiLevelType w:val="multilevel"/>
    <w:tmpl w:val="6D94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A26898"/>
    <w:multiLevelType w:val="multilevel"/>
    <w:tmpl w:val="DF5E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0"/>
  </w:num>
  <w:num w:numId="5">
    <w:abstractNumId w:val="8"/>
  </w:num>
  <w:num w:numId="6">
    <w:abstractNumId w:val="1"/>
  </w:num>
  <w:num w:numId="7">
    <w:abstractNumId w:val="6"/>
  </w:num>
  <w:num w:numId="8">
    <w:abstractNumId w:val="5"/>
  </w:num>
  <w:num w:numId="9">
    <w:abstractNumId w:val="2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64B"/>
    <w:rsid w:val="000E264B"/>
    <w:rsid w:val="003C2A2D"/>
    <w:rsid w:val="008614AB"/>
    <w:rsid w:val="00E7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83D07"/>
  <w15:chartTrackingRefBased/>
  <w15:docId w15:val="{D36027CF-F3D8-4643-8939-CFC18298F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E26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0E26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E264B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0E264B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0E2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0E264B"/>
    <w:rPr>
      <w:b/>
      <w:bCs/>
    </w:rPr>
  </w:style>
  <w:style w:type="character" w:styleId="nfasis">
    <w:name w:val="Emphasis"/>
    <w:basedOn w:val="Fuentedeprrafopredeter"/>
    <w:uiPriority w:val="20"/>
    <w:qFormat/>
    <w:rsid w:val="000E26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3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408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González. Ortiz</dc:creator>
  <cp:keywords/>
  <dc:description/>
  <cp:lastModifiedBy>Christian González. Ortiz</cp:lastModifiedBy>
  <cp:revision>3</cp:revision>
  <dcterms:created xsi:type="dcterms:W3CDTF">2026-04-21T04:12:00Z</dcterms:created>
  <dcterms:modified xsi:type="dcterms:W3CDTF">2026-04-21T04:52:00Z</dcterms:modified>
</cp:coreProperties>
</file>