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AB1DAE">
        <w:rPr>
          <w:sz w:val="24"/>
          <w:szCs w:val="24"/>
          <w:highlight w:val="green"/>
        </w:rPr>
        <w:t>Заказ товаров из корзины</w:t>
      </w:r>
      <w:r w:rsidR="002137A9" w:rsidRPr="00AB1DAE">
        <w:rPr>
          <w:sz w:val="24"/>
          <w:szCs w:val="24"/>
          <w:highlight w:val="green"/>
        </w:rPr>
        <w:t xml:space="preserve"> </w:t>
      </w:r>
      <w:r w:rsidR="002137A9" w:rsidRPr="003F5AD1">
        <w:rPr>
          <w:sz w:val="24"/>
          <w:szCs w:val="24"/>
          <w:highlight w:val="yellow"/>
        </w:rPr>
        <w:t>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A129B9" w:rsidRDefault="004027D6" w:rsidP="008F25FB">
      <w:pPr>
        <w:pStyle w:val="ListParagraph"/>
        <w:numPr>
          <w:ilvl w:val="0"/>
          <w:numId w:val="9"/>
        </w:numPr>
        <w:rPr>
          <w:sz w:val="24"/>
          <w:szCs w:val="24"/>
          <w:highlight w:val="yellow"/>
        </w:rPr>
      </w:pPr>
      <w:r w:rsidRPr="00565E28">
        <w:rPr>
          <w:sz w:val="24"/>
          <w:szCs w:val="24"/>
          <w:highlight w:val="green"/>
        </w:rPr>
        <w:t>Контент менеджер</w:t>
      </w:r>
      <w:r w:rsidR="00AE3C8E">
        <w:rPr>
          <w:sz w:val="24"/>
          <w:szCs w:val="24"/>
        </w:rPr>
        <w:t xml:space="preserve">. </w:t>
      </w:r>
      <w:r w:rsidR="00AE3C8E" w:rsidRPr="00A129B9">
        <w:rPr>
          <w:sz w:val="24"/>
          <w:szCs w:val="24"/>
          <w:highlight w:val="yellow"/>
        </w:rPr>
        <w:t>Доступ к информационным страницам, к редактированию текстов и описаний, к блогу и новостной ленте.</w:t>
      </w:r>
    </w:p>
    <w:p w14:paraId="17BF9CD4" w14:textId="71084102" w:rsidR="004027D6" w:rsidRPr="00A129B9" w:rsidRDefault="004027D6" w:rsidP="008F25FB">
      <w:pPr>
        <w:pStyle w:val="ListParagraph"/>
        <w:numPr>
          <w:ilvl w:val="0"/>
          <w:numId w:val="9"/>
        </w:numPr>
        <w:rPr>
          <w:sz w:val="24"/>
          <w:szCs w:val="24"/>
          <w:highlight w:val="yellow"/>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w:t>
      </w:r>
      <w:r w:rsidR="00AE3C8E" w:rsidRPr="00A129B9">
        <w:rPr>
          <w:sz w:val="24"/>
          <w:szCs w:val="24"/>
          <w:highlight w:val="yellow"/>
        </w:rPr>
        <w:t>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0D1E8"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E8DDB"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w:t>
      </w:r>
      <w:bookmarkStart w:id="1" w:name="_GoBack"/>
      <w:bookmarkEnd w:id="1"/>
      <w:r w:rsidRPr="00A15662">
        <w:rPr>
          <w:sz w:val="24"/>
          <w:szCs w:val="24"/>
        </w:rPr>
        <w:t>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897CF" w14:textId="77777777" w:rsidR="00A3284D" w:rsidRDefault="00A3284D" w:rsidP="00F36C3E">
      <w:pPr>
        <w:spacing w:after="0" w:line="240" w:lineRule="auto"/>
      </w:pPr>
      <w:r>
        <w:separator/>
      </w:r>
    </w:p>
  </w:endnote>
  <w:endnote w:type="continuationSeparator" w:id="0">
    <w:p w14:paraId="3B0DEFB8" w14:textId="77777777" w:rsidR="00A3284D" w:rsidRDefault="00A3284D"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46C50" w14:textId="77777777" w:rsidR="00A3284D" w:rsidRDefault="00A3284D" w:rsidP="00F36C3E">
      <w:pPr>
        <w:spacing w:after="0" w:line="240" w:lineRule="auto"/>
      </w:pPr>
      <w:r>
        <w:separator/>
      </w:r>
    </w:p>
  </w:footnote>
  <w:footnote w:type="continuationSeparator" w:id="0">
    <w:p w14:paraId="57518BC0" w14:textId="77777777" w:rsidR="00A3284D" w:rsidRDefault="00A3284D"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A3284D"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725C"/>
    <w:rsid w:val="000B14AE"/>
    <w:rsid w:val="000B5891"/>
    <w:rsid w:val="000F066D"/>
    <w:rsid w:val="000F2FDB"/>
    <w:rsid w:val="000F3E2E"/>
    <w:rsid w:val="00104370"/>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84887"/>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4642</TotalTime>
  <Pages>1</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171</cp:revision>
  <cp:lastPrinted>2019-04-23T08:01:00Z</cp:lastPrinted>
  <dcterms:created xsi:type="dcterms:W3CDTF">2016-12-06T05:37:00Z</dcterms:created>
  <dcterms:modified xsi:type="dcterms:W3CDTF">2019-11-22T17:28:00Z</dcterms:modified>
</cp:coreProperties>
</file>