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CD" w:rsidRPr="00767ECD" w:rsidRDefault="00767ECD" w:rsidP="00767ECD"/>
    <w:p w:rsidR="00767ECD" w:rsidRDefault="00767ECD" w:rsidP="00767ECD">
      <w:pPr>
        <w:pStyle w:val="1"/>
      </w:pPr>
    </w:p>
    <w:p w:rsidR="00767ECD" w:rsidRDefault="00767ECD" w:rsidP="00767ECD">
      <w:pPr>
        <w:pStyle w:val="1"/>
      </w:pPr>
    </w:p>
    <w:p w:rsidR="00767ECD" w:rsidRDefault="00767ECD" w:rsidP="00767ECD">
      <w:pPr>
        <w:pStyle w:val="1"/>
      </w:pPr>
    </w:p>
    <w:p w:rsidR="00767ECD" w:rsidRDefault="00767ECD" w:rsidP="00767ECD">
      <w:pPr>
        <w:pStyle w:val="1"/>
        <w:ind w:firstLineChars="350" w:firstLine="1546"/>
      </w:pPr>
      <w:r>
        <w:rPr>
          <w:rFonts w:hint="eastAsia"/>
        </w:rPr>
        <w:t xml:space="preserve">Micro-blog for </w:t>
      </w:r>
      <w:r>
        <w:t>Chinese</w:t>
      </w:r>
      <w:r>
        <w:rPr>
          <w:rFonts w:hint="eastAsia"/>
        </w:rPr>
        <w:t xml:space="preserve"> poem</w:t>
      </w:r>
    </w:p>
    <w:p w:rsidR="00767ECD" w:rsidRDefault="00767ECD" w:rsidP="00767ECD">
      <w:pPr>
        <w:ind w:firstLineChars="1850" w:firstLine="3885"/>
      </w:pPr>
      <w:r>
        <w:rPr>
          <w:rFonts w:hint="eastAsia"/>
        </w:rPr>
        <w:t>May</w:t>
      </w:r>
      <w:r>
        <w:t xml:space="preserve"> 20</w:t>
      </w:r>
      <w:r>
        <w:rPr>
          <w:rFonts w:hint="eastAsia"/>
        </w:rPr>
        <w:t>12</w:t>
      </w:r>
    </w:p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767ECD" w:rsidRDefault="00767ECD" w:rsidP="00767ECD"/>
    <w:p w:rsidR="0056360C" w:rsidRDefault="0056360C" w:rsidP="0056360C">
      <w:pPr>
        <w:rPr>
          <w:rFonts w:ascii="Times New Roman" w:hAnsi="Times New Roman" w:cs="Times New Roman"/>
          <w:sz w:val="24"/>
          <w:szCs w:val="24"/>
        </w:rPr>
      </w:pPr>
    </w:p>
    <w:p w:rsidR="0085702E" w:rsidRPr="00F53CAA" w:rsidRDefault="0085702E" w:rsidP="0085702E">
      <w:pPr>
        <w:pStyle w:val="1"/>
        <w:spacing w:line="360" w:lineRule="auto"/>
        <w:ind w:firstLineChars="650" w:firstLine="2871"/>
        <w:rPr>
          <w:rFonts w:ascii="Times New Roman" w:hAnsi="Times New Roman" w:cs="Times New Roman"/>
        </w:rPr>
      </w:pPr>
      <w:r w:rsidRPr="00F53CAA">
        <w:rPr>
          <w:rFonts w:ascii="Times New Roman" w:hAnsi="Times New Roman" w:cs="Times New Roman"/>
        </w:rPr>
        <w:lastRenderedPageBreak/>
        <w:t>Overview</w:t>
      </w:r>
    </w:p>
    <w:p w:rsidR="0085702E" w:rsidRPr="00F53CAA" w:rsidRDefault="0085702E" w:rsidP="0085702E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F53CAA">
        <w:rPr>
          <w:rFonts w:ascii="Times New Roman" w:hAnsi="Times New Roman" w:cs="Times New Roman"/>
          <w:sz w:val="24"/>
          <w:szCs w:val="24"/>
        </w:rPr>
        <w:t>Micro-blog of Chinese poem is a powerful social networking tool which</w:t>
      </w:r>
      <w:r>
        <w:rPr>
          <w:rFonts w:ascii="Times New Roman" w:hAnsi="Times New Roman" w:cs="Times New Roman" w:hint="eastAsia"/>
          <w:sz w:val="24"/>
          <w:szCs w:val="24"/>
        </w:rPr>
        <w:t xml:space="preserve"> allows users to write brief poem updates (150 characters) and publish them, either to be viewed by anyone or by a restricted group (fans) which can be chosen by the user.</w:t>
      </w:r>
      <w:r w:rsidRPr="00F53CAA">
        <w:rPr>
          <w:rFonts w:ascii="Times New Roman" w:hAnsi="Times New Roman" w:cs="Times New Roman"/>
          <w:sz w:val="24"/>
          <w:szCs w:val="24"/>
        </w:rPr>
        <w:t xml:space="preserve"> It is unifying and simplifying the way people interact on the site by making Chinese poem’s pages. A Micro-blog Page is a customizable presence for an organization, product, or public personality to join the conversation with other</w:t>
      </w:r>
      <w:r>
        <w:rPr>
          <w:rFonts w:ascii="Times New Roman" w:hAnsi="Times New Roman" w:cs="Times New Roman"/>
          <w:sz w:val="24"/>
          <w:szCs w:val="24"/>
        </w:rPr>
        <w:t xml:space="preserve"> users. The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53CAA">
        <w:rPr>
          <w:rFonts w:ascii="Times New Roman" w:hAnsi="Times New Roman" w:cs="Times New Roman"/>
          <w:sz w:val="24"/>
          <w:szCs w:val="24"/>
        </w:rPr>
        <w:t>age focuses on the stream of content posted by the Page administrators. By leveraging the real connections between friends on Micro-blog, a Page lets Fans become brand advocates.</w:t>
      </w:r>
    </w:p>
    <w:p w:rsidR="0085702E" w:rsidRPr="00F53CAA" w:rsidRDefault="0085702E" w:rsidP="0085702E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Rather than seeking to descri</w:t>
      </w:r>
      <w:r>
        <w:rPr>
          <w:rFonts w:ascii="Times New Roman" w:eastAsia="宋体" w:hAnsi="Times New Roman" w:cs="Times New Roman"/>
          <w:sz w:val="24"/>
          <w:szCs w:val="24"/>
        </w:rPr>
        <w:t xml:space="preserve">be potential uses of 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icro-blog</w:t>
      </w:r>
      <w:r w:rsidRPr="00F53CAA">
        <w:rPr>
          <w:rFonts w:ascii="Times New Roman" w:eastAsia="宋体" w:hAnsi="Times New Roman" w:cs="Times New Roman"/>
          <w:sz w:val="24"/>
          <w:szCs w:val="24"/>
        </w:rPr>
        <w:t>, it may be preferable to provide analogies fo</w:t>
      </w:r>
      <w:r>
        <w:rPr>
          <w:rFonts w:ascii="Times New Roman" w:eastAsia="宋体" w:hAnsi="Times New Roman" w:cs="Times New Roman"/>
          <w:sz w:val="24"/>
          <w:szCs w:val="24"/>
        </w:rPr>
        <w:t>r their use. As described a</w:t>
      </w:r>
      <w:r>
        <w:rPr>
          <w:rFonts w:ascii="Times New Roman" w:eastAsia="宋体" w:hAnsi="Times New Roman" w:cs="Times New Roman" w:hint="eastAsia"/>
          <w:sz w:val="24"/>
          <w:szCs w:val="24"/>
        </w:rPr>
        <w:t>t M</w:t>
      </w:r>
      <w:r>
        <w:rPr>
          <w:rFonts w:ascii="Times New Roman" w:eastAsia="宋体" w:hAnsi="Times New Roman" w:cs="Times New Roman"/>
          <w:sz w:val="24"/>
          <w:szCs w:val="24"/>
        </w:rPr>
        <w:t xml:space="preserve">icro-blogging tools </w:t>
      </w:r>
      <w:r w:rsidRPr="00F53CAA">
        <w:rPr>
          <w:rFonts w:ascii="Times New Roman" w:eastAsia="宋体" w:hAnsi="Times New Roman" w:cs="Times New Roman"/>
          <w:sz w:val="24"/>
          <w:szCs w:val="24"/>
        </w:rPr>
        <w:t>can be regarded as:</w:t>
      </w:r>
      <w:r w:rsidRPr="00F53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The bar where everybody knows your name.</w:t>
      </w:r>
    </w:p>
    <w:p w:rsidR="0085702E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An int</w:t>
      </w:r>
      <w:r>
        <w:rPr>
          <w:rFonts w:ascii="Times New Roman" w:eastAsia="宋体" w:hAnsi="Times New Roman" w:cs="Times New Roman"/>
          <w:sz w:val="24"/>
          <w:szCs w:val="24"/>
        </w:rPr>
        <w:t>eractive business card</w:t>
      </w:r>
      <w:r w:rsidRPr="00F53CAA">
        <w:rPr>
          <w:rFonts w:ascii="Times New Roman" w:eastAsia="宋体" w:hAnsi="Times New Roman" w:cs="Times New Roman"/>
          <w:sz w:val="24"/>
          <w:szCs w:val="24"/>
        </w:rPr>
        <w:t>.</w:t>
      </w:r>
    </w:p>
    <w:p w:rsidR="0085702E" w:rsidRPr="00136090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 stronger voice to express their brilliant thought and imaginative power of Chinese poem.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A room of experts who can r</w:t>
      </w:r>
      <w:r>
        <w:rPr>
          <w:rFonts w:ascii="Times New Roman" w:eastAsia="宋体" w:hAnsi="Times New Roman" w:cs="Times New Roman"/>
          <w:sz w:val="24"/>
          <w:szCs w:val="24"/>
        </w:rPr>
        <w:t>espond to your queries</w:t>
      </w:r>
      <w:r w:rsidRPr="00F53CAA">
        <w:rPr>
          <w:rFonts w:ascii="Times New Roman" w:eastAsia="宋体" w:hAnsi="Times New Roman" w:cs="Times New Roman"/>
          <w:sz w:val="24"/>
          <w:szCs w:val="24"/>
        </w:rPr>
        <w:t>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A room of friends who can listen to your concerns.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4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A room of strangers who can sometimes surprise you.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6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 xml:space="preserve">A digital water cooler, particular </w:t>
      </w:r>
      <w:r w:rsidRPr="00136090">
        <w:rPr>
          <w:rFonts w:ascii="Times New Roman" w:eastAsia="宋体" w:hAnsi="Times New Roman" w:cs="Times New Roman"/>
          <w:sz w:val="24"/>
          <w:szCs w:val="24"/>
        </w:rPr>
        <w:t>useful for some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scholars of discontent.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6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Listening into announcements, discussions or informal conversations about your organization or the services provided by your organization.</w:t>
      </w:r>
    </w:p>
    <w:p w:rsidR="0085702E" w:rsidRPr="00F53CAA" w:rsidRDefault="0085702E" w:rsidP="0085702E">
      <w:pPr>
        <w:widowControl/>
        <w:numPr>
          <w:ilvl w:val="0"/>
          <w:numId w:val="1"/>
        </w:numPr>
        <w:tabs>
          <w:tab w:val="clear" w:pos="720"/>
          <w:tab w:val="num" w:pos="480"/>
        </w:tabs>
        <w:spacing w:after="60" w:line="360" w:lineRule="auto"/>
        <w:ind w:left="480" w:hanging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53CAA">
        <w:rPr>
          <w:rFonts w:ascii="Times New Roman" w:eastAsia="宋体" w:hAnsi="Times New Roman" w:cs="Times New Roman"/>
          <w:sz w:val="24"/>
          <w:szCs w:val="24"/>
        </w:rPr>
        <w:t>Providing business intelligence related to your peers, your funders or, in some circumstances, perhaps, competing organizations.</w:t>
      </w:r>
    </w:p>
    <w:p w:rsidR="0085702E" w:rsidRPr="00F53CAA" w:rsidRDefault="0085702E" w:rsidP="0085702E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That is, </w:t>
      </w:r>
      <w:r w:rsidRPr="00F53CAA">
        <w:rPr>
          <w:rFonts w:ascii="Times New Roman" w:eastAsia="宋体" w:hAnsi="Times New Roman" w:cs="Times New Roman"/>
          <w:sz w:val="24"/>
          <w:szCs w:val="24"/>
        </w:rPr>
        <w:t>Micro-blogging can be regarded as a tool which can support a community of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53CAA">
        <w:rPr>
          <w:rFonts w:ascii="Times New Roman" w:eastAsia="宋体" w:hAnsi="Times New Roman" w:cs="Times New Roman"/>
          <w:sz w:val="24"/>
          <w:szCs w:val="24"/>
        </w:rPr>
        <w:t>practice by providing a forum for work-related discussions and informal chat</w:t>
      </w:r>
      <w:r w:rsidRPr="00F53CAA">
        <w:rPr>
          <w:rFonts w:ascii="Times New Roman" w:hAnsi="Times New Roman" w:cs="Times New Roman"/>
          <w:sz w:val="24"/>
          <w:szCs w:val="24"/>
        </w:rPr>
        <w:t>. This product makes the world more open and connected.</w:t>
      </w:r>
    </w:p>
    <w:p w:rsidR="0085702E" w:rsidRPr="00DC5407" w:rsidRDefault="0085702E" w:rsidP="0085702E">
      <w:pPr>
        <w:pStyle w:val="a5"/>
        <w:rPr>
          <w:rFonts w:ascii="Times New Roman" w:hAnsi="Times New Roman" w:cs="Times New Roman"/>
        </w:rPr>
      </w:pPr>
      <w:r w:rsidRPr="00DC5407">
        <w:rPr>
          <w:rFonts w:ascii="Times New Roman" w:hAnsi="Times New Roman" w:cs="Times New Roman"/>
        </w:rPr>
        <w:lastRenderedPageBreak/>
        <w:t>Problem</w:t>
      </w:r>
      <w:r w:rsidR="008F013E" w:rsidRPr="00DC5407">
        <w:rPr>
          <w:rFonts w:ascii="Times New Roman" w:hAnsi="Times New Roman" w:cs="Times New Roman"/>
        </w:rPr>
        <w:t>s</w:t>
      </w:r>
      <w:r w:rsidRPr="00DC5407">
        <w:rPr>
          <w:rFonts w:ascii="Times New Roman" w:hAnsi="Times New Roman" w:cs="Times New Roman"/>
        </w:rPr>
        <w:t xml:space="preserve"> &amp; Solution</w:t>
      </w:r>
      <w:r w:rsidR="008F013E" w:rsidRPr="00DC5407">
        <w:rPr>
          <w:rFonts w:ascii="Times New Roman" w:hAnsi="Times New Roman" w:cs="Times New Roman"/>
        </w:rPr>
        <w:t>s</w:t>
      </w:r>
    </w:p>
    <w:p w:rsidR="0085702E" w:rsidRPr="00DC5407" w:rsidRDefault="00C2047D" w:rsidP="00C2047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C5407">
        <w:rPr>
          <w:rFonts w:ascii="Times New Roman" w:hAnsi="Times New Roman" w:cs="Times New Roman"/>
          <w:b/>
          <w:sz w:val="24"/>
          <w:szCs w:val="24"/>
        </w:rPr>
        <w:t>How to delete the unnecessary HTML code?</w:t>
      </w:r>
    </w:p>
    <w:p w:rsidR="00C2047D" w:rsidRPr="00DC5407" w:rsidRDefault="00DC5407" w:rsidP="00C204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Dreamweaver, c</w:t>
      </w:r>
      <w:r w:rsidR="00C2047D" w:rsidRPr="00DC5407">
        <w:rPr>
          <w:rFonts w:ascii="Times New Roman" w:hAnsi="Times New Roman" w:cs="Times New Roman"/>
          <w:sz w:val="24"/>
          <w:szCs w:val="24"/>
        </w:rPr>
        <w:t>lick [control] and find [clear the HTML code from Word], then click [delete all the sign of word] in the dialog box, at last, click confirm</w:t>
      </w:r>
      <w:r w:rsidR="002230C8" w:rsidRPr="00DC5407">
        <w:rPr>
          <w:rFonts w:ascii="Times New Roman" w:hAnsi="Times New Roman" w:cs="Times New Roman"/>
          <w:sz w:val="24"/>
          <w:szCs w:val="24"/>
        </w:rPr>
        <w:t xml:space="preserve"> and that will be a tips of delete successfully</w:t>
      </w:r>
      <w:r w:rsidR="00C2047D" w:rsidRPr="00DC5407">
        <w:rPr>
          <w:rFonts w:ascii="Times New Roman" w:hAnsi="Times New Roman" w:cs="Times New Roman"/>
          <w:sz w:val="24"/>
          <w:szCs w:val="24"/>
        </w:rPr>
        <w:t>.</w:t>
      </w:r>
    </w:p>
    <w:p w:rsidR="00C2047D" w:rsidRPr="00DC5407" w:rsidRDefault="002230C8" w:rsidP="00C2047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C5407">
        <w:rPr>
          <w:rFonts w:ascii="Times New Roman" w:hAnsi="Times New Roman" w:cs="Times New Roman"/>
          <w:b/>
          <w:sz w:val="24"/>
          <w:szCs w:val="24"/>
        </w:rPr>
        <w:t>How to define the language of webpage?</w:t>
      </w:r>
    </w:p>
    <w:p w:rsidR="00DC5407" w:rsidRPr="0016422B" w:rsidRDefault="002F63C0" w:rsidP="002F63C0">
      <w:pPr>
        <w:ind w:left="720"/>
        <w:rPr>
          <w:rFonts w:ascii="Times New Roman" w:hAnsi="Times New Roman" w:cs="Times New Roman"/>
          <w:sz w:val="24"/>
          <w:szCs w:val="24"/>
        </w:rPr>
      </w:pPr>
      <w:r w:rsidRPr="0016422B">
        <w:rPr>
          <w:rFonts w:ascii="Times New Roman" w:hAnsi="Times New Roman" w:cs="Times New Roman"/>
          <w:sz w:val="24"/>
          <w:szCs w:val="24"/>
        </w:rPr>
        <w:t>When making the web pages, define the language of webpage in order to convenient users’ browser setting up the language.</w:t>
      </w:r>
      <w:r w:rsidRPr="0016422B">
        <w:rPr>
          <w:rFonts w:ascii="Times New Roman" w:hAnsi="Times New Roman" w:cs="Times New Roman"/>
          <w:color w:val="313131"/>
          <w:sz w:val="24"/>
          <w:szCs w:val="24"/>
        </w:rPr>
        <w:t xml:space="preserve"> Choose [Change] _ </w:t>
      </w:r>
      <w:r w:rsidR="0016422B" w:rsidRPr="0016422B">
        <w:rPr>
          <w:rFonts w:ascii="Times New Roman" w:hAnsi="Times New Roman" w:cs="Times New Roman"/>
          <w:color w:val="313131"/>
          <w:sz w:val="24"/>
          <w:szCs w:val="24"/>
        </w:rPr>
        <w:t>[properties]</w:t>
      </w:r>
      <w:r w:rsidRPr="0016422B">
        <w:rPr>
          <w:rFonts w:ascii="Times New Roman" w:hAnsi="Times New Roman" w:cs="Times New Roman"/>
          <w:color w:val="313131"/>
          <w:sz w:val="24"/>
          <w:szCs w:val="24"/>
        </w:rPr>
        <w:t xml:space="preserve">. Then, select </w:t>
      </w:r>
      <w:r w:rsidRPr="0016422B">
        <w:rPr>
          <w:rFonts w:ascii="Times New Roman" w:hAnsi="Times New Roman" w:cs="Times New Roman"/>
          <w:color w:val="313131"/>
          <w:sz w:val="24"/>
          <w:szCs w:val="24"/>
        </w:rPr>
        <w:t>【</w:t>
      </w:r>
      <w:r w:rsidR="0016422B" w:rsidRPr="0016422B">
        <w:rPr>
          <w:rFonts w:ascii="Times New Roman" w:hAnsi="Times New Roman" w:cs="Times New Roman"/>
          <w:color w:val="313131"/>
          <w:sz w:val="24"/>
          <w:szCs w:val="24"/>
        </w:rPr>
        <w:t>classification</w:t>
      </w:r>
      <w:r w:rsidR="0016422B" w:rsidRPr="0016422B">
        <w:rPr>
          <w:rFonts w:ascii="Times New Roman" w:hAnsi="Times New Roman" w:cs="Times New Roman"/>
          <w:color w:val="313131"/>
          <w:sz w:val="24"/>
          <w:szCs w:val="24"/>
        </w:rPr>
        <w:t>】</w:t>
      </w:r>
      <w:r w:rsidR="0016422B" w:rsidRPr="0016422B">
        <w:rPr>
          <w:rFonts w:ascii="Times New Roman" w:hAnsi="Times New Roman" w:cs="Times New Roman"/>
          <w:color w:val="313131"/>
          <w:sz w:val="24"/>
          <w:szCs w:val="24"/>
        </w:rPr>
        <w:t xml:space="preserve">| the title/coding] Options, in the title/coding], </w:t>
      </w:r>
      <w:r w:rsidRPr="0016422B">
        <w:rPr>
          <w:rFonts w:ascii="Times New Roman" w:hAnsi="Times New Roman" w:cs="Times New Roman"/>
          <w:color w:val="313131"/>
          <w:sz w:val="24"/>
          <w:szCs w:val="24"/>
        </w:rPr>
        <w:t>set in the title of your web pages and writing code, in the title text box input in the title of your web pages, in [code] on the right side of the drop-down menu Settings page text coding,</w:t>
      </w:r>
    </w:p>
    <w:p w:rsidR="00DC5407" w:rsidRPr="00DC5407" w:rsidRDefault="00DC5407" w:rsidP="00DC5407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1642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Generally long loading times</w:t>
      </w:r>
      <w:r w:rsidRPr="0016422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This can be due to a poor hosting company </w:t>
      </w:r>
      <w:r w:rsidRPr="00DC5407">
        <w:rPr>
          <w:rFonts w:ascii="Times New Roman" w:hAnsi="Times New Roman" w:cs="Times New Roman"/>
          <w:color w:val="000000"/>
          <w:sz w:val="24"/>
          <w:szCs w:val="24"/>
        </w:rPr>
        <w:t xml:space="preserve">slow data transfer speeds, but is often due to poorly </w:t>
      </w:r>
      <w:r w:rsidR="0016422B" w:rsidRPr="00DC5407">
        <w:rPr>
          <w:rFonts w:ascii="Times New Roman" w:hAnsi="Times New Roman" w:cs="Times New Roman"/>
          <w:color w:val="000000"/>
          <w:sz w:val="24"/>
          <w:szCs w:val="24"/>
        </w:rPr>
        <w:t>optimized</w:t>
      </w:r>
      <w:r w:rsidRPr="00DC5407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DC5407">
        <w:rPr>
          <w:rFonts w:ascii="Times New Roman" w:hAnsi="Times New Roman" w:cs="Times New Roman"/>
          <w:color w:val="000000"/>
          <w:sz w:val="24"/>
          <w:szCs w:val="24"/>
        </w:rPr>
        <w:t>pages containing far more images than is necessary to get the message across to the customer. Although broadband is becoming more commonplace nowadays, you still need to consider that a large percentage of UK surfers are still using modems and can only download about 5KB a second. If a web page takes more than 30 seconds to download, most people won’t bother waiting and will look elsewhere</w:t>
      </w:r>
    </w:p>
    <w:p w:rsidR="00DC5407" w:rsidRPr="00DC5407" w:rsidRDefault="00DC5407" w:rsidP="00DC5407">
      <w:pPr>
        <w:pStyle w:val="a4"/>
        <w:ind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C5407" w:rsidRPr="0016422B" w:rsidRDefault="00DC5407" w:rsidP="001642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1642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Non standard layouts and bad linking system</w:t>
      </w:r>
      <w:r w:rsidRPr="0016422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Too few links to deeper pages in the website can lead to a user having to go through 4 to 5 pages before they find what they want, so more links are needed in appropriate places. However, too many links to other pages in the site from the front / navigation pages can lead to the user having difficulty locating what they are seeking. </w:t>
      </w:r>
      <w:r w:rsidRPr="0016422B">
        <w:rPr>
          <w:rFonts w:ascii="Times New Roman" w:hAnsi="Times New Roman" w:cs="Times New Roman"/>
          <w:color w:val="000000"/>
          <w:sz w:val="24"/>
          <w:szCs w:val="24"/>
        </w:rPr>
        <w:br/>
        <w:t>The positioning of these links is also important as most people expect a standard menu layout, with menus clearly separated from the text of the page and laid out such that they can clearly be seen to be a menu.</w:t>
      </w:r>
    </w:p>
    <w:p w:rsidR="0016422B" w:rsidRPr="0016422B" w:rsidRDefault="0016422B" w:rsidP="0016422B">
      <w:pPr>
        <w:pStyle w:val="a4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422B" w:rsidRDefault="0016422B" w:rsidP="0016422B">
      <w:pPr>
        <w:pStyle w:val="a5"/>
        <w:rPr>
          <w:rFonts w:hint="eastAsia"/>
        </w:rPr>
      </w:pPr>
      <w:r>
        <w:rPr>
          <w:rFonts w:hint="eastAsia"/>
        </w:rPr>
        <w:lastRenderedPageBreak/>
        <w:t>Group Members</w:t>
      </w:r>
    </w:p>
    <w:tbl>
      <w:tblPr>
        <w:tblStyle w:val="a8"/>
        <w:tblW w:w="0" w:type="auto"/>
        <w:tblInd w:w="720" w:type="dxa"/>
        <w:tblLook w:val="04A0"/>
      </w:tblPr>
      <w:tblGrid>
        <w:gridCol w:w="1950"/>
        <w:gridCol w:w="5852"/>
      </w:tblGrid>
      <w:tr w:rsidR="0016422B" w:rsidTr="0016422B">
        <w:tc>
          <w:tcPr>
            <w:tcW w:w="1950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梁超云</w:t>
            </w:r>
          </w:p>
        </w:tc>
        <w:tc>
          <w:tcPr>
            <w:tcW w:w="5852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1030300021</w:t>
            </w:r>
          </w:p>
        </w:tc>
      </w:tr>
      <w:tr w:rsidR="0016422B" w:rsidTr="001F3C5A">
        <w:tc>
          <w:tcPr>
            <w:tcW w:w="1950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林姗姗</w:t>
            </w:r>
          </w:p>
        </w:tc>
        <w:tc>
          <w:tcPr>
            <w:tcW w:w="5852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1030300027</w:t>
            </w:r>
          </w:p>
        </w:tc>
      </w:tr>
      <w:tr w:rsidR="0016422B" w:rsidTr="00AD1147">
        <w:tc>
          <w:tcPr>
            <w:tcW w:w="1950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陈潼</w:t>
            </w:r>
          </w:p>
        </w:tc>
        <w:tc>
          <w:tcPr>
            <w:tcW w:w="5852" w:type="dxa"/>
          </w:tcPr>
          <w:p w:rsidR="0016422B" w:rsidRDefault="0016422B" w:rsidP="0016422B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1030300004</w:t>
            </w:r>
          </w:p>
        </w:tc>
      </w:tr>
    </w:tbl>
    <w:p w:rsidR="0016422B" w:rsidRPr="0016422B" w:rsidRDefault="0016422B" w:rsidP="0016422B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16422B" w:rsidRPr="0016422B" w:rsidSect="00B0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808" w:rsidRDefault="002C2808" w:rsidP="002666C6">
      <w:r>
        <w:separator/>
      </w:r>
    </w:p>
  </w:endnote>
  <w:endnote w:type="continuationSeparator" w:id="0">
    <w:p w:rsidR="002C2808" w:rsidRDefault="002C2808" w:rsidP="00266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808" w:rsidRDefault="002C2808" w:rsidP="002666C6">
      <w:r>
        <w:separator/>
      </w:r>
    </w:p>
  </w:footnote>
  <w:footnote w:type="continuationSeparator" w:id="0">
    <w:p w:rsidR="002C2808" w:rsidRDefault="002C2808" w:rsidP="00266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35E5"/>
    <w:multiLevelType w:val="hybridMultilevel"/>
    <w:tmpl w:val="98BCF004"/>
    <w:lvl w:ilvl="0" w:tplc="AF668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1125D1"/>
    <w:multiLevelType w:val="hybridMultilevel"/>
    <w:tmpl w:val="5CEA09E8"/>
    <w:lvl w:ilvl="0" w:tplc="DF566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A68AA"/>
    <w:multiLevelType w:val="hybridMultilevel"/>
    <w:tmpl w:val="2048D9E4"/>
    <w:lvl w:ilvl="0" w:tplc="AE78B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ECD"/>
    <w:rsid w:val="0016422B"/>
    <w:rsid w:val="002230C8"/>
    <w:rsid w:val="002666C6"/>
    <w:rsid w:val="002C2808"/>
    <w:rsid w:val="002F63C0"/>
    <w:rsid w:val="0056360C"/>
    <w:rsid w:val="006A7F08"/>
    <w:rsid w:val="00767ECD"/>
    <w:rsid w:val="008367A4"/>
    <w:rsid w:val="0085702E"/>
    <w:rsid w:val="008F013E"/>
    <w:rsid w:val="00B07E87"/>
    <w:rsid w:val="00C2047D"/>
    <w:rsid w:val="00DC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EC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767E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7ECD"/>
  </w:style>
  <w:style w:type="paragraph" w:styleId="a4">
    <w:name w:val="List Paragraph"/>
    <w:basedOn w:val="a"/>
    <w:uiPriority w:val="34"/>
    <w:qFormat/>
    <w:rsid w:val="0056360C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8570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5702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66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666C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66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666C6"/>
    <w:rPr>
      <w:sz w:val="18"/>
      <w:szCs w:val="18"/>
    </w:rPr>
  </w:style>
  <w:style w:type="table" w:styleId="a8">
    <w:name w:val="Table Grid"/>
    <w:basedOn w:val="a1"/>
    <w:uiPriority w:val="59"/>
    <w:rsid w:val="0016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84B69-ADA1-42F3-B709-BA982767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2012-05-14T01:15:00Z</dcterms:created>
  <dcterms:modified xsi:type="dcterms:W3CDTF">2012-05-14T09:50:00Z</dcterms:modified>
</cp:coreProperties>
</file>