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8820"/>
        <w:tblGridChange w:id="0">
          <w:tblGrid>
            <w:gridCol w:w="1620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Group No.</w:t>
            </w:r>
          </w:p>
        </w:tc>
        <w:tc>
          <w:tcPr>
            <w:tcBorders>
              <w:top w:color="999999" w:space="0" w:sz="8" w:val="single"/>
              <w:left w:color="b7b7b7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Project Name</w:t>
            </w:r>
          </w:p>
        </w:tc>
        <w:tc>
          <w:tcPr>
            <w:tcBorders>
              <w:top w:color="999999" w:space="0" w:sz="8" w:val="single"/>
              <w:left w:color="b7b7b7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Gelato Ice Cream Order Summary (GISOS)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>
          <w:rFonts w:ascii="Sarabun" w:cs="Sarabun" w:eastAsia="Sarabun" w:hAnsi="Sarabun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4"/>
        <w:gridCol w:w="1806"/>
        <w:gridCol w:w="4706"/>
        <w:gridCol w:w="1719"/>
        <w:gridCol w:w="8"/>
        <w:tblGridChange w:id="0">
          <w:tblGrid>
            <w:gridCol w:w="684"/>
            <w:gridCol w:w="1806"/>
            <w:gridCol w:w="4706"/>
            <w:gridCol w:w="1719"/>
            <w:gridCol w:w="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top w:color="999999" w:space="0" w:sz="8" w:val="single"/>
              <w:left w:color="999999" w:space="0" w:sz="8" w:val="single"/>
              <w:bottom w:color="b7b7b7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MEMBER LIST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No.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ID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Fullname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Section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1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2213110212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ชยพล อุดมไพบูลย์ลาภ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2213110527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นราธิป แฉ่งใจ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434343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2213111376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ชยานนท์ ผลาชีวะ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434343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2213111483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กิตตินันท์ แก้วมหาไชย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22">
      <w:pPr>
        <w:rPr>
          <w:rFonts w:ascii="Sarabun" w:cs="Sarabun" w:eastAsia="Sarabun" w:hAnsi="Sarabu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Sarabun" w:cs="Sarabun" w:eastAsia="Sarabun" w:hAnsi="Sarabun"/>
          <w:b w:val="1"/>
          <w:color w:val="ea4335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หมายเหตุ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: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ถ้าสมาชิกไม่ครบตามจำนวน ไม่ต้องกรอกข้อมูลในช่องที่เหลือ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b7b7b7" w:space="0" w:sz="1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User Interface of Homepage (The First Window Form of Project)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1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  <w:rtl w:val="0"/>
              </w:rPr>
              <w:t xml:space="preserve">หน้าแรกจะเป็น Welcome home page จะมีปุ่ม Order Now!! หาก User กดปุ่ม Order Now!! จะสามารถเข้าไปอีกหน้านึงเพื่อทำการสั่ง Gelato Ice Cream และมีปุ่ม Exit หาก User กดปุ่ม Exit จะทำการปิดโปรแกรม</w:t>
            </w:r>
          </w:p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665325</wp:posOffset>
                  </wp:positionH>
                  <wp:positionV relativeFrom="paragraph">
                    <wp:posOffset>209550</wp:posOffset>
                  </wp:positionV>
                  <wp:extent cx="5182529" cy="4053586"/>
                  <wp:effectExtent b="0" l="0" r="0" t="0"/>
                  <wp:wrapNone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529" cy="4053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>
          <w:rFonts w:ascii="Sarabun" w:cs="Sarabun" w:eastAsia="Sarabun" w:hAnsi="Sarabun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User Interface of other Windows Form</w:t>
            </w:r>
          </w:p>
        </w:tc>
      </w:tr>
    </w:tbl>
    <w:p w:rsidR="00000000" w:rsidDel="00000000" w:rsidP="00000000" w:rsidRDefault="00000000" w:rsidRPr="00000000" w14:paraId="00000043">
      <w:pPr>
        <w:rPr>
          <w:rFonts w:ascii="Sarabun" w:cs="Sarabun" w:eastAsia="Sarabun" w:hAnsi="Sarabu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Sarabun" w:cs="Sarabun" w:eastAsia="Sarabun" w:hAnsi="Sarabun"/>
          <w:b w:val="1"/>
          <w:color w:val="ea4335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หมายเหตุ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: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ให้นักศึกษาใส่ 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“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ชื่อหน้าวินโดว์ฟอร์ม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”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และระบุว่าหน้าต่างนี้มาจากปุ่มใด เขียนไว้ด้านบนรูป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u w:val="none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หน้าแรก ให้ผู้ซื้อเลือกโคนที่ต้องการ โดย normal cone จะใส่ไอศกรีมได้ 3 ลูก Browse Cone,Cup จะใส่ได้ 4 ลูก และ Banana Boat จะใส่ได้ 7 ลูก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409575</wp:posOffset>
            </wp:positionV>
            <wp:extent cx="4948238" cy="3870302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8703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ลังจากเลือกภาชนะก็ให้ผู้ซื้อเลือกรสชาติของไอศกรีมและจำนวนลูกของแต่ละรสชาติเมื่อเลือกเสร็จแล้วให้กด  Order now!  และมีช่องสำหรับใส่โค้ดส่วนลดเมื่อใส่โค้ดถูกจะได้รับส่วนลด 10% มาจากปุ่ม Normal Cone , Browse Cone , Cup , Banana Boat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704850</wp:posOffset>
            </wp:positionV>
            <wp:extent cx="6262688" cy="3935055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935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u w:val="none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หลังจากกดปุ่ม Order Now! จะขึ้นหน้าต่างบอกราคาสินค้าเมื่อกดyesจะไปที่หน้าThankyouเมื่อกดNoจะให้ทำรายการต่อ</w:t>
      </w:r>
    </w:p>
    <w:p w:rsidR="00000000" w:rsidDel="00000000" w:rsidP="00000000" w:rsidRDefault="00000000" w:rsidRPr="00000000" w14:paraId="0000006D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765338</wp:posOffset>
            </wp:positionH>
            <wp:positionV relativeFrom="paragraph">
              <wp:posOffset>275527</wp:posOffset>
            </wp:positionV>
            <wp:extent cx="5114925" cy="3781425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8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Sarabun" w:cs="Sarabun" w:eastAsia="Sarabun" w:hAnsi="Sarabun"/>
          <w:b w:val="1"/>
          <w:color w:val="ea43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rFonts w:ascii="Sarabun" w:cs="Sarabun" w:eastAsia="Sarabun" w:hAnsi="Sarabun"/>
          <w:b w:val="1"/>
          <w:u w:val="none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หน้าขอบคุณที่มาซื้อเมื่อกดปุ่ม Back to menu จะกลับไปที่หน้าแรก</w:t>
      </w:r>
    </w:p>
    <w:p w:rsidR="00000000" w:rsidDel="00000000" w:rsidP="00000000" w:rsidRDefault="00000000" w:rsidRPr="00000000" w14:paraId="0000008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1089188</wp:posOffset>
            </wp:positionH>
            <wp:positionV relativeFrom="paragraph">
              <wp:posOffset>314325</wp:posOffset>
            </wp:positionV>
            <wp:extent cx="4462463" cy="3445942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445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Sarabun" w:cs="Sarabun" w:eastAsia="Sarabun" w:hAnsi="Sarabun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color w:val="434343"/>
                <w:sz w:val="24"/>
                <w:szCs w:val="24"/>
                <w:rtl w:val="0"/>
              </w:rPr>
              <w:t xml:space="preserve">แผนผังโครงสร้างโปรแกรม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433388</wp:posOffset>
            </wp:positionH>
            <wp:positionV relativeFrom="paragraph">
              <wp:posOffset>228600</wp:posOffset>
            </wp:positionV>
            <wp:extent cx="2151666" cy="1684528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666" cy="1684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Sarabun" w:cs="Sarabun" w:eastAsia="Sarabun" w:hAnsi="Sarabun"/>
          <w:b w:val="1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Sarabun" w:cs="Sarabun" w:eastAsia="Sarabun" w:hAnsi="Sarabun"/>
          <w:b w:val="1"/>
        </w:rPr>
      </w:pPr>
      <w:bookmarkStart w:colFirst="0" w:colLast="0" w:name="_qpf5nii1ame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Sarabun" w:cs="Sarabun" w:eastAsia="Sarabun" w:hAnsi="Sarabun"/>
        </w:rPr>
      </w:pPr>
      <w:bookmarkStart w:colFirst="0" w:colLast="0" w:name="_bt2e6upk086b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5167312</wp:posOffset>
            </wp:positionH>
            <wp:positionV relativeFrom="paragraph">
              <wp:posOffset>3514725</wp:posOffset>
            </wp:positionV>
            <wp:extent cx="1063282" cy="528637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3282" cy="528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3667125</wp:posOffset>
            </wp:positionV>
            <wp:extent cx="628650" cy="765714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765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4819650</wp:posOffset>
            </wp:positionV>
            <wp:extent cx="2688607" cy="168592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607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4238625</wp:posOffset>
            </wp:positionH>
            <wp:positionV relativeFrom="paragraph">
              <wp:posOffset>1419225</wp:posOffset>
            </wp:positionV>
            <wp:extent cx="2369328" cy="1831608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328" cy="1831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1724025</wp:posOffset>
            </wp:positionV>
            <wp:extent cx="2169026" cy="1685925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9026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1214438</wp:posOffset>
            </wp:positionH>
            <wp:positionV relativeFrom="paragraph">
              <wp:posOffset>1003618</wp:posOffset>
            </wp:positionV>
            <wp:extent cx="581025" cy="540130"/>
            <wp:effectExtent b="0" l="0" r="0" t="0"/>
            <wp:wrapNone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40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3004990</wp:posOffset>
            </wp:positionH>
            <wp:positionV relativeFrom="paragraph">
              <wp:posOffset>200025</wp:posOffset>
            </wp:positionV>
            <wp:extent cx="1063282" cy="528637"/>
            <wp:effectExtent b="41318" l="286434" r="286434" t="41318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3702048">
                      <a:off x="0" y="0"/>
                      <a:ext cx="1063282" cy="528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3136180</wp:posOffset>
            </wp:positionH>
            <wp:positionV relativeFrom="paragraph">
              <wp:posOffset>5219700</wp:posOffset>
            </wp:positionV>
            <wp:extent cx="882196" cy="828404"/>
            <wp:effectExtent b="0" l="0" r="0" t="0"/>
            <wp:wrapNone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2196" cy="828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4843463</wp:posOffset>
            </wp:positionV>
            <wp:extent cx="2224088" cy="1640462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640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3" w:type="default"/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ngsana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>
        <w:rFonts w:ascii="Sarabun" w:cs="Sarabun" w:eastAsia="Sarabun" w:hAnsi="Sarabun"/>
        <w:b w:val="1"/>
        <w:color w:val="66666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