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keepNext w:val="false"/>
        <w:keepLines w:val="false"/>
        <w:shd w:val="clear" w:fill="FFFFFF"/>
        <w:spacing w:lineRule="auto" w:line="240" w:before="0" w:after="80"/>
        <w:rPr>
          <w:rFonts w:ascii="Calibri" w:hAnsi="Calibri" w:eastAsia="Calibri" w:cs="Calibri"/>
          <w:sz w:val="36"/>
          <w:szCs w:val="36"/>
        </w:rPr>
      </w:pPr>
      <w:bookmarkStart w:id="0" w:name="_rfp03lyv1s17"/>
      <w:bookmarkEnd w:id="0"/>
      <w:r>
        <w:rPr>
          <w:rFonts w:eastAsia="Calibri" w:cs="Calibri" w:ascii="Calibri" w:hAnsi="Calibri"/>
          <w:b/>
          <w:sz w:val="36"/>
          <w:szCs w:val="36"/>
        </w:rPr>
        <w:t>Milestone 1: Project description</w:t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Due date : 29/04/2020</w:t>
      </w:r>
    </w:p>
    <w:p>
      <w:pPr>
        <w:pStyle w:val="Normal"/>
        <w:shd w:val="clear" w:fill="FFFFFF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members</w:t>
      </w:r>
    </w:p>
    <w:p>
      <w:pPr>
        <w:sectPr>
          <w:headerReference w:type="default" r:id="rId2"/>
          <w:type w:val="nextPage"/>
          <w:pgSz w:w="11906" w:h="16838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>XXX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>XXX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>XXX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>XXX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>XXX</w:t>
      </w:r>
    </w:p>
    <w:p>
      <w:pPr>
        <w:sectPr>
          <w:type w:val="continuous"/>
          <w:pgSz w:w="11906" w:h="16838"/>
          <w:pgMar w:left="1440" w:right="1440" w:header="720" w:top="1440" w:footer="0" w:bottom="1440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240"/>
        <w:ind w:left="0" w:hanging="0"/>
        <w:rPr>
          <w:rFonts w:ascii="Calibri" w:hAnsi="Calibri" w:eastAsia="Calibri" w:cs="Calibri"/>
          <w:sz w:val="2"/>
          <w:szCs w:val="2"/>
        </w:rPr>
      </w:pPr>
      <w:r>
        <w:rPr>
          <w:rFonts w:eastAsia="Calibri" w:cs="Calibri" w:ascii="Calibri" w:hAnsi="Calibri"/>
          <w:sz w:val="2"/>
          <w:szCs w:val="2"/>
        </w:rPr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Intro to the dataset 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</w:rPr>
        <w:t xml:space="preserve">Dataset : </w:t>
      </w:r>
      <w:r>
        <w:rPr>
          <w:rFonts w:eastAsia="Calibri" w:cs="Calibri" w:ascii="Calibri" w:hAnsi="Calibri"/>
          <w:color w:val="2873E6"/>
        </w:rPr>
        <w:t>Harmonised European Time Use Surveys (HETUS)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</w:rPr>
        <w:t>Format : csv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</w:rPr>
        <w:t>Source : http://appsso.eurostat.ec.europa.eu/nui/show.do?dataset=tus_00week&amp;lang=en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Description of the problem</w:t>
      </w:r>
    </w:p>
    <w:tbl>
      <w:tblPr>
        <w:tblStyle w:val="Table1"/>
        <w:tblW w:w="97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05"/>
        <w:gridCol w:w="7799"/>
      </w:tblGrid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color w:val="666666"/>
              </w:rPr>
              <w:t>The users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>Travellers, people moving to a foreign country, either for a short stay or to settle there</w:t>
            </w:r>
          </w:p>
        </w:tc>
      </w:tr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color w:val="666666"/>
              </w:rPr>
              <w:t>Their backgrounds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>They are used to their own country’s habits (which they may not be consciously aware of)</w:t>
            </w:r>
          </w:p>
        </w:tc>
      </w:tr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color w:val="666666"/>
              </w:rPr>
            </w:pPr>
            <w:r>
              <w:rPr>
                <w:rFonts w:eastAsia="Calibri" w:cs="Calibri" w:ascii="Calibri" w:hAnsi="Calibri"/>
                <w:color w:val="666666"/>
              </w:rPr>
              <w:t>The insights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>To get to know the local population and their traditions in order to fit in : what time to go to restaurant ? is everything closed because people sleep or take a nap at that time ? if flat sharing, what are typical expectations for chores ?</w:t>
            </w:r>
          </w:p>
        </w:tc>
      </w:tr>
      <w:tr>
        <w:trPr/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color w:val="666666"/>
              </w:rPr>
            </w:pPr>
            <w:r>
              <w:rPr>
                <w:rFonts w:eastAsia="Calibri" w:cs="Calibri" w:ascii="Calibri" w:hAnsi="Calibri"/>
                <w:color w:val="666666"/>
              </w:rPr>
              <w:t>The goal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>The visualisation aims primarily at communicating the data</w:t>
            </w:r>
          </w:p>
        </w:tc>
      </w:tr>
    </w:tbl>
    <w:p>
      <w:pPr>
        <w:pStyle w:val="Normal"/>
        <w:spacing w:lineRule="auto" w:line="240" w:before="0" w:after="0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Description of the data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color w:val="222222"/>
        </w:rPr>
        <w:t>The dataset describes how people spend their time depending on country and sex, with activities such as paid work, household and family care, etc.</w:t>
      </w:r>
    </w:p>
    <w:p>
      <w:pPr>
        <w:pStyle w:val="Normal"/>
        <w:spacing w:lineRule="auto" w:line="240" w:before="0" w:after="0"/>
        <w:ind w:left="0" w:hanging="0"/>
        <w:jc w:val="both"/>
        <w:rPr>
          <w:rFonts w:ascii="Calibri" w:hAnsi="Calibri" w:eastAsia="Calibri" w:cs="Calibri"/>
          <w:color w:val="222222"/>
        </w:rPr>
      </w:pPr>
      <w:r>
        <w:rPr>
          <w:rFonts w:eastAsia="Calibri" w:cs="Calibri" w:ascii="Calibri" w:hAnsi="Calibri"/>
          <w:color w:val="222222"/>
        </w:rPr>
        <w:t>The 58 columns represent the activities : there are 56 activities + 1 column for the sex and 1 column for the country. Each of the 28 rows gives the times spent on each specific activity by each gender in each country. The time is represented : HH:mm:ss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222222"/>
        </w:rPr>
      </w:pPr>
      <w:r>
        <w:rPr>
          <w:rFonts w:eastAsia="Calibri" w:cs="Calibri" w:ascii="Calibri" w:hAnsi="Calibri"/>
          <w:color w:val="222222"/>
        </w:rPr>
        <w:t>For example, one could get the information : in Belgium, males spent 08 hours and 15 minutes sleeping per day.</w:t>
      </w:r>
    </w:p>
    <w:p>
      <w:pPr>
        <w:pStyle w:val="Normal"/>
        <w:spacing w:lineRule="auto" w:line="240" w:before="0" w:after="240"/>
        <w:ind w:left="0" w:hanging="0"/>
        <w:jc w:val="both"/>
        <w:rPr>
          <w:rFonts w:ascii="Calibri" w:hAnsi="Calibri" w:eastAsia="Calibri" w:cs="Calibri"/>
          <w:color w:val="222222"/>
        </w:rPr>
      </w:pPr>
      <w:r>
        <w:rPr>
          <w:rFonts w:eastAsia="Calibri" w:cs="Calibri" w:ascii="Calibri" w:hAnsi="Calibri"/>
          <w:color w:val="222222"/>
        </w:rPr>
        <w:t>Below, a sample of the dataset :</w:t>
      </w:r>
    </w:p>
    <w:tbl>
      <w:tblPr>
        <w:tblStyle w:val="Table2"/>
        <w:tblW w:w="11010" w:type="dxa"/>
        <w:jc w:val="left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80"/>
        <w:gridCol w:w="1575"/>
        <w:gridCol w:w="1393"/>
        <w:gridCol w:w="1393"/>
        <w:gridCol w:w="1392"/>
        <w:gridCol w:w="1393"/>
        <w:gridCol w:w="1393"/>
        <w:gridCol w:w="1389"/>
      </w:tblGrid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SEX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GEOLOCALISATION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Time Use in Total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Time Use for Personal Care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Time Use for Sleep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Time Use for Eating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color w:val="222222"/>
                <w:sz w:val="20"/>
                <w:szCs w:val="20"/>
              </w:rPr>
              <w:t>Time Use for Unspecified activity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Males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Belgium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24:00:00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10:45:00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08:15:00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01:49:00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00:02:00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Females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Belgium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24:00:00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11:11:00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08:34:00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01:50:00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00:01:00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Males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United Kingdom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24:00:00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10:22:00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08:18:00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01:24:00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00:10:00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Females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United Kingdom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24:00:00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10:43:00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08:27:00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01:26:00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...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0"/>
                <w:szCs w:val="20"/>
              </w:rPr>
              <w:t>00:08:00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sectPr>
          <w:type w:val="continuous"/>
          <w:pgSz w:w="11906" w:h="16838"/>
          <w:pgMar w:left="1440" w:right="1440" w:header="720" w:top="1440" w:footer="0" w:bottom="144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  <w:b/>
        <w:rFonts w:ascii="Calibri" w:hAnsi="Calibri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hAnsi="Georgia" w:cs="Georgia" w:hint="default"/>
        <w:sz w:val="22"/>
        <w:u w:val="none"/>
        <w:szCs w:val="30"/>
        <w:rFonts w:cs="Georgia"/>
        <w:color w:val="56565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hAnsi="Georgia" w:cs="Georgia" w:hint="default"/>
        <w:sz w:val="30"/>
        <w:u w:val="none"/>
        <w:szCs w:val="30"/>
        <w:rFonts w:cs="Georgia"/>
        <w:color w:val="565656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 w:eastAsia="Georgia" w:cs="Georgia"/>
      <w:color w:val="565656"/>
      <w:sz w:val="22"/>
      <w:szCs w:val="30"/>
      <w:u w:val="none"/>
    </w:rPr>
  </w:style>
  <w:style w:type="character" w:styleId="ListLabel11">
    <w:name w:val="ListLabel 11"/>
    <w:qFormat/>
    <w:rPr>
      <w:rFonts w:eastAsia="Georgia" w:cs="Georgia"/>
      <w:color w:val="565656"/>
      <w:sz w:val="30"/>
      <w:szCs w:val="30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314</Words>
  <Characters>1552</Characters>
  <CharactersWithSpaces>1781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2020-06-23T16:16:52Z</dcterms:modified>
  <cp:revision>1</cp:revision>
  <dc:subject/>
  <dc:title/>
</cp:coreProperties>
</file>