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6485A" w14:textId="77777777" w:rsidR="00C44C86" w:rsidRPr="00C44C86" w:rsidRDefault="00C44C86" w:rsidP="00C44C86">
      <w:pPr>
        <w:rPr>
          <w:b/>
          <w:bCs/>
        </w:rPr>
      </w:pPr>
      <w:r w:rsidRPr="00C44C86">
        <w:rPr>
          <w:b/>
          <w:bCs/>
        </w:rPr>
        <w:t>Problem:</w:t>
      </w:r>
    </w:p>
    <w:p w14:paraId="0532490A" w14:textId="1AF03CB8" w:rsidR="00C44C86" w:rsidRPr="00C44C86" w:rsidRDefault="00C44C86" w:rsidP="00C44C86">
      <w:r w:rsidRPr="00C44C86">
        <w:t xml:space="preserve">A solid sphere falls through a viscous fluid under gravity. It experiences downward weight and upward buoyancy and viscous drag. We study the velocity </w:t>
      </w:r>
      <w:r w:rsidR="00FC7561">
        <w:t xml:space="preserve">using </w:t>
      </w:r>
      <w:r w:rsidRPr="00C44C86">
        <w:t>both analytical and numerical approaches.</w:t>
      </w:r>
    </w:p>
    <w:p w14:paraId="7528BBC7" w14:textId="77777777" w:rsidR="00C44C86" w:rsidRPr="00C44C86" w:rsidRDefault="00C44C86" w:rsidP="00C44C86">
      <w:pPr>
        <w:rPr>
          <w:b/>
          <w:bCs/>
        </w:rPr>
      </w:pPr>
      <w:r w:rsidRPr="00C44C86">
        <w:rPr>
          <w:b/>
          <w:bCs/>
        </w:rPr>
        <w:t>Parameters:</w:t>
      </w:r>
    </w:p>
    <w:p w14:paraId="36B8B582" w14:textId="2B6EC274" w:rsidR="00C44C86" w:rsidRPr="00C44C86" w:rsidRDefault="00C44C86" w:rsidP="00C44C86">
      <w:pPr>
        <w:numPr>
          <w:ilvl w:val="0"/>
          <w:numId w:val="1"/>
        </w:numPr>
      </w:pPr>
      <w:r w:rsidRPr="00C44C86">
        <w:t>Sphere radius = 0.0</w:t>
      </w:r>
      <w:r w:rsidR="00FC7561">
        <w:t>05</w:t>
      </w:r>
      <w:r w:rsidRPr="00C44C86">
        <w:t xml:space="preserve"> m</w:t>
      </w:r>
    </w:p>
    <w:p w14:paraId="67180B93" w14:textId="77777777" w:rsidR="00C44C86" w:rsidRPr="00C44C86" w:rsidRDefault="00C44C86" w:rsidP="00C44C86">
      <w:pPr>
        <w:numPr>
          <w:ilvl w:val="0"/>
          <w:numId w:val="1"/>
        </w:numPr>
      </w:pPr>
      <w:r w:rsidRPr="00C44C86">
        <w:t>Sphere density = 2500 kg/m³</w:t>
      </w:r>
    </w:p>
    <w:p w14:paraId="2080EDF5" w14:textId="77777777" w:rsidR="00C44C86" w:rsidRPr="00C44C86" w:rsidRDefault="00C44C86" w:rsidP="00C44C86">
      <w:pPr>
        <w:numPr>
          <w:ilvl w:val="0"/>
          <w:numId w:val="1"/>
        </w:numPr>
      </w:pPr>
      <w:r w:rsidRPr="00C44C86">
        <w:t>Fluid density = 1000 kg/m³</w:t>
      </w:r>
    </w:p>
    <w:p w14:paraId="0D358488" w14:textId="0F904AD1" w:rsidR="00C44C86" w:rsidRPr="00C44C86" w:rsidRDefault="00C44C86" w:rsidP="00C44C86">
      <w:pPr>
        <w:numPr>
          <w:ilvl w:val="0"/>
          <w:numId w:val="1"/>
        </w:numPr>
      </w:pPr>
      <w:r w:rsidRPr="00C44C86">
        <w:t>Viscosity = 0.1 Pa·s</w:t>
      </w:r>
    </w:p>
    <w:p w14:paraId="592A158B" w14:textId="77777777" w:rsidR="00C44C86" w:rsidRPr="00C44C86" w:rsidRDefault="00C44C86" w:rsidP="00C44C86">
      <w:pPr>
        <w:rPr>
          <w:b/>
          <w:bCs/>
        </w:rPr>
      </w:pPr>
      <w:r w:rsidRPr="00C44C86">
        <w:rPr>
          <w:b/>
          <w:bCs/>
        </w:rPr>
        <w:t>Results:</w:t>
      </w:r>
    </w:p>
    <w:p w14:paraId="3E8961EB" w14:textId="77777777" w:rsidR="00C44C86" w:rsidRPr="00C44C86" w:rsidRDefault="00C44C86" w:rsidP="00C44C86">
      <w:pPr>
        <w:numPr>
          <w:ilvl w:val="0"/>
          <w:numId w:val="2"/>
        </w:numPr>
      </w:pPr>
      <w:r w:rsidRPr="00C44C86">
        <w:rPr>
          <w:b/>
          <w:bCs/>
        </w:rPr>
        <w:t>Analytical</w:t>
      </w:r>
      <w:r w:rsidRPr="00C44C86">
        <w:t xml:space="preserve"> solution derived using exponential decay to terminal velocity.</w:t>
      </w:r>
    </w:p>
    <w:p w14:paraId="377E47D8" w14:textId="77777777" w:rsidR="00C44C86" w:rsidRPr="00C44C86" w:rsidRDefault="00C44C86" w:rsidP="00C44C86">
      <w:pPr>
        <w:numPr>
          <w:ilvl w:val="0"/>
          <w:numId w:val="2"/>
        </w:numPr>
      </w:pPr>
      <w:r w:rsidRPr="00C44C86">
        <w:rPr>
          <w:b/>
          <w:bCs/>
        </w:rPr>
        <w:t>Numerical</w:t>
      </w:r>
      <w:r w:rsidRPr="00C44C86">
        <w:t xml:space="preserve"> solution computed using Euler’s method.</w:t>
      </w:r>
    </w:p>
    <w:p w14:paraId="0296EA49" w14:textId="77777777" w:rsidR="00C44C86" w:rsidRDefault="00C44C86" w:rsidP="00C44C86">
      <w:pPr>
        <w:numPr>
          <w:ilvl w:val="0"/>
          <w:numId w:val="2"/>
        </w:numPr>
      </w:pPr>
      <w:r w:rsidRPr="00C44C86">
        <w:t>Plot shows good agreement between the two approaches.</w:t>
      </w:r>
    </w:p>
    <w:p w14:paraId="3ECC6EA1" w14:textId="3AE509C9" w:rsidR="00FC7561" w:rsidRPr="00C44C86" w:rsidRDefault="00FC7561" w:rsidP="00C44C86">
      <w:pPr>
        <w:numPr>
          <w:ilvl w:val="0"/>
          <w:numId w:val="2"/>
        </w:numPr>
      </w:pPr>
      <w:r w:rsidRPr="00FC7561">
        <w:t>To validate the numerical solution using the Euler method, simulations were run for different time steps (Δt). The results showed overshooting for Δt = 0.01 and undershooting for Δt = 0.001, while Δt = 0.003 closely matched the analytical solution.</w:t>
      </w:r>
    </w:p>
    <w:p w14:paraId="37B81C4E" w14:textId="5F49252C" w:rsidR="00D74831" w:rsidRDefault="00FC7561">
      <w:r w:rsidRPr="00FC7561">
        <w:drawing>
          <wp:inline distT="0" distB="0" distL="0" distR="0" wp14:anchorId="1423F5A2" wp14:editId="17D57FDD">
            <wp:extent cx="5731510" cy="3737610"/>
            <wp:effectExtent l="0" t="0" r="2540" b="0"/>
            <wp:docPr id="1294805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05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22CC5"/>
    <w:multiLevelType w:val="multilevel"/>
    <w:tmpl w:val="60FE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E937EA"/>
    <w:multiLevelType w:val="multilevel"/>
    <w:tmpl w:val="845A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947889">
    <w:abstractNumId w:val="1"/>
  </w:num>
  <w:num w:numId="2" w16cid:durableId="193471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86"/>
    <w:rsid w:val="003B6F73"/>
    <w:rsid w:val="00667235"/>
    <w:rsid w:val="009510AF"/>
    <w:rsid w:val="009675F0"/>
    <w:rsid w:val="00B51C9B"/>
    <w:rsid w:val="00C44C86"/>
    <w:rsid w:val="00D13DEB"/>
    <w:rsid w:val="00D74831"/>
    <w:rsid w:val="00FC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5FF61"/>
  <w15:chartTrackingRefBased/>
  <w15:docId w15:val="{57660AEC-0DEE-40BF-B818-27B8CB80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C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C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C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C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C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C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C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C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C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C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C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C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C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C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C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C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6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5989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Pasayat</dc:creator>
  <cp:keywords/>
  <dc:description/>
  <cp:lastModifiedBy>Armaan Pasayat</cp:lastModifiedBy>
  <cp:revision>2</cp:revision>
  <dcterms:created xsi:type="dcterms:W3CDTF">2025-05-26T10:51:00Z</dcterms:created>
  <dcterms:modified xsi:type="dcterms:W3CDTF">2025-06-04T06:01:00Z</dcterms:modified>
</cp:coreProperties>
</file>