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00AE5" w14:textId="77777777" w:rsidR="00991DFE" w:rsidRPr="00991DFE" w:rsidRDefault="00991DFE" w:rsidP="00991DFE">
      <w:pPr>
        <w:rPr>
          <w:b/>
          <w:bCs/>
        </w:rPr>
      </w:pPr>
      <w:r w:rsidRPr="00991DFE">
        <w:rPr>
          <w:b/>
          <w:bCs/>
        </w:rPr>
        <w:t>Brownian Dynamics Simulation and Diffusion Analysis</w:t>
      </w:r>
    </w:p>
    <w:p w14:paraId="63AEEFB8" w14:textId="77777777" w:rsidR="00991DFE" w:rsidRPr="00991DFE" w:rsidRDefault="00991DFE" w:rsidP="00991DFE">
      <w:pPr>
        <w:rPr>
          <w:b/>
          <w:bCs/>
        </w:rPr>
      </w:pPr>
      <w:r w:rsidRPr="00991DFE">
        <w:rPr>
          <w:b/>
          <w:bCs/>
        </w:rPr>
        <w:t>Objective:</w:t>
      </w:r>
    </w:p>
    <w:p w14:paraId="492F61DA" w14:textId="77777777" w:rsidR="00991DFE" w:rsidRPr="00991DFE" w:rsidRDefault="00991DFE" w:rsidP="00991DFE">
      <w:r w:rsidRPr="00991DFE">
        <w:t xml:space="preserve">Simulate Brownian motion of particles using stochastic updates and </w:t>
      </w:r>
      <w:proofErr w:type="spellStart"/>
      <w:r w:rsidRPr="00991DFE">
        <w:t>analyze</w:t>
      </w:r>
      <w:proofErr w:type="spellEnd"/>
      <w:r w:rsidRPr="00991DFE">
        <w:t xml:space="preserve"> their mean square displacement (MSD) and diffusion characteristics.</w:t>
      </w:r>
    </w:p>
    <w:p w14:paraId="39C9B346" w14:textId="77777777" w:rsidR="00991DFE" w:rsidRPr="00991DFE" w:rsidRDefault="00991DFE" w:rsidP="00991DFE">
      <w:r w:rsidRPr="00991DFE">
        <w:pict w14:anchorId="4E1E0AC9">
          <v:rect id="_x0000_i1043" style="width:0;height:1.5pt" o:hralign="center" o:hrstd="t" o:hr="t" fillcolor="#a0a0a0" stroked="f"/>
        </w:pict>
      </w:r>
    </w:p>
    <w:p w14:paraId="09EF5E6C" w14:textId="77777777" w:rsidR="00991DFE" w:rsidRPr="00991DFE" w:rsidRDefault="00991DFE" w:rsidP="00991DFE">
      <w:pPr>
        <w:rPr>
          <w:b/>
          <w:bCs/>
        </w:rPr>
      </w:pPr>
      <w:r w:rsidRPr="00991DFE">
        <w:rPr>
          <w:b/>
          <w:bCs/>
        </w:rPr>
        <w:t>Methodology:</w:t>
      </w:r>
    </w:p>
    <w:p w14:paraId="3F060E7B" w14:textId="5DC3E4A4" w:rsidR="00991DFE" w:rsidRPr="00991DFE" w:rsidRDefault="00991DFE" w:rsidP="00991DFE">
      <w:pPr>
        <w:numPr>
          <w:ilvl w:val="0"/>
          <w:numId w:val="1"/>
        </w:numPr>
      </w:pPr>
      <w:r w:rsidRPr="00991DFE">
        <w:t>Used non-</w:t>
      </w:r>
      <w:proofErr w:type="spellStart"/>
      <w:r w:rsidRPr="00991DFE">
        <w:t>dimensionalized</w:t>
      </w:r>
      <w:proofErr w:type="spellEnd"/>
      <w:r w:rsidRPr="00991DFE">
        <w:t xml:space="preserve"> rule:</w:t>
      </w:r>
    </w:p>
    <w:p w14:paraId="7E09069F" w14:textId="64238735" w:rsidR="00991DFE" w:rsidRDefault="00991DFE" w:rsidP="00991DFE">
      <w:pPr>
        <w:ind w:left="720"/>
      </w:pPr>
      <w:r w:rsidRPr="00991DFE">
        <w:drawing>
          <wp:inline distT="0" distB="0" distL="0" distR="0" wp14:anchorId="4206F5DD" wp14:editId="2012F18F">
            <wp:extent cx="3715268" cy="466790"/>
            <wp:effectExtent l="0" t="0" r="0" b="9525"/>
            <wp:docPr id="212252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23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9B5A" w14:textId="4C5B520E" w:rsidR="00991DFE" w:rsidRPr="00991DFE" w:rsidRDefault="00991DFE" w:rsidP="00991DFE">
      <w:pPr>
        <w:numPr>
          <w:ilvl w:val="0"/>
          <w:numId w:val="1"/>
        </w:numPr>
      </w:pPr>
      <w:r w:rsidRPr="00991DFE">
        <w:t>Simulated one particle over t</w:t>
      </w:r>
      <w:r w:rsidRPr="00991DFE">
        <w:rPr>
          <w:rFonts w:ascii="Cambria Math" w:hAnsi="Cambria Math" w:cs="Cambria Math"/>
        </w:rPr>
        <w:t>∗</w:t>
      </w:r>
      <w:r w:rsidRPr="00991DFE">
        <w:t xml:space="preserve">=100 with </w:t>
      </w:r>
      <w:proofErr w:type="spellStart"/>
      <w:r w:rsidRPr="00991DFE">
        <w:t>Δt</w:t>
      </w:r>
      <w:proofErr w:type="spellEnd"/>
      <w:r w:rsidRPr="00991DFE">
        <w:rPr>
          <w:rFonts w:ascii="Cambria Math" w:hAnsi="Cambria Math" w:cs="Cambria Math"/>
        </w:rPr>
        <w:t>∗</w:t>
      </w:r>
      <w:r w:rsidRPr="00991DFE">
        <w:t>=0.001</w:t>
      </w:r>
    </w:p>
    <w:p w14:paraId="7C0FB6C4" w14:textId="1CA74BDC" w:rsidR="00991DFE" w:rsidRPr="00991DFE" w:rsidRDefault="00991DFE" w:rsidP="00991DFE">
      <w:pPr>
        <w:numPr>
          <w:ilvl w:val="0"/>
          <w:numId w:val="1"/>
        </w:numPr>
      </w:pPr>
      <w:r w:rsidRPr="00991DFE">
        <w:t>Computed MSD for t</w:t>
      </w:r>
      <w:r w:rsidRPr="00991DFE">
        <w:rPr>
          <w:rFonts w:ascii="Cambria Math" w:hAnsi="Cambria Math" w:cs="Cambria Math"/>
        </w:rPr>
        <w:t>∗</w:t>
      </w:r>
      <w:r w:rsidRPr="00991DFE">
        <w:rPr>
          <w:rFonts w:ascii="Calibri" w:hAnsi="Calibri" w:cs="Calibri"/>
        </w:rPr>
        <w:t>≤</w:t>
      </w:r>
      <w:r w:rsidRPr="00991DFE">
        <w:t>10</w:t>
      </w:r>
    </w:p>
    <w:p w14:paraId="01E36CC7" w14:textId="556D4B7A" w:rsidR="00991DFE" w:rsidRPr="00991DFE" w:rsidRDefault="00991DFE" w:rsidP="00991DFE">
      <w:pPr>
        <w:numPr>
          <w:ilvl w:val="0"/>
          <w:numId w:val="1"/>
        </w:numPr>
      </w:pPr>
      <w:r w:rsidRPr="00991DFE">
        <w:t xml:space="preserve">Estimated diffusivity </w:t>
      </w:r>
      <w:r w:rsidRPr="00991DFE">
        <w:drawing>
          <wp:inline distT="0" distB="0" distL="0" distR="0" wp14:anchorId="5CF5668D" wp14:editId="2756F146">
            <wp:extent cx="1097280" cy="240030"/>
            <wp:effectExtent l="0" t="0" r="7620" b="7620"/>
            <wp:docPr id="122474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43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3072" cy="24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AD3E" w14:textId="4A46214E" w:rsidR="00991DFE" w:rsidRPr="00991DFE" w:rsidRDefault="00991DFE" w:rsidP="00991DFE">
      <w:pPr>
        <w:numPr>
          <w:ilvl w:val="0"/>
          <w:numId w:val="1"/>
        </w:numPr>
      </w:pPr>
      <w:r w:rsidRPr="00991DFE">
        <w:t>Simulated 100 particles for t</w:t>
      </w:r>
      <w:r w:rsidRPr="00991DFE">
        <w:rPr>
          <w:rFonts w:ascii="Cambria Math" w:hAnsi="Cambria Math" w:cs="Cambria Math"/>
        </w:rPr>
        <w:t>∗</w:t>
      </w:r>
      <w:r w:rsidRPr="00991DFE">
        <w:t>=50 and tracked distance from origin at multiple time points</w:t>
      </w:r>
    </w:p>
    <w:p w14:paraId="3C92D7AD" w14:textId="77777777" w:rsidR="00991DFE" w:rsidRPr="00991DFE" w:rsidRDefault="00991DFE" w:rsidP="00991DFE">
      <w:r w:rsidRPr="00991DFE">
        <w:pict w14:anchorId="7190ABCA">
          <v:rect id="_x0000_i1044" style="width:0;height:1.5pt" o:hralign="center" o:hrstd="t" o:hr="t" fillcolor="#a0a0a0" stroked="f"/>
        </w:pict>
      </w:r>
    </w:p>
    <w:p w14:paraId="6868E280" w14:textId="77777777" w:rsidR="00991DFE" w:rsidRPr="00991DFE" w:rsidRDefault="00991DFE" w:rsidP="00991DFE">
      <w:pPr>
        <w:rPr>
          <w:b/>
          <w:bCs/>
        </w:rPr>
      </w:pPr>
      <w:r w:rsidRPr="00991DFE">
        <w:rPr>
          <w:b/>
          <w:bCs/>
        </w:rPr>
        <w:t>Results:</w:t>
      </w:r>
    </w:p>
    <w:p w14:paraId="1AC6312D" w14:textId="77777777" w:rsidR="00991DFE" w:rsidRPr="00991DFE" w:rsidRDefault="00991DFE" w:rsidP="00991DFE">
      <w:pPr>
        <w:numPr>
          <w:ilvl w:val="0"/>
          <w:numId w:val="2"/>
        </w:numPr>
      </w:pPr>
      <w:r w:rsidRPr="00991DFE">
        <w:rPr>
          <w:b/>
          <w:bCs/>
        </w:rPr>
        <w:t>MSD vs t</w:t>
      </w:r>
      <w:r w:rsidRPr="00991DFE">
        <w:t>* (see msd_single_particle.png):</w:t>
      </w:r>
    </w:p>
    <w:p w14:paraId="40595BAC" w14:textId="77777777" w:rsidR="00991DFE" w:rsidRPr="00991DFE" w:rsidRDefault="00991DFE" w:rsidP="00991DFE">
      <w:pPr>
        <w:numPr>
          <w:ilvl w:val="1"/>
          <w:numId w:val="2"/>
        </w:numPr>
      </w:pPr>
      <w:r w:rsidRPr="00991DFE">
        <w:t xml:space="preserve">Showed a nearly linear rise in early times, confirming diffusive </w:t>
      </w:r>
      <w:proofErr w:type="spellStart"/>
      <w:r w:rsidRPr="00991DFE">
        <w:t>behavior</w:t>
      </w:r>
      <w:proofErr w:type="spellEnd"/>
      <w:r w:rsidRPr="00991DFE">
        <w:t>.</w:t>
      </w:r>
    </w:p>
    <w:p w14:paraId="3F1EA489" w14:textId="17C8D92F" w:rsidR="00991DFE" w:rsidRPr="00991DFE" w:rsidRDefault="00991DFE" w:rsidP="00991DFE">
      <w:pPr>
        <w:numPr>
          <w:ilvl w:val="0"/>
          <w:numId w:val="2"/>
        </w:numPr>
      </w:pPr>
      <w:r w:rsidRPr="00991DFE">
        <w:rPr>
          <w:b/>
          <w:bCs/>
        </w:rPr>
        <w:t>Estimated Diffusivity:</w:t>
      </w:r>
      <w:r w:rsidRPr="00991DFE">
        <w:rPr>
          <w:noProof/>
        </w:rPr>
        <w:t xml:space="preserve"> </w:t>
      </w:r>
      <w:r w:rsidRPr="00991DFE">
        <w:rPr>
          <w:b/>
          <w:bCs/>
        </w:rPr>
        <w:drawing>
          <wp:inline distT="0" distB="0" distL="0" distR="0" wp14:anchorId="5E1F2685" wp14:editId="6C15B4E0">
            <wp:extent cx="4934639" cy="562053"/>
            <wp:effectExtent l="0" t="0" r="0" b="9525"/>
            <wp:docPr id="7810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1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EBC9" w14:textId="67099700" w:rsidR="00991DFE" w:rsidRPr="00991DFE" w:rsidRDefault="00991DFE" w:rsidP="00991DFE">
      <w:pPr>
        <w:numPr>
          <w:ilvl w:val="0"/>
          <w:numId w:val="2"/>
        </w:numPr>
      </w:pPr>
      <w:r w:rsidRPr="00991DFE">
        <w:rPr>
          <w:b/>
          <w:bCs/>
        </w:rPr>
        <w:t>Average Distance vs t</w:t>
      </w:r>
      <w:r w:rsidRPr="00991DFE">
        <w:t>* (see avg_distance_vs_time.png):</w:t>
      </w:r>
    </w:p>
    <w:p w14:paraId="153B6307" w14:textId="707C69D4" w:rsidR="00991DFE" w:rsidRPr="00991DFE" w:rsidRDefault="00991DFE" w:rsidP="00991DFE">
      <w:pPr>
        <w:numPr>
          <w:ilvl w:val="1"/>
          <w:numId w:val="2"/>
        </w:numPr>
      </w:pPr>
      <w:r w:rsidRPr="00991DFE">
        <w:t>Grew as sqrt{t*}​, consistent with diffusion theory.</w:t>
      </w:r>
    </w:p>
    <w:p w14:paraId="2252B154" w14:textId="77777777" w:rsidR="00991DFE" w:rsidRPr="00991DFE" w:rsidRDefault="00991DFE" w:rsidP="00991DFE">
      <w:r w:rsidRPr="00991DFE">
        <w:pict w14:anchorId="561B5E5D">
          <v:rect id="_x0000_i1045" style="width:0;height:1.5pt" o:hralign="center" o:hrstd="t" o:hr="t" fillcolor="#a0a0a0" stroked="f"/>
        </w:pict>
      </w:r>
    </w:p>
    <w:p w14:paraId="59699651" w14:textId="77777777" w:rsidR="00991DFE" w:rsidRPr="00991DFE" w:rsidRDefault="00991DFE" w:rsidP="00991DFE">
      <w:pPr>
        <w:rPr>
          <w:b/>
          <w:bCs/>
        </w:rPr>
      </w:pPr>
      <w:r w:rsidRPr="00991DFE">
        <w:rPr>
          <w:b/>
          <w:bCs/>
        </w:rPr>
        <w:t>Conclusion:</w:t>
      </w:r>
    </w:p>
    <w:p w14:paraId="42B8811C" w14:textId="17316A33" w:rsidR="00991DFE" w:rsidRPr="00991DFE" w:rsidRDefault="00991DFE" w:rsidP="00991DFE">
      <w:r w:rsidRPr="00991DFE">
        <w:t xml:space="preserve">The simulation reproduces classical Brownian motion </w:t>
      </w:r>
      <w:r w:rsidRPr="00991DFE">
        <w:t>behaviour</w:t>
      </w:r>
      <w:r w:rsidRPr="00991DFE">
        <w:t>. MSD grows linearly with time, and average particle displacement scales with sqrt{t}​. The random walk nature of diffusion was confirmed both analytically and visually.</w:t>
      </w:r>
    </w:p>
    <w:p w14:paraId="07AE3077" w14:textId="4CE6604D" w:rsidR="00D74831" w:rsidRDefault="00946F4F">
      <w:r w:rsidRPr="00946F4F">
        <w:lastRenderedPageBreak/>
        <w:drawing>
          <wp:inline distT="0" distB="0" distL="0" distR="0" wp14:anchorId="0C8AB9F3" wp14:editId="515EF30F">
            <wp:extent cx="3912678" cy="2857500"/>
            <wp:effectExtent l="0" t="0" r="0" b="0"/>
            <wp:docPr id="617770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70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932" cy="285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6F4F">
        <w:drawing>
          <wp:inline distT="0" distB="0" distL="0" distR="0" wp14:anchorId="3D094FE0" wp14:editId="440A3AEF">
            <wp:extent cx="3893820" cy="2977627"/>
            <wp:effectExtent l="0" t="0" r="0" b="0"/>
            <wp:docPr id="13909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79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2516" cy="298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42800"/>
    <w:multiLevelType w:val="multilevel"/>
    <w:tmpl w:val="A3EC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404058"/>
    <w:multiLevelType w:val="hybridMultilevel"/>
    <w:tmpl w:val="3E6AB6A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3701CD"/>
    <w:multiLevelType w:val="multilevel"/>
    <w:tmpl w:val="AD02C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7255237">
    <w:abstractNumId w:val="0"/>
  </w:num>
  <w:num w:numId="2" w16cid:durableId="1354378783">
    <w:abstractNumId w:val="2"/>
  </w:num>
  <w:num w:numId="3" w16cid:durableId="970134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8C"/>
    <w:rsid w:val="00497C8C"/>
    <w:rsid w:val="00667235"/>
    <w:rsid w:val="00946F4F"/>
    <w:rsid w:val="009510AF"/>
    <w:rsid w:val="009675F0"/>
    <w:rsid w:val="00991DFE"/>
    <w:rsid w:val="00B51C9B"/>
    <w:rsid w:val="00D13DEB"/>
    <w:rsid w:val="00D7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3F15"/>
  <w15:chartTrackingRefBased/>
  <w15:docId w15:val="{DB2D6BD0-6ED9-4B19-B062-8E9C2CD3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C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C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C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C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C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C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C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C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C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C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6685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Pasayat</dc:creator>
  <cp:keywords/>
  <dc:description/>
  <cp:lastModifiedBy>Armaan Pasayat</cp:lastModifiedBy>
  <cp:revision>2</cp:revision>
  <dcterms:created xsi:type="dcterms:W3CDTF">2025-05-30T14:37:00Z</dcterms:created>
  <dcterms:modified xsi:type="dcterms:W3CDTF">2025-06-04T06:05:00Z</dcterms:modified>
</cp:coreProperties>
</file>