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197.99999999999955" w:tblpY="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1"/>
        <w:gridCol w:w="5465"/>
        <w:tblGridChange w:id="0">
          <w:tblGrid>
            <w:gridCol w:w="4111"/>
            <w:gridCol w:w="5465"/>
          </w:tblGrid>
        </w:tblGridChange>
      </w:tblGrid>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Name :</w:t>
              <w:tab/>
              <w:t xml:space="preserve">Armaan Tatle</w:t>
              <w:tab/>
              <w:tab/>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Student ID :N01617608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Date:</w:t>
            </w:r>
            <w:r w:rsidDel="00000000" w:rsidR="00000000" w:rsidRPr="00000000">
              <w:rPr>
                <w:b w:val="1"/>
                <w:bCs w:val="1"/>
                <w:sz w:val="28"/>
                <w:szCs w:val="28"/>
                <w:rtl w:val="0"/>
              </w:rPr>
              <w:t xml:space="preserve">April 14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Professor Signature:</w:t>
            </w:r>
          </w:p>
          <w:p w:rsidR="00000000" w:rsidDel="00000000" w:rsidP="00000000" w:rsidRDefault="00000000" w:rsidRPr="00000000" w14:paraId="000000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800"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4"/>
          <w:szCs w:val="24"/>
          <w:rtl w:val="0"/>
        </w:rPr>
        <w:t xml:space="preserve">Lab 8 – </w:t>
      </w:r>
      <w:r w:rsidDel="00000000" w:rsidR="00000000" w:rsidRPr="00000000">
        <w:rPr>
          <w:rFonts w:ascii="Calibri" w:cs="Calibri" w:eastAsia="Calibri" w:hAnsi="Calibri"/>
          <w:b w:val="1"/>
          <w:bCs w:val="1"/>
          <w:sz w:val="22"/>
          <w:szCs w:val="22"/>
          <w:rtl w:val="0"/>
        </w:rPr>
        <w:t xml:space="preserve">MIPS Architecture Design – CPU Instruction Fetch and Decode</w:t>
      </w:r>
    </w:p>
    <w:p w:rsidR="00000000" w:rsidDel="00000000" w:rsidP="00000000" w:rsidRDefault="00000000" w:rsidRPr="00000000" w14:paraId="00000009">
      <w:pPr>
        <w:spacing w:line="8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tabs>
          <w:tab w:val="left" w:leader="none" w:pos="1160"/>
        </w:tabs>
        <w:spacing w:line="273" w:lineRule="auto"/>
        <w:ind w:right="4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this lab is to finish the CPU instruction fetch and decode functions required by the MIPS simulator we built in the last lab. </w:t>
      </w:r>
    </w:p>
    <w:p w:rsidR="00000000" w:rsidDel="00000000" w:rsidP="00000000" w:rsidRDefault="00000000" w:rsidRPr="00000000" w14:paraId="0000000B">
      <w:pPr>
        <w:tabs>
          <w:tab w:val="left" w:leader="none" w:pos="2808"/>
          <w:tab w:val="center" w:leader="none" w:pos="4986"/>
        </w:tabs>
        <w:spacing w:line="25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ab/>
        <w:tab/>
        <w:t xml:space="preserve">Procedures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5"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the lab8.zip package from the blackboard.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5"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create a project under C development environment, such as Visual Studio, Netbeans or Eclipse. Please try to avoid using Munro as the limited debug function.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5"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Hint: Starting from Lab 7, the code will be more and more complicated. As a result, you should consider having a consistent development environment and backup your code more frequently.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5"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lab package includes a file called lab8_9.c and a header file lab8header.h.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These two files include the major functions you need to finish in this lab, you need to fetch and decode the instructions from memory.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5"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lab8_9.c and lab8header.h to your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completed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Lab 7 project (you also need the completed memory.c file from lab 6).</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5"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the following statement into the main() function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before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end of the “else” closing curly brace.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5" w:lineRule="auto"/>
        <w:ind w:left="72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CPU(mem);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714"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Similar to lab 7, this program needs to read the assembly code MIPS.asm from hard drive to execute, so please try to add the path to the MIPS assembly language code MIPS.asm as an argument to the run command. Please notice that different IDE would have different settings, you may need to refer to the help document to find this setting. The following screenshot is for Code:Blocks IDE only, you can reach to this screen by going to “Project-&gt; Project Program’s Arguments…”.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1921510</wp:posOffset>
                </wp:positionH>
                <wp:positionV relativeFrom="paragraph">
                  <wp:posOffset>1174750</wp:posOffset>
                </wp:positionV>
                <wp:extent cx="1756410" cy="2860040"/>
                <wp:effectExtent b="0" l="0" r="0" t="0"/>
                <wp:wrapTopAndBottom distB="0" distT="0"/>
                <wp:docPr id="1" name=""/>
                <a:graphic>
                  <a:graphicData uri="http://schemas.microsoft.com/office/word/2010/wordprocessingGroup">
                    <wpg:wgp>
                      <wpg:cNvGrpSpPr/>
                      <wpg:grpSpPr>
                        <a:xfrm>
                          <a:off x="4467775" y="2349975"/>
                          <a:ext cx="1756410" cy="2860040"/>
                          <a:chOff x="4467775" y="2349975"/>
                          <a:chExt cx="1756450" cy="2860050"/>
                        </a:xfrm>
                      </wpg:grpSpPr>
                      <wpg:grpSp>
                        <wpg:cNvGrpSpPr/>
                        <wpg:grpSpPr>
                          <a:xfrm>
                            <a:off x="4467795" y="2349980"/>
                            <a:ext cx="1756410" cy="2860040"/>
                            <a:chOff x="0" y="0"/>
                            <a:chExt cx="2052320" cy="3190240"/>
                          </a:xfrm>
                        </wpg:grpSpPr>
                        <wps:wsp>
                          <wps:cNvSpPr/>
                          <wps:cNvPr id="3" name="Shape 3"/>
                          <wps:spPr>
                            <a:xfrm>
                              <a:off x="0" y="0"/>
                              <a:ext cx="2052300" cy="3190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2052320" cy="3190240"/>
                            </a:xfrm>
                            <a:prstGeom prst="rect">
                              <a:avLst/>
                            </a:prstGeom>
                            <a:noFill/>
                            <a:ln>
                              <a:noFill/>
                            </a:ln>
                          </pic:spPr>
                        </pic:pic>
                        <wps:wsp>
                          <wps:cNvSpPr/>
                          <wps:cNvPr id="5" name="Shape 5"/>
                          <wps:spPr>
                            <a:xfrm>
                              <a:off x="35560" y="1813560"/>
                              <a:ext cx="1742440" cy="157480"/>
                            </a:xfrm>
                            <a:prstGeom prst="rect">
                              <a:avLst/>
                            </a:prstGeom>
                            <a:no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1921510</wp:posOffset>
                </wp:positionH>
                <wp:positionV relativeFrom="paragraph">
                  <wp:posOffset>1174750</wp:posOffset>
                </wp:positionV>
                <wp:extent cx="1756410" cy="2860040"/>
                <wp:effectExtent b="0" l="0" r="0" t="0"/>
                <wp:wrapTopAndBottom distB="0" distT="0"/>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756410" cy="2860040"/>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71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714"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the MIPS instruction set definition based on the course materials and lecture notes. Follow the examples your professor gives you during the class time, make sure you understand the 32-bit instruction set structure and how to translate the assembly code into its 32-bit machine code.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54" w:lineRule="auto"/>
        <w:ind w:left="714" w:right="0" w:hanging="357"/>
        <w:jc w:val="both"/>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try to understand the code, refer to the comments in lab8_9.c and finish the following functions:</w:t>
      </w:r>
      <w:r w:rsidDel="00000000" w:rsidR="00000000" w:rsidRPr="00000000">
        <w:rPr>
          <w:rtl w:val="0"/>
        </w:rPr>
      </w:r>
    </w:p>
    <w:p w:rsidR="00000000" w:rsidDel="00000000" w:rsidP="00000000" w:rsidRDefault="00000000" w:rsidRPr="00000000" w14:paraId="00000017">
      <w:pPr>
        <w:spacing w:line="254" w:lineRule="auto"/>
        <w:jc w:val="center"/>
        <w:rPr>
          <w:i w:val="1"/>
          <w:iCs w:val="1"/>
        </w:rPr>
      </w:pPr>
      <w:r w:rsidDel="00000000" w:rsidR="00000000" w:rsidRPr="00000000">
        <w:rPr>
          <w:i w:val="1"/>
          <w:iCs w:val="1"/>
          <w:rtl w:val="0"/>
        </w:rPr>
        <w:t xml:space="preserve">unsigned int </w:t>
      </w:r>
      <w:r w:rsidDel="00000000" w:rsidR="00000000" w:rsidRPr="00000000">
        <w:rPr>
          <w:b w:val="1"/>
          <w:bCs w:val="1"/>
          <w:i w:val="1"/>
          <w:iCs w:val="1"/>
          <w:rtl w:val="0"/>
        </w:rPr>
        <w:t xml:space="preserve">CPU_fetchCode</w:t>
      </w:r>
      <w:r w:rsidDel="00000000" w:rsidR="00000000" w:rsidRPr="00000000">
        <w:rPr>
          <w:i w:val="1"/>
          <w:iCs w:val="1"/>
          <w:rtl w:val="0"/>
        </w:rPr>
        <w:t xml:space="preserve">(char *mem, int codeOffset)</w:t>
      </w:r>
    </w:p>
    <w:p w:rsidR="00000000" w:rsidDel="00000000" w:rsidP="00000000" w:rsidRDefault="00000000" w:rsidRPr="00000000" w14:paraId="00000018">
      <w:pPr>
        <w:spacing w:line="254" w:lineRule="auto"/>
        <w:jc w:val="center"/>
        <w:rPr>
          <w:i w:val="1"/>
          <w:iCs w:val="1"/>
        </w:rPr>
      </w:pPr>
      <w:r w:rsidDel="00000000" w:rsidR="00000000" w:rsidRPr="00000000">
        <w:rPr>
          <w:i w:val="1"/>
          <w:iCs w:val="1"/>
          <w:rtl w:val="0"/>
        </w:rPr>
        <w:t xml:space="preserve">unsigned char</w:t>
      </w:r>
      <w:r w:rsidDel="00000000" w:rsidR="00000000" w:rsidRPr="00000000">
        <w:rPr>
          <w:b w:val="1"/>
          <w:bCs w:val="1"/>
          <w:i w:val="1"/>
          <w:iCs w:val="1"/>
          <w:rtl w:val="0"/>
        </w:rPr>
        <w:t xml:space="preserve"> CPU_Decode</w:t>
      </w:r>
      <w:r w:rsidDel="00000000" w:rsidR="00000000" w:rsidRPr="00000000">
        <w:rPr>
          <w:i w:val="1"/>
          <w:iCs w:val="1"/>
          <w:rtl w:val="0"/>
        </w:rPr>
        <w:t xml:space="preserve">(unsigned int machineCode)</w:t>
      </w:r>
    </w:p>
    <w:p w:rsidR="00000000" w:rsidDel="00000000" w:rsidP="00000000" w:rsidRDefault="00000000" w:rsidRPr="00000000" w14:paraId="00000019">
      <w:pPr>
        <w:spacing w:line="254" w:lineRule="auto"/>
        <w:ind w:left="2160" w:firstLine="720"/>
        <w:rPr>
          <w:i w:val="1"/>
          <w:iCs w:val="1"/>
        </w:rPr>
      </w:pPr>
      <w:r w:rsidDel="00000000" w:rsidR="00000000" w:rsidRPr="00000000">
        <w:rPr>
          <w:i w:val="1"/>
          <w:iCs w:val="1"/>
          <w:rtl w:val="0"/>
        </w:rPr>
        <w:t xml:space="preserve">void </w:t>
      </w:r>
      <w:r w:rsidDel="00000000" w:rsidR="00000000" w:rsidRPr="00000000">
        <w:rPr>
          <w:b w:val="1"/>
          <w:bCs w:val="1"/>
          <w:i w:val="1"/>
          <w:iCs w:val="1"/>
          <w:rtl w:val="0"/>
        </w:rPr>
        <w:t xml:space="preserve">printRegisterFiles</w:t>
      </w:r>
      <w:r w:rsidDel="00000000" w:rsidR="00000000" w:rsidRPr="00000000">
        <w:rPr>
          <w:i w:val="1"/>
          <w:iCs w:val="1"/>
          <w:rtl w:val="0"/>
        </w:rPr>
        <w:t xml:space="preserve">()</w:t>
      </w:r>
    </w:p>
    <w:p w:rsidR="00000000" w:rsidDel="00000000" w:rsidP="00000000" w:rsidRDefault="00000000" w:rsidRPr="00000000" w14:paraId="0000001A">
      <w:pPr>
        <w:spacing w:line="254" w:lineRule="auto"/>
        <w:ind w:left="2160" w:firstLine="720"/>
        <w:rPr>
          <w:i w:val="1"/>
          <w:iCs w:val="1"/>
        </w:rPr>
      </w:pPr>
      <w:r w:rsidDel="00000000" w:rsidR="00000000" w:rsidRPr="00000000">
        <w:rPr>
          <w:i w:val="1"/>
          <w:iCs w:val="1"/>
          <w:rtl w:val="0"/>
        </w:rPr>
        <w:t xml:space="preserve">void </w:t>
      </w:r>
      <w:r w:rsidDel="00000000" w:rsidR="00000000" w:rsidRPr="00000000">
        <w:rPr>
          <w:b w:val="1"/>
          <w:bCs w:val="1"/>
          <w:i w:val="1"/>
          <w:iCs w:val="1"/>
          <w:rtl w:val="0"/>
        </w:rPr>
        <w:t xml:space="preserve">printDataMemoryDump</w:t>
      </w:r>
      <w:r w:rsidDel="00000000" w:rsidR="00000000" w:rsidRPr="00000000">
        <w:rPr>
          <w:i w:val="1"/>
          <w:iCs w:val="1"/>
          <w:rtl w:val="0"/>
        </w:rPr>
        <w:t xml:space="preserve">()</w:t>
      </w:r>
    </w:p>
    <w:p w:rsidR="00000000" w:rsidDel="00000000" w:rsidP="00000000" w:rsidRDefault="00000000" w:rsidRPr="00000000" w14:paraId="0000001B">
      <w:pPr>
        <w:spacing w:line="255" w:lineRule="auto"/>
        <w:jc w:val="center"/>
        <w:rPr>
          <w:b w:val="1"/>
          <w:bCs w:val="1"/>
          <w:i w:val="1"/>
          <w:iCs w:val="1"/>
        </w:rPr>
      </w:pPr>
      <w:r w:rsidDel="00000000" w:rsidR="00000000" w:rsidRPr="00000000">
        <w:rPr>
          <w:rtl w:val="0"/>
        </w:rPr>
      </w:r>
    </w:p>
    <w:p w:rsidR="00000000" w:rsidDel="00000000" w:rsidP="00000000" w:rsidRDefault="00000000" w:rsidRPr="00000000" w14:paraId="0000001C">
      <w:pPr>
        <w:spacing w:line="255" w:lineRule="auto"/>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Please follow the following submission requirements for this lab:</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5"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an individual lab project.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5"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have your own comments to the code.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5"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 your screenshots of the output of this lab. Screenshots must have a local computer time/date. </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4"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lab report (with GH repo link) is due on the blackboard, please check the submission folder on the blackboard.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4" w:lineRule="auto"/>
        <w:ind w:left="1080" w:right="0" w:hanging="360"/>
        <w:jc w:val="both"/>
        <w:rPr>
          <w:rFonts w:ascii="Calibri" w:cs="Calibri" w:eastAsia="Calibri" w:hAnsi="Calibri"/>
          <w:b w:val="1"/>
          <w:bCs w:val="1"/>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Send the GitHub repo link.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4" w:lineRule="auto"/>
        <w:ind w:left="1080" w:right="0" w:hanging="360"/>
        <w:jc w:val="both"/>
        <w:rPr>
          <w:rFonts w:ascii="Calibri" w:cs="Calibri" w:eastAsia="Calibri" w:hAnsi="Calibri"/>
          <w:b w:val="1"/>
          <w:bCs w:val="1"/>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You may be requested to demonstrate Lab 8 in class on April 8.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4"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284" w:right="0" w:firstLine="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w:t>
      </w:r>
      <w:r w:rsidDel="00000000" w:rsidR="00000000" w:rsidRPr="00000000">
        <w:rPr>
          <w:sz w:val="22"/>
          <w:szCs w:val="22"/>
          <w:rtl w:val="0"/>
        </w:rPr>
        <w:t xml:space="preserve">reenshots: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284" w:right="0" w:firstLine="0"/>
        <w:jc w:val="both"/>
        <w:rPr>
          <w:sz w:val="22"/>
          <w:szCs w:val="22"/>
        </w:rPr>
      </w:pPr>
      <w:r w:rsidDel="00000000" w:rsidR="00000000" w:rsidRPr="00000000">
        <w:rPr>
          <w:sz w:val="22"/>
          <w:szCs w:val="22"/>
        </w:rPr>
        <w:drawing>
          <wp:inline distB="114300" distT="114300" distL="114300" distR="114300">
            <wp:extent cx="6332220" cy="34036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3222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284" w:right="0" w:firstLine="0"/>
        <w:jc w:val="both"/>
        <w:rPr>
          <w:sz w:val="22"/>
          <w:szCs w:val="22"/>
        </w:rPr>
      </w:pPr>
      <w:r w:rsidDel="00000000" w:rsidR="00000000" w:rsidRPr="00000000">
        <w:rPr>
          <w:sz w:val="22"/>
          <w:szCs w:val="22"/>
        </w:rPr>
        <w:drawing>
          <wp:inline distB="114300" distT="114300" distL="114300" distR="114300">
            <wp:extent cx="6332220" cy="3340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3222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284" w:right="0" w:firstLine="0"/>
        <w:jc w:val="both"/>
        <w:rPr>
          <w:sz w:val="22"/>
          <w:szCs w:val="22"/>
        </w:rPr>
      </w:pPr>
      <w:r w:rsidDel="00000000" w:rsidR="00000000" w:rsidRPr="00000000">
        <w:rPr>
          <w:sz w:val="22"/>
          <w:szCs w:val="22"/>
        </w:rPr>
        <w:drawing>
          <wp:inline distB="114300" distT="114300" distL="114300" distR="114300">
            <wp:extent cx="6332220" cy="31623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3322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284" w:right="0" w:firstLine="0"/>
        <w:jc w:val="both"/>
        <w:rPr>
          <w:sz w:val="22"/>
          <w:szCs w:val="22"/>
        </w:rPr>
      </w:pPr>
      <w:r w:rsidDel="00000000" w:rsidR="00000000" w:rsidRPr="00000000">
        <w:rPr>
          <w:sz w:val="22"/>
          <w:szCs w:val="22"/>
        </w:rPr>
        <w:drawing>
          <wp:inline distB="114300" distT="114300" distL="114300" distR="114300">
            <wp:extent cx="6332220" cy="33782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33222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284" w:right="0" w:firstLine="0"/>
        <w:jc w:val="both"/>
        <w:rPr>
          <w:sz w:val="22"/>
          <w:szCs w:val="22"/>
        </w:rPr>
      </w:pPr>
      <w:r w:rsidDel="00000000" w:rsidR="00000000" w:rsidRPr="00000000">
        <w:rPr>
          <w:sz w:val="22"/>
          <w:szCs w:val="22"/>
        </w:rPr>
        <w:drawing>
          <wp:inline distB="114300" distT="114300" distL="114300" distR="114300">
            <wp:extent cx="6332220" cy="34163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3222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284" w:right="0" w:firstLine="0"/>
        <w:jc w:val="both"/>
        <w:rPr>
          <w:sz w:val="22"/>
          <w:szCs w:val="22"/>
        </w:rPr>
      </w:pPr>
      <w:r w:rsidDel="00000000" w:rsidR="00000000" w:rsidRPr="00000000">
        <w:rPr>
          <w:sz w:val="22"/>
          <w:szCs w:val="22"/>
        </w:rPr>
        <w:drawing>
          <wp:inline distB="114300" distT="114300" distL="114300" distR="114300">
            <wp:extent cx="6332220" cy="19304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332220" cy="1930400"/>
                    </a:xfrm>
                    <a:prstGeom prst="rect"/>
                    <a:ln/>
                  </pic:spPr>
                </pic:pic>
              </a:graphicData>
            </a:graphic>
          </wp:inline>
        </w:drawing>
      </w:r>
      <w:r w:rsidDel="00000000" w:rsidR="00000000" w:rsidRPr="00000000">
        <w:rPr>
          <w:rtl w:val="0"/>
        </w:rPr>
      </w:r>
    </w:p>
    <w:sectPr>
      <w:headerReference r:id="rId14" w:type="default"/>
      <w:footerReference r:id="rId15" w:type="default"/>
      <w:pgSz w:h="15840" w:w="12240" w:orient="portrait"/>
      <w:pgMar w:bottom="1134" w:top="694" w:left="1134" w:right="1134" w:header="272"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Bdr>
        <w:bottom w:color="000000" w:space="1" w:sz="4" w:val="single"/>
      </w:pBdr>
      <w:ind w:hanging="990"/>
      <w:rPr>
        <w:sz w:val="28"/>
        <w:szCs w:val="28"/>
      </w:rPr>
    </w:pPr>
    <w:r w:rsidDel="00000000" w:rsidR="00000000" w:rsidRPr="00000000">
      <w:rPr>
        <w:sz w:val="28"/>
        <w:szCs w:val="28"/>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-408304</wp:posOffset>
          </wp:positionH>
          <wp:positionV relativeFrom="paragraph">
            <wp:posOffset>133350</wp:posOffset>
          </wp:positionV>
          <wp:extent cx="1411605" cy="285115"/>
          <wp:effectExtent b="0" l="0" r="0" t="0"/>
          <wp:wrapSquare wrapText="bothSides" distB="0" distT="0" distL="114300" distR="114300"/>
          <wp:docPr descr="http://www.otec.org/CMSPages/GetFile.aspx?guid=d8fa9e71-2273-4d90-8a0f-ecb3bdf1ea51" id="5" name="image4.jpg"/>
          <a:graphic>
            <a:graphicData uri="http://schemas.openxmlformats.org/drawingml/2006/picture">
              <pic:pic>
                <pic:nvPicPr>
                  <pic:cNvPr descr="http://www.otec.org/CMSPages/GetFile.aspx?guid=d8fa9e71-2273-4d90-8a0f-ecb3bdf1ea51" id="0" name="image4.jpg"/>
                  <pic:cNvPicPr preferRelativeResize="0"/>
                </pic:nvPicPr>
                <pic:blipFill>
                  <a:blip r:embed="rId1"/>
                  <a:srcRect b="0" l="0" r="0" t="0"/>
                  <a:stretch>
                    <a:fillRect/>
                  </a:stretch>
                </pic:blipFill>
                <pic:spPr>
                  <a:xfrm>
                    <a:off x="0" y="0"/>
                    <a:ext cx="1411605" cy="285115"/>
                  </a:xfrm>
                  <a:prstGeom prst="rect"/>
                  <a:ln/>
                </pic:spPr>
              </pic:pic>
            </a:graphicData>
          </a:graphic>
        </wp:anchor>
      </w:drawing>
    </w:r>
  </w:p>
  <w:p w:rsidR="00000000" w:rsidDel="00000000" w:rsidP="00000000" w:rsidRDefault="00000000" w:rsidRPr="00000000" w14:paraId="0000002C">
    <w:pPr>
      <w:pBdr>
        <w:bottom w:color="000000" w:space="1" w:sz="4" w:val="single"/>
      </w:pBdr>
      <w:ind w:hanging="990"/>
      <w:jc w:val="center"/>
      <w:rPr>
        <w:u w:val="single"/>
      </w:rPr>
    </w:pPr>
    <w:r w:rsidDel="00000000" w:rsidR="00000000" w:rsidRPr="00000000">
      <w:rPr>
        <w:b w:val="1"/>
        <w:bCs w:val="1"/>
        <w:sz w:val="24"/>
        <w:szCs w:val="24"/>
        <w:rtl w:val="0"/>
      </w:rPr>
      <w:t xml:space="preserve">CENG 356 Computer Systems Architecture Lab Manuals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