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0"/>
          <w:szCs w:val="20"/>
          <w:rtl w:val="0"/>
        </w:rPr>
        <w:t xml:space="preserve">REQUISITOS FUNCIONALES</w:t>
      </w:r>
      <w:r w:rsidDel="00000000" w:rsidR="00000000" w:rsidRPr="00000000">
        <w:rPr>
          <w:rtl w:val="0"/>
        </w:rPr>
      </w:r>
    </w:p>
    <w:tbl>
      <w:tblPr>
        <w:tblStyle w:val="Table1"/>
        <w:tblW w:w="8818.0" w:type="dxa"/>
        <w:jc w:val="center"/>
        <w:tblLayout w:type="fixed"/>
        <w:tblLook w:val="0400"/>
      </w:tblPr>
      <w:tblGrid>
        <w:gridCol w:w="914"/>
        <w:gridCol w:w="7904"/>
        <w:tblGridChange w:id="0">
          <w:tblGrid>
            <w:gridCol w:w="914"/>
            <w:gridCol w:w="7904"/>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0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RQF001</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w:t>
            </w:r>
            <w:r w:rsidDel="00000000" w:rsidR="00000000" w:rsidRPr="00000000">
              <w:rPr>
                <w:rFonts w:ascii="Calibri" w:cs="Calibri" w:eastAsia="Calibri" w:hAnsi="Calibri"/>
                <w:color w:val="000000"/>
                <w:sz w:val="20"/>
                <w:szCs w:val="20"/>
                <w:rtl w:val="0"/>
              </w:rPr>
              <w:t xml:space="preserve"> Ingresar al sistema </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Fonts w:ascii="Calibri" w:cs="Calibri" w:eastAsia="Calibri" w:hAnsi="Calibri"/>
                <w:color w:val="000000"/>
                <w:sz w:val="20"/>
                <w:szCs w:val="20"/>
                <w:rtl w:val="0"/>
              </w:rPr>
              <w:t xml:space="preserve"> El sistema permitirá el acceso a los usuarios registrados mediante la autenticación por correo y contraseña.</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Usuarios:</w:t>
            </w:r>
            <w:r w:rsidDel="00000000" w:rsidR="00000000" w:rsidRPr="00000000">
              <w:rPr>
                <w:rFonts w:ascii="Calibri" w:cs="Calibri" w:eastAsia="Calibri" w:hAnsi="Calibri"/>
                <w:color w:val="000000"/>
                <w:sz w:val="20"/>
                <w:szCs w:val="20"/>
                <w:rtl w:val="0"/>
              </w:rPr>
              <w:t xml:space="preserve"> administrador/empleado y Cliente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18.0" w:type="dxa"/>
        <w:jc w:val="center"/>
        <w:tblLayout w:type="fixed"/>
        <w:tblLook w:val="0400"/>
      </w:tblPr>
      <w:tblGrid>
        <w:gridCol w:w="914"/>
        <w:gridCol w:w="7904"/>
        <w:tblGridChange w:id="0">
          <w:tblGrid>
            <w:gridCol w:w="914"/>
            <w:gridCol w:w="7904"/>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RQF002</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Gestión de Usuarios</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highlight w:val="white"/>
                <w:rtl w:val="0"/>
              </w:rPr>
              <w:t xml:space="preserve">El sistema debe permitir a un usuario cliente auto registrarse, ver y modificar sus propios datos de perfil. Para el usuario Administrador/Empleado, este será registrado por el administrador. Un usuario Empleado puede darse de baja (inactivar su usuario), para activarse nuevamente debe solicitar al administrador directamente. El administrador puede registrar, modificar los datos de los usuarios, ver listado de los registros en estado activo, un listado de los registros en estado inactivo. Puede consultar un registro individual por número de documento o apellido del usuario y activar o inactivar un usuario según sea necesario.</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Usuarios:</w:t>
            </w:r>
            <w:r w:rsidDel="00000000" w:rsidR="00000000" w:rsidRPr="00000000">
              <w:rPr>
                <w:rFonts w:ascii="Calibri" w:cs="Calibri" w:eastAsia="Calibri" w:hAnsi="Calibri"/>
                <w:color w:val="000000"/>
                <w:sz w:val="20"/>
                <w:szCs w:val="20"/>
                <w:rtl w:val="0"/>
              </w:rPr>
              <w:t xml:space="preserve"> administrador/empleado, cliente</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818.0" w:type="dxa"/>
        <w:jc w:val="center"/>
        <w:tblLayout w:type="fixed"/>
        <w:tblLook w:val="0400"/>
      </w:tblPr>
      <w:tblGrid>
        <w:gridCol w:w="914"/>
        <w:gridCol w:w="7904"/>
        <w:tblGridChange w:id="0">
          <w:tblGrid>
            <w:gridCol w:w="914"/>
            <w:gridCol w:w="7904"/>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RQF003</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Gestión de Empleados</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highlight w:val="white"/>
                <w:rtl w:val="0"/>
              </w:rPr>
              <w:t xml:space="preserve">El sistema debe permitir a un usuario Administrador/Empleado registrar, ver y modificar sus propios datos de perfil. Un usuario Administrador/Empleado puede darse de baja (inactivar su rol de empleado), para activarse nuevamente debe solicitar al administrador directamente. El Administrador puede registrar, modificar los datos de los empleados, ver listado de los registros en estado activo, un listado de los registros en estado inactivo. Puede consultar un registro individual por número de documento o apellido del empleado y activar o inactivar un empleado según sea necesario. </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Usuarios:</w:t>
            </w:r>
            <w:r w:rsidDel="00000000" w:rsidR="00000000" w:rsidRPr="00000000">
              <w:rPr>
                <w:rFonts w:ascii="Calibri" w:cs="Calibri" w:eastAsia="Calibri" w:hAnsi="Calibri"/>
                <w:color w:val="000000"/>
                <w:sz w:val="20"/>
                <w:szCs w:val="20"/>
                <w:rtl w:val="0"/>
              </w:rPr>
              <w:t xml:space="preserve"> administrador/empleado</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818.0" w:type="dxa"/>
        <w:jc w:val="center"/>
        <w:tblLayout w:type="fixed"/>
        <w:tblLook w:val="0400"/>
      </w:tblPr>
      <w:tblGrid>
        <w:gridCol w:w="914"/>
        <w:gridCol w:w="7904"/>
        <w:tblGridChange w:id="0">
          <w:tblGrid>
            <w:gridCol w:w="914"/>
            <w:gridCol w:w="7904"/>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RQF004</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Gestión de Citas</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Fonts w:ascii="Calibri" w:cs="Calibri" w:eastAsia="Calibri" w:hAnsi="Calibri"/>
                <w:color w:val="000000"/>
                <w:sz w:val="20"/>
                <w:szCs w:val="20"/>
                <w:rtl w:val="0"/>
              </w:rPr>
              <w:t xml:space="preserve"> El sistema debe permitir a un usuario Administrador registrar, ver y modificar las citas que los clientes solicitarán. El Empleado podrá ver las citas que deberá atender. El usuario Cliente podrá ver un listado con todas las citas disponibles. El usuario Cliente podrá agendar una cita o cancelarla según las circunstancias. También podrá ver un listado de las citas agendadas como cliente.  </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Usuarios:</w:t>
            </w:r>
            <w:r w:rsidDel="00000000" w:rsidR="00000000" w:rsidRPr="00000000">
              <w:rPr>
                <w:rFonts w:ascii="Calibri" w:cs="Calibri" w:eastAsia="Calibri" w:hAnsi="Calibri"/>
                <w:color w:val="000000"/>
                <w:sz w:val="20"/>
                <w:szCs w:val="20"/>
                <w:rtl w:val="0"/>
              </w:rPr>
              <w:t xml:space="preserve"> administrador/empleado, cliente</w:t>
            </w:r>
            <w:r w:rsidDel="00000000" w:rsidR="00000000" w:rsidRPr="00000000">
              <w:rPr>
                <w:rtl w:val="0"/>
              </w:rPr>
            </w:r>
          </w:p>
        </w:tc>
      </w:tr>
    </w:tbl>
    <w:p w:rsidR="00000000" w:rsidDel="00000000" w:rsidP="00000000" w:rsidRDefault="00000000" w:rsidRPr="00000000" w14:paraId="0000002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tl w:val="0"/>
        </w:rPr>
      </w:r>
    </w:p>
    <w:tbl>
      <w:tblPr>
        <w:tblStyle w:val="Table5"/>
        <w:tblW w:w="8818.0" w:type="dxa"/>
        <w:jc w:val="center"/>
        <w:tblLayout w:type="fixed"/>
        <w:tblLook w:val="0400"/>
      </w:tblPr>
      <w:tblGrid>
        <w:gridCol w:w="914"/>
        <w:gridCol w:w="7904"/>
        <w:tblGridChange w:id="0">
          <w:tblGrid>
            <w:gridCol w:w="914"/>
            <w:gridCol w:w="7904"/>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RQF005</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Gestión de Servicios</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Fonts w:ascii="Calibri" w:cs="Calibri" w:eastAsia="Calibri" w:hAnsi="Calibri"/>
                <w:color w:val="000000"/>
                <w:sz w:val="20"/>
                <w:szCs w:val="20"/>
                <w:rtl w:val="0"/>
              </w:rPr>
              <w:t xml:space="preserve"> El sistema debe permitir a un usuario Administrador registrar, ver y modificar los servicios que los clientes solicitarán a través de las citas. El Empleado podrá ver los servicios que deberá atender. El usuario Cliente podrá ver un listado con todos los servicios disponibles.</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Usuarios:</w:t>
            </w:r>
            <w:r w:rsidDel="00000000" w:rsidR="00000000" w:rsidRPr="00000000">
              <w:rPr>
                <w:rFonts w:ascii="Calibri" w:cs="Calibri" w:eastAsia="Calibri" w:hAnsi="Calibri"/>
                <w:color w:val="000000"/>
                <w:sz w:val="20"/>
                <w:szCs w:val="20"/>
                <w:rtl w:val="0"/>
              </w:rPr>
              <w:t xml:space="preserve"> administrador/empleado, cliente</w:t>
            </w:r>
            <w:r w:rsidDel="00000000" w:rsidR="00000000" w:rsidRPr="00000000">
              <w:rPr>
                <w:rtl w:val="0"/>
              </w:rPr>
            </w:r>
          </w:p>
        </w:tc>
      </w:tr>
    </w:tbl>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818.0" w:type="dxa"/>
        <w:jc w:val="center"/>
        <w:tblLayout w:type="fixed"/>
        <w:tblLook w:val="0400"/>
      </w:tblPr>
      <w:tblGrid>
        <w:gridCol w:w="914"/>
        <w:gridCol w:w="7904"/>
        <w:tblGridChange w:id="0">
          <w:tblGrid>
            <w:gridCol w:w="914"/>
            <w:gridCol w:w="7904"/>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RQF006</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Reporte de citas por fecha</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Fonts w:ascii="Calibri" w:cs="Calibri" w:eastAsia="Calibri" w:hAnsi="Calibri"/>
                <w:color w:val="000000"/>
                <w:sz w:val="20"/>
                <w:szCs w:val="20"/>
                <w:rtl w:val="0"/>
              </w:rPr>
              <w:t xml:space="preserve"> El sistema generará un informe con las citas agendadas por fecha de acuerdo con la fecha seleccionada</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Usuarios:</w:t>
            </w:r>
            <w:r w:rsidDel="00000000" w:rsidR="00000000" w:rsidRPr="00000000">
              <w:rPr>
                <w:rFonts w:ascii="Calibri" w:cs="Calibri" w:eastAsia="Calibri" w:hAnsi="Calibri"/>
                <w:color w:val="000000"/>
                <w:sz w:val="20"/>
                <w:szCs w:val="20"/>
                <w:rtl w:val="0"/>
              </w:rPr>
              <w:t xml:space="preserve"> administrador/empleado</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NO FUNCIONALES</w:t>
      </w:r>
      <w:r w:rsidDel="00000000" w:rsidR="00000000" w:rsidRPr="00000000">
        <w:rPr>
          <w:rtl w:val="0"/>
        </w:rPr>
      </w:r>
    </w:p>
    <w:tbl>
      <w:tblPr>
        <w:tblStyle w:val="Table7"/>
        <w:tblW w:w="8820.0" w:type="dxa"/>
        <w:jc w:val="center"/>
        <w:tblLayout w:type="fixed"/>
        <w:tblLook w:val="0400"/>
      </w:tblPr>
      <w:tblGrid>
        <w:gridCol w:w="1125"/>
        <w:gridCol w:w="7695"/>
        <w:tblGridChange w:id="0">
          <w:tblGrid>
            <w:gridCol w:w="1125"/>
            <w:gridCol w:w="7695"/>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NO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RQNF001</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Especificaciones Mínimas de Hardware y Software</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 </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Tener acceso a uno o más computadores:</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Mínimo 2 GB RAM</w:t>
            </w: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Sistema Operativo Windows 7 o superior</w:t>
            </w: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Disco duro de 500 GB</w:t>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Que tenga las herramientas y programas necesarios </w:t>
            </w:r>
            <w:r w:rsidDel="00000000" w:rsidR="00000000" w:rsidRPr="00000000">
              <w:rPr>
                <w:sz w:val="20"/>
                <w:szCs w:val="20"/>
                <w:rtl w:val="0"/>
              </w:rPr>
              <w:t xml:space="preserve">para llevar</w:t>
            </w:r>
            <w:r w:rsidDel="00000000" w:rsidR="00000000" w:rsidRPr="00000000">
              <w:rPr>
                <w:rFonts w:ascii="Calibri" w:cs="Calibri" w:eastAsia="Calibri" w:hAnsi="Calibri"/>
                <w:color w:val="000000"/>
                <w:sz w:val="20"/>
                <w:szCs w:val="20"/>
                <w:rtl w:val="0"/>
              </w:rPr>
              <w:t xml:space="preserve"> a cabo el aplicativo, base de datos (mysql - apache).</w:t>
            </w:r>
            <w:r w:rsidDel="00000000" w:rsidR="00000000" w:rsidRPr="00000000">
              <w:rPr>
                <w:rtl w:val="0"/>
              </w:rPr>
            </w:r>
          </w:p>
        </w:tc>
      </w:tr>
    </w:tbl>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970.0" w:type="dxa"/>
        <w:jc w:val="left"/>
        <w:tblInd w:w="0.0" w:type="dxa"/>
        <w:tblLayout w:type="fixed"/>
        <w:tblLook w:val="0400"/>
      </w:tblPr>
      <w:tblGrid>
        <w:gridCol w:w="1245"/>
        <w:gridCol w:w="7725"/>
        <w:tblGridChange w:id="0">
          <w:tblGrid>
            <w:gridCol w:w="1245"/>
            <w:gridCol w:w="7725"/>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NO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RQNF002</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Conexión internet</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w:t>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La empresa debe contar con una red LAN que le permitirá</w:t>
            </w: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conectar sus terminales de trabajo al servidor de una forma</w:t>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más adecuada para hacer uso del aplicativo</w:t>
            </w:r>
            <w:r w:rsidDel="00000000" w:rsidR="00000000" w:rsidRPr="00000000">
              <w:rPr>
                <w:rtl w:val="0"/>
              </w:rPr>
            </w:r>
          </w:p>
        </w:tc>
      </w:tr>
    </w:tbl>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985.0" w:type="dxa"/>
        <w:jc w:val="left"/>
        <w:tblInd w:w="0.0" w:type="dxa"/>
        <w:tblLayout w:type="fixed"/>
        <w:tblLook w:val="0400"/>
      </w:tblPr>
      <w:tblGrid>
        <w:gridCol w:w="1230"/>
        <w:gridCol w:w="7755"/>
        <w:tblGridChange w:id="0">
          <w:tblGrid>
            <w:gridCol w:w="1230"/>
            <w:gridCol w:w="7755"/>
          </w:tblGrid>
        </w:tblGridChange>
      </w:tblGrid>
      <w:tr>
        <w:trPr>
          <w:cantSplit w:val="0"/>
          <w:trHeight w:val="159" w:hRule="atLeast"/>
          <w:tblHeader w:val="0"/>
        </w:trPr>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CÓDIGO</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97d700"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requisitos NO funcionales</w:t>
            </w:r>
            <w:r w:rsidDel="00000000" w:rsidR="00000000" w:rsidRPr="00000000">
              <w:rPr>
                <w:rtl w:val="0"/>
              </w:rPr>
            </w:r>
          </w:p>
        </w:tc>
      </w:tr>
      <w:tr>
        <w:trPr>
          <w:cantSplit w:val="0"/>
          <w:trHeight w:val="161" w:hRule="atLeast"/>
          <w:tblHeader w:val="0"/>
        </w:trPr>
        <w:tc>
          <w:tcPr>
            <w:vMerge w:val="restart"/>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RQNF003</w:t>
            </w: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Nombre: </w:t>
            </w:r>
            <w:r w:rsidDel="00000000" w:rsidR="00000000" w:rsidRPr="00000000">
              <w:rPr>
                <w:rFonts w:ascii="Calibri" w:cs="Calibri" w:eastAsia="Calibri" w:hAnsi="Calibri"/>
                <w:color w:val="000000"/>
                <w:sz w:val="20"/>
                <w:szCs w:val="20"/>
                <w:rtl w:val="0"/>
              </w:rPr>
              <w:t xml:space="preserve">Diseño de Interfaz grafica</w:t>
            </w:r>
            <w:r w:rsidDel="00000000" w:rsidR="00000000" w:rsidRPr="00000000">
              <w:rPr>
                <w:rtl w:val="0"/>
              </w:rPr>
            </w:r>
          </w:p>
        </w:tc>
      </w:tr>
      <w:tr>
        <w:trPr>
          <w:cantSplit w:val="0"/>
          <w:trHeight w:val="161" w:hRule="atLeast"/>
          <w:tblHeader w:val="0"/>
        </w:trPr>
        <w:tc>
          <w:tcPr>
            <w:vMerge w:val="continue"/>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97d700" w:space="0" w:sz="8" w:val="single"/>
              <w:left w:color="97d700" w:space="0" w:sz="8" w:val="single"/>
              <w:bottom w:color="97d700" w:space="0" w:sz="8" w:val="single"/>
              <w:right w:color="97d700" w:space="0" w:sz="8" w:val="single"/>
            </w:tcBorders>
            <w:shd w:fill="ffffff" w:val="clear"/>
            <w:tcMar>
              <w:top w:w="0.0" w:type="dxa"/>
              <w:left w:w="115.0" w:type="dxa"/>
              <w:bottom w:w="0.0" w:type="dxa"/>
              <w:right w:w="115.0" w:type="dxa"/>
            </w:tcMar>
          </w:tcPr>
          <w:p w:rsidR="00000000" w:rsidDel="00000000" w:rsidP="00000000" w:rsidRDefault="00000000" w:rsidRPr="00000000" w14:paraId="00000058">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Descripción: </w:t>
            </w: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El aplicativo debe hacer uso de colores y fuentes que faciliten</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la adecuada visualización por parte del usuario y sean</w:t>
            </w: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0"/>
                <w:szCs w:val="20"/>
                <w:rtl w:val="0"/>
              </w:rPr>
              <w:t xml:space="preserve">Acordes con la imagen corporativa de la empresa.</w:t>
            </w:r>
            <w:r w:rsidDel="00000000" w:rsidR="00000000" w:rsidRPr="00000000">
              <w:rPr>
                <w:rtl w:val="0"/>
              </w:rPr>
            </w:r>
          </w:p>
        </w:tc>
      </w:tr>
    </w:tbl>
    <w:p w:rsidR="00000000" w:rsidDel="00000000" w:rsidP="00000000" w:rsidRDefault="00000000" w:rsidRPr="00000000" w14:paraId="0000005C">
      <w:pPr>
        <w:rPr/>
      </w:pPr>
      <w:bookmarkStart w:colFirst="0" w:colLast="0" w:name="_heading=h.gjdgxs" w:id="0"/>
      <w:bookmarkEnd w:id="0"/>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4A3AAF"/>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AP20vm602rYqomm6lLjM9hN5w==">AMUW2mX8FSlX7qVEdzRNpcc+ThY1KDpjcdGyNXfwUP5MH90giv/RNaJ3KA7DkjF0SDzWKDijs/o9lca6LZP0uikepXJAyz+B8l/aHCjk0WlMlYBFCMcuuxX2Iou7xNUIO+WRakddB132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2022-09-28T19:49:00Z</dcterms:created>
  <dc:creator>ESTUDIANTE</dc:creator>
</cp:coreProperties>
</file>