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C055B" w:rsidRPr="007401E6" w:rsidRDefault="00E90F65" w:rsidP="001949E8">
      <w:pPr>
        <w:pStyle w:val="Title"/>
        <w:pBdr>
          <w:bottom w:val="single" w:sz="8" w:space="2" w:color="4F81BD" w:themeColor="accent1"/>
        </w:pBdr>
        <w:jc w:val="center"/>
        <w:rPr>
          <w:rFonts w:ascii="Arial" w:hAnsi="Arial" w:cs="Arial"/>
          <w:color w:val="auto"/>
          <w:sz w:val="28"/>
        </w:rPr>
      </w:pPr>
      <w:r w:rsidRPr="007401E6">
        <w:rPr>
          <w:rFonts w:ascii="Arial" w:hAnsi="Arial" w:cs="Arial"/>
          <w:color w:val="auto"/>
          <w:sz w:val="28"/>
        </w:rPr>
        <w:t>AI Imaging Analysis: From VLM Description to U-Net, Classical Segmentation and Numbers-First LLM</w:t>
      </w:r>
    </w:p>
    <w:p w:rsidR="001949E8" w:rsidRPr="007401E6" w:rsidRDefault="001949E8" w:rsidP="001949E8">
      <w:pPr>
        <w:pStyle w:val="Heading1"/>
        <w:jc w:val="center"/>
        <w:rPr>
          <w:rFonts w:ascii="Arial" w:hAnsi="Arial" w:cs="Arial"/>
          <w:b w:val="0"/>
          <w:color w:val="auto"/>
        </w:rPr>
      </w:pPr>
      <w:r w:rsidRPr="007401E6">
        <w:rPr>
          <w:rFonts w:ascii="Arial" w:hAnsi="Arial" w:cs="Arial"/>
          <w:color w:val="auto"/>
        </w:rPr>
        <w:t xml:space="preserve">Name: </w:t>
      </w:r>
      <w:proofErr w:type="spellStart"/>
      <w:r w:rsidRPr="007401E6">
        <w:rPr>
          <w:rFonts w:ascii="Arial" w:hAnsi="Arial" w:cs="Arial"/>
          <w:b w:val="0"/>
          <w:color w:val="auto"/>
        </w:rPr>
        <w:t>Arman</w:t>
      </w:r>
      <w:proofErr w:type="spellEnd"/>
      <w:r w:rsidRPr="007401E6">
        <w:rPr>
          <w:rFonts w:ascii="Arial" w:hAnsi="Arial" w:cs="Arial"/>
          <w:b w:val="0"/>
          <w:color w:val="auto"/>
        </w:rPr>
        <w:t xml:space="preserve"> Ali </w:t>
      </w:r>
      <w:proofErr w:type="spellStart"/>
      <w:r w:rsidRPr="007401E6">
        <w:rPr>
          <w:rFonts w:ascii="Arial" w:hAnsi="Arial" w:cs="Arial"/>
          <w:b w:val="0"/>
          <w:color w:val="auto"/>
        </w:rPr>
        <w:t>Zaib</w:t>
      </w:r>
      <w:proofErr w:type="spellEnd"/>
      <w:r w:rsidRPr="007401E6">
        <w:rPr>
          <w:rFonts w:ascii="Arial" w:hAnsi="Arial" w:cs="Arial"/>
          <w:color w:val="auto"/>
        </w:rPr>
        <w:t xml:space="preserve">                 Student ID: </w:t>
      </w:r>
      <w:r w:rsidRPr="007401E6">
        <w:rPr>
          <w:rFonts w:ascii="Arial" w:hAnsi="Arial" w:cs="Arial"/>
          <w:b w:val="0"/>
          <w:color w:val="auto"/>
        </w:rPr>
        <w:t>24168194</w:t>
      </w:r>
    </w:p>
    <w:p w:rsidR="001949E8" w:rsidRPr="007401E6" w:rsidRDefault="001949E8" w:rsidP="001949E8">
      <w:pPr>
        <w:rPr>
          <w:rFonts w:cs="Arial"/>
          <w:b/>
          <w:sz w:val="22"/>
        </w:rPr>
      </w:pPr>
      <w:r w:rsidRPr="007401E6">
        <w:rPr>
          <w:rFonts w:cs="Arial"/>
          <w:b/>
          <w:sz w:val="22"/>
        </w:rPr>
        <w:t xml:space="preserve">Code Repository: </w:t>
      </w:r>
    </w:p>
    <w:p w:rsidR="001949E8" w:rsidRPr="007401E6" w:rsidRDefault="001949E8" w:rsidP="001949E8">
      <w:pPr>
        <w:rPr>
          <w:rFonts w:cs="Arial"/>
          <w:sz w:val="22"/>
        </w:rPr>
      </w:pPr>
    </w:p>
    <w:p w:rsidR="001949E8" w:rsidRPr="007401E6" w:rsidRDefault="00E90F65" w:rsidP="001949E8">
      <w:pPr>
        <w:pStyle w:val="Heading1"/>
        <w:rPr>
          <w:rFonts w:ascii="Arial" w:hAnsi="Arial" w:cs="Arial"/>
          <w:color w:val="auto"/>
        </w:rPr>
      </w:pPr>
      <w:r w:rsidRPr="007401E6">
        <w:rPr>
          <w:rFonts w:ascii="Arial" w:hAnsi="Arial" w:cs="Arial"/>
          <w:color w:val="auto"/>
        </w:rPr>
        <w:t>Executive summary</w:t>
      </w:r>
    </w:p>
    <w:p w:rsidR="001949E8" w:rsidRPr="007401E6" w:rsidRDefault="001949E8">
      <w:pPr>
        <w:rPr>
          <w:rFonts w:cs="Arial"/>
          <w:sz w:val="22"/>
        </w:rPr>
      </w:pPr>
      <w:r w:rsidRPr="007401E6">
        <w:rPr>
          <w:rFonts w:cs="Arial"/>
          <w:sz w:val="22"/>
        </w:rPr>
        <w:t xml:space="preserve">This project explored whether a vision-language model (VLM) based locally, a trained U-Net </w:t>
      </w:r>
      <w:proofErr w:type="spellStart"/>
      <w:r w:rsidRPr="007401E6">
        <w:rPr>
          <w:rFonts w:cs="Arial"/>
          <w:sz w:val="22"/>
        </w:rPr>
        <w:t>segmenter</w:t>
      </w:r>
      <w:proofErr w:type="spellEnd"/>
      <w:r w:rsidRPr="007401E6">
        <w:rPr>
          <w:rFonts w:cs="Arial"/>
          <w:sz w:val="22"/>
        </w:rPr>
        <w:t>, classical Otsu thres</w:t>
      </w:r>
      <w:r w:rsidR="00A646F9">
        <w:rPr>
          <w:rFonts w:cs="Arial"/>
          <w:sz w:val="22"/>
        </w:rPr>
        <w:t>h-</w:t>
      </w:r>
      <w:r w:rsidRPr="007401E6">
        <w:rPr>
          <w:rFonts w:cs="Arial"/>
          <w:sz w:val="22"/>
        </w:rPr>
        <w:t xml:space="preserve">holding and a numbers-first language-model stage can create an accurate and auditable image processing pipeline. The dataset is comprised of small 256×256 nucleus images with corresponding masks. Task 1 used Qwen2.5-VL after initial choice of the Llama 3.2 Vision model turned out to be problematic as the server which was used for testing did not support the specified </w:t>
      </w:r>
      <w:proofErr w:type="spellStart"/>
      <w:r w:rsidRPr="007401E6">
        <w:rPr>
          <w:rFonts w:cs="Arial"/>
          <w:sz w:val="22"/>
        </w:rPr>
        <w:t>mllama</w:t>
      </w:r>
      <w:proofErr w:type="spellEnd"/>
      <w:r w:rsidRPr="007401E6">
        <w:rPr>
          <w:rFonts w:cs="Arial"/>
          <w:sz w:val="22"/>
        </w:rPr>
        <w:t xml:space="preserve"> architecture of the model. Best results in terms of segmentation were obtained using U-Net validatio</w:t>
      </w:r>
      <w:r w:rsidR="002B073E" w:rsidRPr="007401E6">
        <w:rPr>
          <w:rFonts w:cs="Arial"/>
          <w:sz w:val="22"/>
        </w:rPr>
        <w:t xml:space="preserve">n (Dice 0.9948 and </w:t>
      </w:r>
      <w:proofErr w:type="spellStart"/>
      <w:proofErr w:type="gramStart"/>
      <w:r w:rsidR="002B073E" w:rsidRPr="007401E6">
        <w:rPr>
          <w:rFonts w:cs="Arial"/>
          <w:sz w:val="22"/>
        </w:rPr>
        <w:t>IoU</w:t>
      </w:r>
      <w:proofErr w:type="spellEnd"/>
      <w:proofErr w:type="gramEnd"/>
      <w:r w:rsidR="002B073E" w:rsidRPr="007401E6">
        <w:rPr>
          <w:rFonts w:cs="Arial"/>
          <w:sz w:val="22"/>
        </w:rPr>
        <w:t xml:space="preserve"> 0.9897), </w:t>
      </w:r>
      <w:r w:rsidRPr="007401E6">
        <w:rPr>
          <w:rFonts w:cs="Arial"/>
          <w:sz w:val="22"/>
        </w:rPr>
        <w:t>Otsu performed also well</w:t>
      </w:r>
      <w:r w:rsidR="002B073E" w:rsidRPr="007401E6">
        <w:rPr>
          <w:rFonts w:cs="Arial"/>
          <w:sz w:val="22"/>
        </w:rPr>
        <w:t xml:space="preserve"> on 12 test images (Dice 0.9776,</w:t>
      </w:r>
      <w:r w:rsidRPr="007401E6">
        <w:rPr>
          <w:rFonts w:cs="Arial"/>
          <w:sz w:val="22"/>
        </w:rPr>
        <w:t xml:space="preserve"> </w:t>
      </w:r>
      <w:proofErr w:type="spellStart"/>
      <w:r w:rsidRPr="007401E6">
        <w:rPr>
          <w:rFonts w:cs="Arial"/>
          <w:sz w:val="22"/>
        </w:rPr>
        <w:t>IoU</w:t>
      </w:r>
      <w:proofErr w:type="spellEnd"/>
      <w:r w:rsidRPr="007401E6">
        <w:rPr>
          <w:rFonts w:cs="Arial"/>
          <w:sz w:val="22"/>
        </w:rPr>
        <w:t xml:space="preserve"> 0.9561). The Language Model was intentionally left downstream of any measurable parameters</w:t>
      </w:r>
      <w:r w:rsidR="00E90F65" w:rsidRPr="007401E6">
        <w:rPr>
          <w:rFonts w:cs="Arial"/>
          <w:sz w:val="22"/>
        </w:rPr>
        <w:t>.</w:t>
      </w:r>
    </w:p>
    <w:p w:rsidR="001949E8" w:rsidRPr="007401E6" w:rsidRDefault="001949E8">
      <w:pPr>
        <w:rPr>
          <w:rFonts w:cs="Arial"/>
          <w:sz w:val="22"/>
        </w:rPr>
      </w:pPr>
    </w:p>
    <w:p w:rsidR="001949E8" w:rsidRPr="007401E6" w:rsidRDefault="00E90F65" w:rsidP="001949E8">
      <w:pPr>
        <w:pStyle w:val="Heading1"/>
        <w:rPr>
          <w:rFonts w:ascii="Arial" w:hAnsi="Arial" w:cs="Arial"/>
          <w:color w:val="auto"/>
        </w:rPr>
      </w:pPr>
      <w:r w:rsidRPr="007401E6">
        <w:rPr>
          <w:rFonts w:ascii="Arial" w:hAnsi="Arial" w:cs="Arial"/>
          <w:color w:val="auto"/>
        </w:rPr>
        <w:t>Analysis approach and rationale</w:t>
      </w:r>
    </w:p>
    <w:p w:rsidR="001949E8" w:rsidRPr="007401E6" w:rsidRDefault="001949E8" w:rsidP="001949E8">
      <w:pPr>
        <w:rPr>
          <w:rFonts w:cs="Arial"/>
          <w:sz w:val="22"/>
        </w:rPr>
      </w:pPr>
      <w:r w:rsidRPr="007401E6">
        <w:rPr>
          <w:rFonts w:cs="Arial"/>
          <w:sz w:val="22"/>
        </w:rPr>
        <w:t>Dataset was initially checked for train/validation/test splitting, image/mask matching and intensity properties. Task 1 utilized gray</w:t>
      </w:r>
      <w:r w:rsidR="00A646F9">
        <w:rPr>
          <w:rFonts w:cs="Arial"/>
          <w:sz w:val="22"/>
        </w:rPr>
        <w:t>-</w:t>
      </w:r>
      <w:r w:rsidRPr="007401E6">
        <w:rPr>
          <w:rFonts w:cs="Arial"/>
          <w:sz w:val="22"/>
        </w:rPr>
        <w:t>scale 256x256 input for visual description, whereas U-Net used RGB input as its checkpoint required it to be three-channel. The exploratory data analysis included examination of typical images, masks, their overlays and intensity distributions.</w:t>
      </w:r>
    </w:p>
    <w:p w:rsidR="00C07515" w:rsidRPr="007401E6" w:rsidRDefault="00C07515" w:rsidP="001949E8">
      <w:pPr>
        <w:rPr>
          <w:rFonts w:cs="Arial"/>
          <w:sz w:val="22"/>
        </w:rPr>
      </w:pPr>
    </w:p>
    <w:p w:rsidR="001949E8" w:rsidRPr="007401E6" w:rsidRDefault="001949E8" w:rsidP="001949E8">
      <w:pPr>
        <w:rPr>
          <w:rFonts w:cs="Arial"/>
          <w:sz w:val="22"/>
        </w:rPr>
      </w:pPr>
      <w:r w:rsidRPr="007401E6">
        <w:rPr>
          <w:rFonts w:cs="Arial"/>
          <w:sz w:val="22"/>
        </w:rPr>
        <w:t>The task of learned segmentation was addressed via training of small U-Net with 4 levels of encoder for 15 epochs with Adam optimizer and BCE</w:t>
      </w:r>
      <w:r w:rsidR="002B073E" w:rsidRPr="007401E6">
        <w:rPr>
          <w:rFonts w:cs="Arial"/>
          <w:sz w:val="22"/>
        </w:rPr>
        <w:t xml:space="preserve"> </w:t>
      </w:r>
      <w:r w:rsidRPr="007401E6">
        <w:rPr>
          <w:rFonts w:cs="Arial"/>
          <w:sz w:val="22"/>
        </w:rPr>
        <w:t>+</w:t>
      </w:r>
      <w:r w:rsidR="002B073E" w:rsidRPr="007401E6">
        <w:rPr>
          <w:rFonts w:cs="Arial"/>
          <w:sz w:val="22"/>
        </w:rPr>
        <w:t xml:space="preserve"> </w:t>
      </w:r>
      <w:r w:rsidRPr="007401E6">
        <w:rPr>
          <w:rFonts w:cs="Arial"/>
          <w:sz w:val="22"/>
        </w:rPr>
        <w:t xml:space="preserve">Dice loss function. Validation metrics Dice and </w:t>
      </w:r>
      <w:proofErr w:type="spellStart"/>
      <w:proofErr w:type="gramStart"/>
      <w:r w:rsidRPr="007401E6">
        <w:rPr>
          <w:rFonts w:cs="Arial"/>
          <w:sz w:val="22"/>
        </w:rPr>
        <w:t>IoU</w:t>
      </w:r>
      <w:proofErr w:type="spellEnd"/>
      <w:proofErr w:type="gramEnd"/>
      <w:r w:rsidRPr="007401E6">
        <w:rPr>
          <w:rFonts w:cs="Arial"/>
          <w:sz w:val="22"/>
        </w:rPr>
        <w:t xml:space="preserve"> were recorded during training and the checkpoint corresponding to the lowest validation loss was saved. The U-Net architecture was selected due to its ability to capture context on the contracting path and localize precisely on the expanding path, which is very important for biomedical segmentation [1]. As an example of the transparent baseline, Otsu’s thres</w:t>
      </w:r>
      <w:r w:rsidR="00A646F9">
        <w:rPr>
          <w:rFonts w:cs="Arial"/>
          <w:sz w:val="22"/>
        </w:rPr>
        <w:t>h-</w:t>
      </w:r>
      <w:r w:rsidRPr="007401E6">
        <w:rPr>
          <w:rFonts w:cs="Arial"/>
          <w:sz w:val="22"/>
        </w:rPr>
        <w:t>holding [2] was applied followed by cleaning up with morphological operations and connected components with region properties were used for measurement of objects.</w:t>
      </w:r>
      <w:r w:rsidRPr="007401E6">
        <w:rPr>
          <w:rFonts w:cs="Arial"/>
          <w:sz w:val="22"/>
        </w:rPr>
        <w:t xml:space="preserve"> </w:t>
      </w:r>
    </w:p>
    <w:p w:rsidR="00C07515" w:rsidRPr="007401E6" w:rsidRDefault="002B073E" w:rsidP="001949E8">
      <w:pPr>
        <w:rPr>
          <w:rFonts w:cs="Arial"/>
          <w:sz w:val="22"/>
        </w:rPr>
      </w:pPr>
      <w:r w:rsidRPr="007401E6">
        <w:rPr>
          <w:rFonts w:cs="Arial"/>
          <w:noProof/>
        </w:rPr>
        <w:drawing>
          <wp:anchor distT="0" distB="0" distL="114300" distR="114300" simplePos="0" relativeHeight="251659264" behindDoc="0" locked="0" layoutInCell="1" allowOverlap="1" wp14:anchorId="2225B313" wp14:editId="1B53A0B8">
            <wp:simplePos x="0" y="0"/>
            <wp:positionH relativeFrom="margin">
              <wp:posOffset>2637790</wp:posOffset>
            </wp:positionH>
            <wp:positionV relativeFrom="margin">
              <wp:posOffset>5297805</wp:posOffset>
            </wp:positionV>
            <wp:extent cx="4333240" cy="288163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EDA(1)_cell12_out1.png"/>
                    <pic:cNvPicPr/>
                  </pic:nvPicPr>
                  <pic:blipFill>
                    <a:blip r:embed="rId9">
                      <a:extLst>
                        <a:ext uri="{28A0092B-C50C-407E-A947-70E740481C1C}">
                          <a14:useLocalDpi xmlns:a14="http://schemas.microsoft.com/office/drawing/2010/main" val="0"/>
                        </a:ext>
                      </a:extLst>
                    </a:blip>
                    <a:stretch>
                      <a:fillRect/>
                    </a:stretch>
                  </pic:blipFill>
                  <pic:spPr>
                    <a:xfrm>
                      <a:off x="0" y="0"/>
                      <a:ext cx="4333240" cy="2881630"/>
                    </a:xfrm>
                    <a:prstGeom prst="rect">
                      <a:avLst/>
                    </a:prstGeom>
                  </pic:spPr>
                </pic:pic>
              </a:graphicData>
            </a:graphic>
            <wp14:sizeRelH relativeFrom="margin">
              <wp14:pctWidth>0</wp14:pctWidth>
            </wp14:sizeRelH>
            <wp14:sizeRelV relativeFrom="margin">
              <wp14:pctHeight>0</wp14:pctHeight>
            </wp14:sizeRelV>
          </wp:anchor>
        </w:drawing>
      </w:r>
    </w:p>
    <w:p w:rsidR="00CC055B" w:rsidRPr="007401E6" w:rsidRDefault="001949E8" w:rsidP="00C07515">
      <w:pPr>
        <w:rPr>
          <w:rFonts w:cs="Arial"/>
          <w:sz w:val="22"/>
        </w:rPr>
      </w:pPr>
      <w:r w:rsidRPr="007401E6">
        <w:rPr>
          <w:rFonts w:cs="Arial"/>
          <w:sz w:val="22"/>
        </w:rPr>
        <w:t xml:space="preserve">The resulting workflow for the final hybrid system was: unknown image </w:t>
      </w:r>
      <w:r w:rsidR="007401E6" w:rsidRPr="007401E6">
        <w:rPr>
          <w:rFonts w:cs="Arial"/>
          <w:sz w:val="22"/>
        </w:rPr>
        <w:t>-&gt;</w:t>
      </w:r>
      <w:r w:rsidR="007401E6">
        <w:rPr>
          <w:rFonts w:cs="Arial"/>
          <w:sz w:val="22"/>
        </w:rPr>
        <w:t xml:space="preserve"> </w:t>
      </w:r>
      <w:r w:rsidRPr="007401E6">
        <w:rPr>
          <w:rFonts w:cs="Arial"/>
          <w:sz w:val="22"/>
        </w:rPr>
        <w:t xml:space="preserve">U-Net Mask </w:t>
      </w:r>
      <w:r w:rsidR="007401E6" w:rsidRPr="007401E6">
        <w:rPr>
          <w:rFonts w:cs="Arial"/>
          <w:sz w:val="22"/>
        </w:rPr>
        <w:t>-&gt;</w:t>
      </w:r>
      <w:r w:rsidRPr="007401E6">
        <w:rPr>
          <w:rFonts w:cs="Arial"/>
          <w:sz w:val="22"/>
        </w:rPr>
        <w:t xml:space="preserve"> Connected Components </w:t>
      </w:r>
      <w:r w:rsidR="007401E6" w:rsidRPr="007401E6">
        <w:rPr>
          <w:rFonts w:cs="Arial"/>
          <w:sz w:val="22"/>
        </w:rPr>
        <w:t>-&gt;</w:t>
      </w:r>
      <w:r w:rsidR="007401E6">
        <w:rPr>
          <w:rFonts w:cs="Arial"/>
          <w:sz w:val="22"/>
        </w:rPr>
        <w:t xml:space="preserve"> </w:t>
      </w:r>
      <w:r w:rsidRPr="007401E6">
        <w:rPr>
          <w:rFonts w:cs="Arial"/>
          <w:sz w:val="22"/>
        </w:rPr>
        <w:t xml:space="preserve">Region Properties </w:t>
      </w:r>
      <w:r w:rsidR="007401E6" w:rsidRPr="007401E6">
        <w:rPr>
          <w:rFonts w:cs="Arial"/>
          <w:sz w:val="22"/>
        </w:rPr>
        <w:t>-&gt;</w:t>
      </w:r>
      <w:r w:rsidR="007401E6">
        <w:rPr>
          <w:rFonts w:cs="Arial"/>
          <w:sz w:val="22"/>
        </w:rPr>
        <w:t xml:space="preserve"> </w:t>
      </w:r>
      <w:r w:rsidRPr="007401E6">
        <w:rPr>
          <w:rFonts w:cs="Arial"/>
          <w:sz w:val="22"/>
        </w:rPr>
        <w:t xml:space="preserve">Numerical Summary </w:t>
      </w:r>
      <w:r w:rsidR="007401E6" w:rsidRPr="007401E6">
        <w:rPr>
          <w:rFonts w:cs="Arial"/>
          <w:sz w:val="22"/>
        </w:rPr>
        <w:t>-&gt;</w:t>
      </w:r>
      <w:r w:rsidRPr="007401E6">
        <w:rPr>
          <w:rFonts w:cs="Arial"/>
          <w:sz w:val="22"/>
        </w:rPr>
        <w:t xml:space="preserve"> Text-based </w:t>
      </w:r>
      <w:proofErr w:type="spellStart"/>
      <w:r w:rsidRPr="007401E6">
        <w:rPr>
          <w:rFonts w:cs="Arial"/>
          <w:sz w:val="22"/>
        </w:rPr>
        <w:t>Qwen</w:t>
      </w:r>
      <w:proofErr w:type="spellEnd"/>
      <w:r w:rsidRPr="007401E6">
        <w:rPr>
          <w:rFonts w:cs="Arial"/>
          <w:sz w:val="22"/>
        </w:rPr>
        <w:t xml:space="preserve"> LLM </w:t>
      </w:r>
      <w:r w:rsidR="007401E6" w:rsidRPr="007401E6">
        <w:rPr>
          <w:rFonts w:cs="Arial"/>
          <w:sz w:val="22"/>
        </w:rPr>
        <w:t>-&gt;</w:t>
      </w:r>
      <w:r w:rsidRPr="007401E6">
        <w:rPr>
          <w:rFonts w:cs="Arial"/>
          <w:sz w:val="22"/>
        </w:rPr>
        <w:t xml:space="preserve"> Structured JSON + Narrative. The chosen local VLM/LLM for the experiment was Qwen2.5-VL, which could not be loaded due to the incom</w:t>
      </w:r>
      <w:r w:rsidR="002B073E" w:rsidRPr="007401E6">
        <w:rPr>
          <w:rFonts w:cs="Arial"/>
          <w:sz w:val="22"/>
        </w:rPr>
        <w:t xml:space="preserve">patibility of the initial </w:t>
      </w:r>
      <w:proofErr w:type="gramStart"/>
      <w:r w:rsidR="002B073E" w:rsidRPr="007401E6">
        <w:rPr>
          <w:rFonts w:cs="Arial"/>
          <w:sz w:val="22"/>
        </w:rPr>
        <w:t>model,</w:t>
      </w:r>
      <w:proofErr w:type="gramEnd"/>
      <w:r w:rsidR="002B073E" w:rsidRPr="007401E6">
        <w:rPr>
          <w:rFonts w:cs="Arial"/>
          <w:sz w:val="22"/>
        </w:rPr>
        <w:t xml:space="preserve"> </w:t>
      </w:r>
      <w:r w:rsidRPr="007401E6">
        <w:rPr>
          <w:rFonts w:cs="Arial"/>
          <w:sz w:val="22"/>
        </w:rPr>
        <w:t>the report about the model is available [3].</w:t>
      </w:r>
    </w:p>
    <w:p w:rsidR="00C07515" w:rsidRPr="007401E6" w:rsidRDefault="00C07515" w:rsidP="00C07515">
      <w:pPr>
        <w:rPr>
          <w:rFonts w:cs="Arial"/>
          <w:sz w:val="22"/>
        </w:rPr>
      </w:pPr>
    </w:p>
    <w:p w:rsidR="00CC055B" w:rsidRPr="007401E6" w:rsidRDefault="00A646F9">
      <w:pPr>
        <w:pStyle w:val="CaptionCompact"/>
        <w:jc w:val="center"/>
        <w:rPr>
          <w:rFonts w:cs="Arial"/>
          <w:color w:val="auto"/>
          <w:sz w:val="22"/>
        </w:rPr>
      </w:pPr>
      <w:proofErr w:type="gramStart"/>
      <w:r>
        <w:rPr>
          <w:rFonts w:cs="Arial"/>
          <w:color w:val="auto"/>
          <w:sz w:val="22"/>
        </w:rPr>
        <w:t xml:space="preserve">Figure </w:t>
      </w:r>
      <w:r w:rsidR="00E90F65" w:rsidRPr="007401E6">
        <w:rPr>
          <w:rFonts w:cs="Arial"/>
          <w:color w:val="auto"/>
          <w:sz w:val="22"/>
        </w:rPr>
        <w:t>1.</w:t>
      </w:r>
      <w:proofErr w:type="gramEnd"/>
      <w:r w:rsidR="00E90F65" w:rsidRPr="007401E6">
        <w:rPr>
          <w:rFonts w:cs="Arial"/>
          <w:color w:val="auto"/>
          <w:sz w:val="22"/>
        </w:rPr>
        <w:t xml:space="preserve"> Exploratory view of the image modality: representative RGB image, grayscale representation, ground-truth mask, intensity distributions and nuclei overlay.</w:t>
      </w:r>
    </w:p>
    <w:p w:rsidR="00CC055B" w:rsidRPr="007401E6" w:rsidRDefault="001949E8">
      <w:pPr>
        <w:pStyle w:val="Heading1"/>
        <w:rPr>
          <w:rFonts w:ascii="Arial" w:hAnsi="Arial" w:cs="Arial"/>
          <w:color w:val="auto"/>
        </w:rPr>
      </w:pPr>
      <w:r w:rsidRPr="007401E6">
        <w:rPr>
          <w:rFonts w:ascii="Arial" w:hAnsi="Arial" w:cs="Arial"/>
          <w:color w:val="auto"/>
        </w:rPr>
        <w:t>Task 1 - D</w:t>
      </w:r>
      <w:r w:rsidR="00E90F65" w:rsidRPr="007401E6">
        <w:rPr>
          <w:rFonts w:ascii="Arial" w:hAnsi="Arial" w:cs="Arial"/>
          <w:color w:val="auto"/>
        </w:rPr>
        <w:t>irect VLM description</w:t>
      </w:r>
    </w:p>
    <w:p w:rsidR="001949E8" w:rsidRPr="007401E6" w:rsidRDefault="001949E8" w:rsidP="001949E8">
      <w:pPr>
        <w:rPr>
          <w:rFonts w:cs="Arial"/>
          <w:sz w:val="22"/>
        </w:rPr>
      </w:pPr>
      <w:r w:rsidRPr="007401E6">
        <w:rPr>
          <w:rFonts w:cs="Arial"/>
          <w:sz w:val="22"/>
        </w:rPr>
        <w:t xml:space="preserve">While the naive prompt was able to generate fluent writing, it quickly demonstrated a major issue in terms of reliability: it generated descriptions suggesting galaxies, star clusters, </w:t>
      </w:r>
      <w:proofErr w:type="gramStart"/>
      <w:r w:rsidRPr="007401E6">
        <w:rPr>
          <w:rFonts w:cs="Arial"/>
          <w:sz w:val="22"/>
        </w:rPr>
        <w:t>tidal</w:t>
      </w:r>
      <w:proofErr w:type="gramEnd"/>
      <w:r w:rsidRPr="007401E6">
        <w:rPr>
          <w:rFonts w:cs="Arial"/>
          <w:sz w:val="22"/>
        </w:rPr>
        <w:t xml:space="preserve"> tails and companion galaxies as a possible celestial scene. These statements were plausible and yet had no factual basis. This is in line with the rest of the literature on hallucination as plausible generation that lacks grounding in source data [4].</w:t>
      </w:r>
    </w:p>
    <w:p w:rsidR="001949E8" w:rsidRPr="007401E6" w:rsidRDefault="001949E8" w:rsidP="001949E8">
      <w:pPr>
        <w:rPr>
          <w:rFonts w:cs="Arial"/>
          <w:sz w:val="22"/>
        </w:rPr>
      </w:pPr>
      <w:r w:rsidRPr="007401E6">
        <w:rPr>
          <w:rFonts w:cs="Arial"/>
          <w:sz w:val="22"/>
        </w:rPr>
        <w:lastRenderedPageBreak/>
        <w:t>The optimized prompt, then, forced the model to remain in a descriptive mode, demanded explicit uncertainty, prevented any diagnoses and imposed a strict JSON schema. Five repetitions were made to assess variability of the output. The direct VLM can still be used in a cautious descriptive capacity, but its prose is not considered a measurement.</w:t>
      </w:r>
    </w:p>
    <w:p w:rsidR="001949E8" w:rsidRPr="007401E6" w:rsidRDefault="001949E8" w:rsidP="001949E8">
      <w:pPr>
        <w:rPr>
          <w:rFonts w:cs="Arial"/>
        </w:rPr>
      </w:pPr>
    </w:p>
    <w:p w:rsidR="00CC055B" w:rsidRPr="007401E6" w:rsidRDefault="001949E8" w:rsidP="001949E8">
      <w:pPr>
        <w:rPr>
          <w:rFonts w:cs="Arial"/>
          <w:b/>
          <w:sz w:val="24"/>
        </w:rPr>
      </w:pPr>
      <w:r w:rsidRPr="007401E6">
        <w:rPr>
          <w:rFonts w:cs="Arial"/>
          <w:b/>
          <w:sz w:val="24"/>
        </w:rPr>
        <w:t>Task 2 - C</w:t>
      </w:r>
      <w:r w:rsidR="00E90F65" w:rsidRPr="007401E6">
        <w:rPr>
          <w:rFonts w:cs="Arial"/>
          <w:b/>
          <w:sz w:val="24"/>
        </w:rPr>
        <w:t>lassical segmen</w:t>
      </w:r>
      <w:r w:rsidR="00E90F65" w:rsidRPr="007401E6">
        <w:rPr>
          <w:rFonts w:cs="Arial"/>
          <w:b/>
          <w:sz w:val="24"/>
        </w:rPr>
        <w:t>tation and numbers-first interpretation</w:t>
      </w:r>
    </w:p>
    <w:p w:rsidR="00CC055B" w:rsidRDefault="00EB7527">
      <w:pPr>
        <w:rPr>
          <w:rFonts w:cs="Arial"/>
          <w:sz w:val="22"/>
        </w:rPr>
      </w:pPr>
      <w:r w:rsidRPr="007401E6">
        <w:rPr>
          <w:rFonts w:cs="Arial"/>
          <w:sz w:val="22"/>
        </w:rPr>
        <w:t>First, Otsu thres</w:t>
      </w:r>
      <w:r w:rsidR="00A646F9">
        <w:rPr>
          <w:rFonts w:cs="Arial"/>
          <w:sz w:val="22"/>
        </w:rPr>
        <w:t>h-</w:t>
      </w:r>
      <w:r w:rsidRPr="007401E6">
        <w:rPr>
          <w:rFonts w:cs="Arial"/>
          <w:sz w:val="22"/>
        </w:rPr>
        <w:t xml:space="preserve">holding generated the foreground binary mask. Then, image processing and analysis were done using morphological operations and connected component analysis. Twelve unknown test images having ground truth masks were analyzed. Mean Dice score, Mean </w:t>
      </w:r>
      <w:proofErr w:type="spellStart"/>
      <w:r w:rsidRPr="007401E6">
        <w:rPr>
          <w:rFonts w:cs="Arial"/>
          <w:sz w:val="22"/>
        </w:rPr>
        <w:t>IoU</w:t>
      </w:r>
      <w:proofErr w:type="spellEnd"/>
      <w:r w:rsidRPr="007401E6">
        <w:rPr>
          <w:rFonts w:cs="Arial"/>
          <w:sz w:val="22"/>
        </w:rPr>
        <w:t xml:space="preserve"> score, Precision and Recall values were 0.9776, 0.9561, 0.9776, and 0.9775 respectively. Best Dice score was 0.9819 (test_000.png) while the worst one was 0.9694 (test_006.png).</w:t>
      </w:r>
    </w:p>
    <w:p w:rsidR="00EC551E" w:rsidRPr="007401E6" w:rsidRDefault="00EC551E">
      <w:pPr>
        <w:rPr>
          <w:rFonts w:cs="Arial"/>
          <w:sz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1"/>
        <w:gridCol w:w="2131"/>
        <w:gridCol w:w="2131"/>
        <w:gridCol w:w="2131"/>
        <w:gridCol w:w="2131"/>
      </w:tblGrid>
      <w:tr w:rsidR="001949E8" w:rsidRPr="007401E6" w:rsidTr="00EB7527">
        <w:trPr>
          <w:jc w:val="center"/>
        </w:trPr>
        <w:tc>
          <w:tcPr>
            <w:tcW w:w="2131" w:type="dxa"/>
          </w:tcPr>
          <w:p w:rsidR="00CC055B" w:rsidRPr="007401E6" w:rsidRDefault="00E90F65">
            <w:pPr>
              <w:rPr>
                <w:rFonts w:cs="Arial"/>
                <w:sz w:val="22"/>
              </w:rPr>
            </w:pPr>
            <w:r w:rsidRPr="007401E6">
              <w:rPr>
                <w:rFonts w:cs="Arial"/>
                <w:b/>
                <w:sz w:val="22"/>
              </w:rPr>
              <w:t>Metric</w:t>
            </w:r>
          </w:p>
        </w:tc>
        <w:tc>
          <w:tcPr>
            <w:tcW w:w="2131" w:type="dxa"/>
          </w:tcPr>
          <w:p w:rsidR="00CC055B" w:rsidRPr="007401E6" w:rsidRDefault="00E90F65">
            <w:pPr>
              <w:rPr>
                <w:rFonts w:cs="Arial"/>
                <w:sz w:val="22"/>
              </w:rPr>
            </w:pPr>
            <w:r w:rsidRPr="007401E6">
              <w:rPr>
                <w:rFonts w:cs="Arial"/>
                <w:b/>
                <w:sz w:val="22"/>
              </w:rPr>
              <w:t>Dice</w:t>
            </w:r>
          </w:p>
        </w:tc>
        <w:tc>
          <w:tcPr>
            <w:tcW w:w="2131" w:type="dxa"/>
          </w:tcPr>
          <w:p w:rsidR="00CC055B" w:rsidRPr="007401E6" w:rsidRDefault="00E90F65">
            <w:pPr>
              <w:rPr>
                <w:rFonts w:cs="Arial"/>
                <w:sz w:val="22"/>
              </w:rPr>
            </w:pPr>
            <w:r w:rsidRPr="007401E6">
              <w:rPr>
                <w:rFonts w:cs="Arial"/>
                <w:b/>
                <w:sz w:val="22"/>
              </w:rPr>
              <w:t>IoU</w:t>
            </w:r>
          </w:p>
        </w:tc>
        <w:tc>
          <w:tcPr>
            <w:tcW w:w="2131" w:type="dxa"/>
          </w:tcPr>
          <w:p w:rsidR="00CC055B" w:rsidRPr="007401E6" w:rsidRDefault="00E90F65">
            <w:pPr>
              <w:rPr>
                <w:rFonts w:cs="Arial"/>
                <w:sz w:val="22"/>
              </w:rPr>
            </w:pPr>
            <w:r w:rsidRPr="007401E6">
              <w:rPr>
                <w:rFonts w:cs="Arial"/>
                <w:b/>
                <w:sz w:val="22"/>
              </w:rPr>
              <w:t>Precision</w:t>
            </w:r>
          </w:p>
        </w:tc>
        <w:tc>
          <w:tcPr>
            <w:tcW w:w="2131" w:type="dxa"/>
          </w:tcPr>
          <w:p w:rsidR="00CC055B" w:rsidRPr="007401E6" w:rsidRDefault="00E90F65">
            <w:pPr>
              <w:rPr>
                <w:rFonts w:cs="Arial"/>
                <w:sz w:val="22"/>
              </w:rPr>
            </w:pPr>
            <w:r w:rsidRPr="007401E6">
              <w:rPr>
                <w:rFonts w:cs="Arial"/>
                <w:b/>
                <w:sz w:val="22"/>
              </w:rPr>
              <w:t>Recall</w:t>
            </w:r>
          </w:p>
        </w:tc>
      </w:tr>
      <w:tr w:rsidR="001949E8" w:rsidRPr="007401E6" w:rsidTr="00EB7527">
        <w:trPr>
          <w:jc w:val="center"/>
        </w:trPr>
        <w:tc>
          <w:tcPr>
            <w:tcW w:w="2131" w:type="dxa"/>
          </w:tcPr>
          <w:p w:rsidR="00CC055B" w:rsidRPr="007401E6" w:rsidRDefault="00E90F65">
            <w:pPr>
              <w:rPr>
                <w:rFonts w:cs="Arial"/>
                <w:sz w:val="22"/>
              </w:rPr>
            </w:pPr>
            <w:r w:rsidRPr="007401E6">
              <w:rPr>
                <w:rFonts w:cs="Arial"/>
                <w:sz w:val="22"/>
              </w:rPr>
              <w:t>Otsu test</w:t>
            </w:r>
          </w:p>
        </w:tc>
        <w:tc>
          <w:tcPr>
            <w:tcW w:w="2131" w:type="dxa"/>
          </w:tcPr>
          <w:p w:rsidR="00CC055B" w:rsidRPr="007401E6" w:rsidRDefault="00E90F65">
            <w:pPr>
              <w:rPr>
                <w:rFonts w:cs="Arial"/>
                <w:sz w:val="22"/>
              </w:rPr>
            </w:pPr>
            <w:r w:rsidRPr="007401E6">
              <w:rPr>
                <w:rFonts w:cs="Arial"/>
                <w:sz w:val="22"/>
              </w:rPr>
              <w:t>0.9776</w:t>
            </w:r>
          </w:p>
        </w:tc>
        <w:tc>
          <w:tcPr>
            <w:tcW w:w="2131" w:type="dxa"/>
          </w:tcPr>
          <w:p w:rsidR="00CC055B" w:rsidRPr="007401E6" w:rsidRDefault="00E90F65">
            <w:pPr>
              <w:rPr>
                <w:rFonts w:cs="Arial"/>
                <w:sz w:val="22"/>
              </w:rPr>
            </w:pPr>
            <w:r w:rsidRPr="007401E6">
              <w:rPr>
                <w:rFonts w:cs="Arial"/>
                <w:sz w:val="22"/>
              </w:rPr>
              <w:t>0.9561</w:t>
            </w:r>
          </w:p>
        </w:tc>
        <w:tc>
          <w:tcPr>
            <w:tcW w:w="2131" w:type="dxa"/>
          </w:tcPr>
          <w:p w:rsidR="00CC055B" w:rsidRPr="007401E6" w:rsidRDefault="00E90F65">
            <w:pPr>
              <w:rPr>
                <w:rFonts w:cs="Arial"/>
                <w:sz w:val="22"/>
              </w:rPr>
            </w:pPr>
            <w:r w:rsidRPr="007401E6">
              <w:rPr>
                <w:rFonts w:cs="Arial"/>
                <w:sz w:val="22"/>
              </w:rPr>
              <w:t>0.9776</w:t>
            </w:r>
          </w:p>
        </w:tc>
        <w:tc>
          <w:tcPr>
            <w:tcW w:w="2131" w:type="dxa"/>
          </w:tcPr>
          <w:p w:rsidR="00CC055B" w:rsidRPr="007401E6" w:rsidRDefault="00E90F65">
            <w:pPr>
              <w:rPr>
                <w:rFonts w:cs="Arial"/>
                <w:sz w:val="22"/>
              </w:rPr>
            </w:pPr>
            <w:r w:rsidRPr="007401E6">
              <w:rPr>
                <w:rFonts w:cs="Arial"/>
                <w:sz w:val="22"/>
              </w:rPr>
              <w:t>0.9775</w:t>
            </w:r>
          </w:p>
        </w:tc>
      </w:tr>
    </w:tbl>
    <w:p w:rsidR="00CC055B" w:rsidRPr="007401E6" w:rsidRDefault="00E90F65">
      <w:pPr>
        <w:jc w:val="center"/>
        <w:rPr>
          <w:rFonts w:cs="Arial"/>
        </w:rPr>
      </w:pPr>
      <w:r w:rsidRPr="007401E6">
        <w:rPr>
          <w:rFonts w:cs="Arial"/>
          <w:noProof/>
        </w:rPr>
        <w:drawing>
          <wp:inline distT="0" distB="0" distL="0" distR="0" wp14:anchorId="72496AE3" wp14:editId="05968193">
            <wp:extent cx="5045102" cy="1728254"/>
            <wp:effectExtent l="0" t="0" r="3175"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Post_Processing_cell10_out1.png"/>
                    <pic:cNvPicPr/>
                  </pic:nvPicPr>
                  <pic:blipFill>
                    <a:blip r:embed="rId10"/>
                    <a:stretch>
                      <a:fillRect/>
                    </a:stretch>
                  </pic:blipFill>
                  <pic:spPr>
                    <a:xfrm>
                      <a:off x="0" y="0"/>
                      <a:ext cx="5052833" cy="1730902"/>
                    </a:xfrm>
                    <a:prstGeom prst="rect">
                      <a:avLst/>
                    </a:prstGeom>
                  </pic:spPr>
                </pic:pic>
              </a:graphicData>
            </a:graphic>
          </wp:inline>
        </w:drawing>
      </w:r>
    </w:p>
    <w:p w:rsidR="009658D0" w:rsidRPr="007401E6" w:rsidRDefault="00E90F65" w:rsidP="009658D0">
      <w:pPr>
        <w:pStyle w:val="CaptionCompact"/>
        <w:jc w:val="center"/>
        <w:rPr>
          <w:rFonts w:cs="Arial"/>
          <w:color w:val="auto"/>
          <w:sz w:val="20"/>
        </w:rPr>
      </w:pPr>
      <w:proofErr w:type="gramStart"/>
      <w:r w:rsidRPr="007401E6">
        <w:rPr>
          <w:rFonts w:cs="Arial"/>
          <w:color w:val="auto"/>
          <w:sz w:val="20"/>
        </w:rPr>
        <w:t>Figure 2.</w:t>
      </w:r>
      <w:proofErr w:type="gramEnd"/>
      <w:r w:rsidRPr="007401E6">
        <w:rPr>
          <w:rFonts w:cs="Arial"/>
          <w:color w:val="auto"/>
          <w:sz w:val="20"/>
        </w:rPr>
        <w:t xml:space="preserve"> Classical Otsu baseline: original image, raw threshold mask and mask after morphological cleanup.</w:t>
      </w:r>
    </w:p>
    <w:p w:rsidR="00CC055B" w:rsidRPr="007401E6" w:rsidRDefault="00E90F65">
      <w:pPr>
        <w:pStyle w:val="Heading2"/>
        <w:rPr>
          <w:rFonts w:ascii="Arial" w:hAnsi="Arial" w:cs="Arial"/>
          <w:color w:val="auto"/>
          <w:sz w:val="22"/>
        </w:rPr>
      </w:pPr>
      <w:proofErr w:type="spellStart"/>
      <w:r w:rsidRPr="007401E6">
        <w:rPr>
          <w:rFonts w:ascii="Arial" w:hAnsi="Arial" w:cs="Arial"/>
          <w:color w:val="auto"/>
          <w:sz w:val="22"/>
        </w:rPr>
        <w:t>Optimised</w:t>
      </w:r>
      <w:proofErr w:type="spellEnd"/>
      <w:r w:rsidRPr="007401E6">
        <w:rPr>
          <w:rFonts w:ascii="Arial" w:hAnsi="Arial" w:cs="Arial"/>
          <w:color w:val="auto"/>
          <w:sz w:val="22"/>
        </w:rPr>
        <w:t xml:space="preserve"> Task 1 VLM prompt</w:t>
      </w:r>
    </w:p>
    <w:p w:rsidR="00EB7527" w:rsidRPr="007401E6" w:rsidRDefault="00EB7527" w:rsidP="00EB7527">
      <w:pPr>
        <w:rPr>
          <w:rFonts w:cs="Arial"/>
        </w:rPr>
      </w:pPr>
    </w:p>
    <w:p w:rsidR="00EB7527" w:rsidRPr="007401E6" w:rsidRDefault="00E90F65">
      <w:pPr>
        <w:spacing w:after="20"/>
        <w:rPr>
          <w:rFonts w:cs="Arial"/>
          <w:b/>
          <w:sz w:val="22"/>
        </w:rPr>
      </w:pPr>
      <w:r w:rsidRPr="007401E6">
        <w:rPr>
          <w:rFonts w:cs="Arial"/>
          <w:b/>
          <w:sz w:val="22"/>
        </w:rPr>
        <w:t>Direct VLM prompt: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56"/>
      </w:tblGrid>
      <w:tr w:rsidR="001949E8" w:rsidRPr="007401E6" w:rsidTr="00EB7527">
        <w:trPr>
          <w:jc w:val="center"/>
        </w:trPr>
        <w:tc>
          <w:tcPr>
            <w:tcW w:w="10656" w:type="dxa"/>
            <w:shd w:val="clear" w:color="auto" w:fill="F2F4F6"/>
            <w:vAlign w:val="center"/>
          </w:tcPr>
          <w:p w:rsidR="00CC055B" w:rsidRPr="007401E6" w:rsidRDefault="00E90F65">
            <w:pPr>
              <w:spacing w:after="0"/>
              <w:rPr>
                <w:rFonts w:cs="Arial"/>
              </w:rPr>
            </w:pPr>
            <w:r w:rsidRPr="007401E6">
              <w:rPr>
                <w:rFonts w:cs="Arial"/>
                <w:sz w:val="22"/>
              </w:rPr>
              <w:t>You are an image-description assistant for a biomedical imaging analysis pipeline. Your task is DESCRIPTIVE ONLY. Do not diagnose disease, identify a medical condition, recommend treatment or infer clinical outcomes. Describe only visual characteristics s</w:t>
            </w:r>
            <w:r w:rsidRPr="007401E6">
              <w:rPr>
                <w:rFonts w:cs="Arial"/>
                <w:sz w:val="22"/>
              </w:rPr>
              <w:t>upported by the image. If evidence is insufficient, use exactly “uncertain”. Return ONLY one valid JSON object with exactly four keys: modality, tissue_type, notable_features, image_quality. Do not invent information or add text outside the JSON.</w:t>
            </w:r>
          </w:p>
        </w:tc>
      </w:tr>
    </w:tbl>
    <w:p w:rsidR="00CC055B" w:rsidRPr="007401E6" w:rsidRDefault="00CC055B">
      <w:pPr>
        <w:spacing w:after="20"/>
        <w:rPr>
          <w:rFonts w:cs="Arial"/>
        </w:rPr>
      </w:pPr>
    </w:p>
    <w:p w:rsidR="00CC055B" w:rsidRPr="007401E6" w:rsidRDefault="00E90F65">
      <w:pPr>
        <w:rPr>
          <w:rFonts w:cs="Arial"/>
          <w:sz w:val="22"/>
        </w:rPr>
      </w:pPr>
      <w:r w:rsidRPr="007401E6">
        <w:rPr>
          <w:rFonts w:cs="Arial"/>
          <w:sz w:val="22"/>
        </w:rPr>
        <w:t>Require</w:t>
      </w:r>
      <w:r w:rsidRPr="007401E6">
        <w:rPr>
          <w:rFonts w:cs="Arial"/>
          <w:sz w:val="22"/>
        </w:rPr>
        <w:t>d structured output: {modality, tissue_type, notable_features, image_quality}.</w:t>
      </w:r>
    </w:p>
    <w:p w:rsidR="00CC055B" w:rsidRPr="007401E6" w:rsidRDefault="00E90F65">
      <w:pPr>
        <w:pStyle w:val="Heading2"/>
        <w:rPr>
          <w:rFonts w:ascii="Arial" w:hAnsi="Arial" w:cs="Arial"/>
          <w:color w:val="auto"/>
          <w:sz w:val="22"/>
        </w:rPr>
      </w:pPr>
      <w:proofErr w:type="spellStart"/>
      <w:r w:rsidRPr="007401E6">
        <w:rPr>
          <w:rFonts w:ascii="Arial" w:hAnsi="Arial" w:cs="Arial"/>
          <w:color w:val="auto"/>
          <w:sz w:val="22"/>
        </w:rPr>
        <w:t>Optimised</w:t>
      </w:r>
      <w:proofErr w:type="spellEnd"/>
      <w:r w:rsidRPr="007401E6">
        <w:rPr>
          <w:rFonts w:ascii="Arial" w:hAnsi="Arial" w:cs="Arial"/>
          <w:color w:val="auto"/>
          <w:sz w:val="22"/>
        </w:rPr>
        <w:t xml:space="preserve"> numbers-first LLM prompt</w:t>
      </w:r>
    </w:p>
    <w:p w:rsidR="00EB7527" w:rsidRPr="007401E6" w:rsidRDefault="00EB7527" w:rsidP="00EB7527">
      <w:pPr>
        <w:rPr>
          <w:rFonts w:cs="Arial"/>
        </w:rPr>
      </w:pPr>
    </w:p>
    <w:p w:rsidR="00CC055B" w:rsidRPr="007401E6" w:rsidRDefault="00E90F65">
      <w:pPr>
        <w:spacing w:after="20"/>
        <w:rPr>
          <w:rFonts w:cs="Arial"/>
        </w:rPr>
      </w:pPr>
      <w:r w:rsidRPr="007401E6">
        <w:rPr>
          <w:rFonts w:cs="Arial"/>
          <w:b/>
          <w:sz w:val="22"/>
        </w:rPr>
        <w:t>Numbers-first prompt: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56"/>
      </w:tblGrid>
      <w:tr w:rsidR="001949E8" w:rsidRPr="007401E6" w:rsidTr="00EB7527">
        <w:trPr>
          <w:jc w:val="center"/>
        </w:trPr>
        <w:tc>
          <w:tcPr>
            <w:tcW w:w="10656" w:type="dxa"/>
            <w:shd w:val="clear" w:color="auto" w:fill="F2F4F6"/>
            <w:vAlign w:val="center"/>
          </w:tcPr>
          <w:p w:rsidR="00CC055B" w:rsidRPr="007401E6" w:rsidRDefault="00E90F65">
            <w:pPr>
              <w:spacing w:after="0"/>
              <w:rPr>
                <w:rFonts w:cs="Arial"/>
              </w:rPr>
            </w:pPr>
            <w:r w:rsidRPr="007401E6">
              <w:rPr>
                <w:rFonts w:cs="Arial"/>
                <w:sz w:val="22"/>
              </w:rPr>
              <w:t xml:space="preserve">Use ONLY the numerical measurements below. Do not describe visual details that are not supported by the numbers. Do not </w:t>
            </w:r>
            <w:r w:rsidRPr="007401E6">
              <w:rPr>
                <w:rFonts w:cs="Arial"/>
                <w:sz w:val="22"/>
              </w:rPr>
              <w:t>diagnose anything. Return: (1) one short paragraph</w:t>
            </w:r>
            <w:r w:rsidR="002B073E" w:rsidRPr="007401E6">
              <w:rPr>
                <w:rFonts w:cs="Arial"/>
                <w:sz w:val="22"/>
              </w:rPr>
              <w:t xml:space="preserve"> based only on the measurements,</w:t>
            </w:r>
            <w:r w:rsidRPr="007401E6">
              <w:rPr>
                <w:rFonts w:cs="Arial"/>
                <w:sz w:val="22"/>
              </w:rPr>
              <w:t xml:space="preserve"> (2) a JSON object with exactly n_objects (integer), density_class (low/moderate/high/uncertain), shape_regularity (regular/mixed/irregular/uncertain), and quality_flag (good</w:t>
            </w:r>
            <w:r w:rsidRPr="007401E6">
              <w:rPr>
                <w:rFonts w:cs="Arial"/>
                <w:sz w:val="22"/>
              </w:rPr>
              <w:t>/acceptable/poor/uncertain). If a conclusion is unsupported, return uncertain. Keep the paragraph under 80 words.</w:t>
            </w:r>
          </w:p>
        </w:tc>
      </w:tr>
    </w:tbl>
    <w:p w:rsidR="00EB7527" w:rsidRPr="007401E6" w:rsidRDefault="00EB7527">
      <w:pPr>
        <w:rPr>
          <w:rFonts w:cs="Arial"/>
          <w:sz w:val="22"/>
        </w:rPr>
      </w:pPr>
    </w:p>
    <w:p w:rsidR="009658D0" w:rsidRPr="007401E6" w:rsidRDefault="00EB7527" w:rsidP="009658D0">
      <w:pPr>
        <w:rPr>
          <w:rFonts w:cs="Arial"/>
          <w:sz w:val="22"/>
        </w:rPr>
      </w:pPr>
      <w:proofErr w:type="gramStart"/>
      <w:r w:rsidRPr="007401E6">
        <w:rPr>
          <w:rFonts w:cs="Arial"/>
          <w:sz w:val="22"/>
        </w:rPr>
        <w:t xml:space="preserve">Required structured output: </w:t>
      </w:r>
      <w:r w:rsidR="00A646F9">
        <w:rPr>
          <w:rFonts w:cs="Arial"/>
          <w:sz w:val="22"/>
        </w:rPr>
        <w:t>{</w:t>
      </w:r>
      <w:proofErr w:type="spellStart"/>
      <w:r w:rsidR="00A646F9">
        <w:rPr>
          <w:rFonts w:cs="Arial"/>
          <w:sz w:val="22"/>
        </w:rPr>
        <w:t>n_objects</w:t>
      </w:r>
      <w:proofErr w:type="spellEnd"/>
      <w:r w:rsidR="00A646F9">
        <w:rPr>
          <w:rFonts w:cs="Arial"/>
          <w:sz w:val="22"/>
        </w:rPr>
        <w:t xml:space="preserve">, </w:t>
      </w:r>
      <w:proofErr w:type="spellStart"/>
      <w:r w:rsidR="00E90F65" w:rsidRPr="007401E6">
        <w:rPr>
          <w:rFonts w:cs="Arial"/>
          <w:sz w:val="22"/>
        </w:rPr>
        <w:t>density_class</w:t>
      </w:r>
      <w:proofErr w:type="spellEnd"/>
      <w:r w:rsidR="00E90F65" w:rsidRPr="007401E6">
        <w:rPr>
          <w:rFonts w:cs="Arial"/>
          <w:sz w:val="22"/>
        </w:rPr>
        <w:t xml:space="preserve">, </w:t>
      </w:r>
      <w:proofErr w:type="spellStart"/>
      <w:r w:rsidR="00E90F65" w:rsidRPr="007401E6">
        <w:rPr>
          <w:rFonts w:cs="Arial"/>
          <w:sz w:val="22"/>
        </w:rPr>
        <w:t>shape_regularity</w:t>
      </w:r>
      <w:proofErr w:type="spellEnd"/>
      <w:r w:rsidR="00E90F65" w:rsidRPr="007401E6">
        <w:rPr>
          <w:rFonts w:cs="Arial"/>
          <w:sz w:val="22"/>
        </w:rPr>
        <w:t xml:space="preserve">, </w:t>
      </w:r>
      <w:proofErr w:type="spellStart"/>
      <w:r w:rsidR="00E90F65" w:rsidRPr="007401E6">
        <w:rPr>
          <w:rFonts w:cs="Arial"/>
          <w:sz w:val="22"/>
        </w:rPr>
        <w:t>quality_flag</w:t>
      </w:r>
      <w:proofErr w:type="spellEnd"/>
      <w:r w:rsidR="00E90F65" w:rsidRPr="007401E6">
        <w:rPr>
          <w:rFonts w:cs="Arial"/>
          <w:sz w:val="22"/>
        </w:rPr>
        <w:t>}.</w:t>
      </w:r>
      <w:proofErr w:type="gramEnd"/>
    </w:p>
    <w:p w:rsidR="009658D0" w:rsidRPr="007401E6" w:rsidRDefault="009658D0" w:rsidP="009658D0">
      <w:pPr>
        <w:rPr>
          <w:rFonts w:cs="Arial"/>
          <w:b/>
          <w:sz w:val="24"/>
        </w:rPr>
      </w:pPr>
      <w:r w:rsidRPr="007401E6">
        <w:rPr>
          <w:rFonts w:cs="Arial"/>
          <w:b/>
          <w:sz w:val="24"/>
        </w:rPr>
        <w:t xml:space="preserve">Question 1 - </w:t>
      </w:r>
      <w:r w:rsidR="00E90F65" w:rsidRPr="007401E6">
        <w:rPr>
          <w:rFonts w:cs="Arial"/>
          <w:b/>
          <w:sz w:val="24"/>
        </w:rPr>
        <w:t>Which description is more useful and tr</w:t>
      </w:r>
      <w:r w:rsidR="00E90F65" w:rsidRPr="007401E6">
        <w:rPr>
          <w:rFonts w:cs="Arial"/>
          <w:b/>
          <w:sz w:val="24"/>
        </w:rPr>
        <w:t>ustworthy?</w:t>
      </w:r>
    </w:p>
    <w:p w:rsidR="00EB7527" w:rsidRPr="007401E6" w:rsidRDefault="00EB7527" w:rsidP="009658D0">
      <w:pPr>
        <w:rPr>
          <w:rFonts w:cs="Arial"/>
          <w:b/>
          <w:sz w:val="36"/>
        </w:rPr>
      </w:pPr>
      <w:r w:rsidRPr="007401E6">
        <w:rPr>
          <w:rFonts w:cs="Arial"/>
          <w:sz w:val="22"/>
        </w:rPr>
        <w:t>The numbers-first description is more helpful and more reliable for this pipeline. Although the direct VLM provides a description of the appearance and is valuable in exploring the data, the naive run showed that the image model can produce a whole semantic interpretation that is not substantiated by the image. The numbers-first step has fewer dimensions, but each of the five inputs – object number, object area, object eccentricity, object solidity, and foreground fraction – can be individually checked. However, the LLM remains an interpreter, not a creator, of the measurements.</w:t>
      </w:r>
    </w:p>
    <w:p w:rsidR="00EB7527" w:rsidRPr="007401E6" w:rsidRDefault="00EB7527" w:rsidP="00EB7527">
      <w:pPr>
        <w:rPr>
          <w:rFonts w:cs="Arial"/>
        </w:rPr>
      </w:pPr>
    </w:p>
    <w:p w:rsidR="00CC055B" w:rsidRPr="007401E6" w:rsidRDefault="009658D0">
      <w:pPr>
        <w:pStyle w:val="Heading1"/>
        <w:rPr>
          <w:rFonts w:ascii="Arial" w:hAnsi="Arial" w:cs="Arial"/>
          <w:color w:val="auto"/>
        </w:rPr>
      </w:pPr>
      <w:r w:rsidRPr="007401E6">
        <w:rPr>
          <w:rFonts w:ascii="Arial" w:hAnsi="Arial" w:cs="Arial"/>
          <w:color w:val="auto"/>
        </w:rPr>
        <w:lastRenderedPageBreak/>
        <w:t xml:space="preserve">Question 2 - </w:t>
      </w:r>
      <w:r w:rsidR="00E90F65" w:rsidRPr="007401E6">
        <w:rPr>
          <w:rFonts w:ascii="Arial" w:hAnsi="Arial" w:cs="Arial"/>
          <w:color w:val="auto"/>
        </w:rPr>
        <w:t>Did U-Net improve on Otsu?</w:t>
      </w:r>
    </w:p>
    <w:p w:rsidR="00EB7527" w:rsidRPr="007401E6" w:rsidRDefault="00EB7527" w:rsidP="00EB7527">
      <w:pPr>
        <w:rPr>
          <w:rFonts w:cs="Arial"/>
          <w:sz w:val="22"/>
        </w:rPr>
      </w:pPr>
      <w:r w:rsidRPr="007401E6">
        <w:rPr>
          <w:rFonts w:cs="Arial"/>
          <w:sz w:val="22"/>
        </w:rPr>
        <w:t>From the results obtained above, U-Net shows better performance than Otsu. However, this is not a proof of the superiority of U-Net over Otsu since the results were ob</w:t>
      </w:r>
      <w:r w:rsidR="007401E6" w:rsidRPr="007401E6">
        <w:rPr>
          <w:rFonts w:cs="Arial"/>
          <w:sz w:val="22"/>
        </w:rPr>
        <w:t>tained using different datasets,</w:t>
      </w:r>
      <w:r w:rsidRPr="007401E6">
        <w:rPr>
          <w:rFonts w:cs="Arial"/>
          <w:sz w:val="22"/>
        </w:rPr>
        <w:t xml:space="preserve"> U-Net uses 20 validation images while Otsu uses 12 new test images. The test masks for U-Net were not saved in the post-processing notebook. Thus, a fair comparison between the two models on the same images cannot be conducted. What can be concluded from the above findings is that validation Dice of U-Net (0.9948) is greater than the test Dice of Otsu (0.9776). Test_000.png (Dice 0.9819) is the best example of Otsu. Image 12 (Dice 0.9891) is the lowest validation image of U-Net.</w:t>
      </w:r>
    </w:p>
    <w:p w:rsidR="00EB7527" w:rsidRPr="007401E6" w:rsidRDefault="002B073E" w:rsidP="00EB7527">
      <w:pPr>
        <w:rPr>
          <w:rFonts w:cs="Arial"/>
        </w:rPr>
      </w:pPr>
      <w:r w:rsidRPr="007401E6">
        <w:rPr>
          <w:rFonts w:cs="Arial"/>
          <w:noProof/>
        </w:rPr>
        <w:drawing>
          <wp:anchor distT="0" distB="0" distL="114300" distR="114300" simplePos="0" relativeHeight="251658240" behindDoc="0" locked="0" layoutInCell="1" allowOverlap="1" wp14:anchorId="79F5A8A9" wp14:editId="60544771">
            <wp:simplePos x="0" y="0"/>
            <wp:positionH relativeFrom="margin">
              <wp:posOffset>3492500</wp:posOffset>
            </wp:positionH>
            <wp:positionV relativeFrom="margin">
              <wp:posOffset>1377950</wp:posOffset>
            </wp:positionV>
            <wp:extent cx="3522345" cy="2754630"/>
            <wp:effectExtent l="0" t="0" r="1905" b="762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Model_Evaluation(3)_cell15_out1.png"/>
                    <pic:cNvPicPr/>
                  </pic:nvPicPr>
                  <pic:blipFill>
                    <a:blip r:embed="rId11">
                      <a:extLst>
                        <a:ext uri="{28A0092B-C50C-407E-A947-70E740481C1C}">
                          <a14:useLocalDpi xmlns:a14="http://schemas.microsoft.com/office/drawing/2010/main" val="0"/>
                        </a:ext>
                      </a:extLst>
                    </a:blip>
                    <a:stretch>
                      <a:fillRect/>
                    </a:stretch>
                  </pic:blipFill>
                  <pic:spPr>
                    <a:xfrm>
                      <a:off x="0" y="0"/>
                      <a:ext cx="3522345" cy="2754630"/>
                    </a:xfrm>
                    <a:prstGeom prst="rect">
                      <a:avLst/>
                    </a:prstGeom>
                  </pic:spPr>
                </pic:pic>
              </a:graphicData>
            </a:graphic>
            <wp14:sizeRelH relativeFrom="margin">
              <wp14:pctWidth>0</wp14:pctWidth>
            </wp14:sizeRelH>
            <wp14:sizeRelV relativeFrom="margin">
              <wp14:pctHeight>0</wp14:pctHeight>
            </wp14:sizeRelV>
          </wp:anchor>
        </w:drawing>
      </w:r>
    </w:p>
    <w:p w:rsidR="00CC055B" w:rsidRPr="007401E6" w:rsidRDefault="00EB7527" w:rsidP="00EB7527">
      <w:pPr>
        <w:rPr>
          <w:rFonts w:cs="Arial"/>
          <w:b/>
          <w:sz w:val="24"/>
        </w:rPr>
      </w:pPr>
      <w:r w:rsidRPr="007401E6">
        <w:rPr>
          <w:rFonts w:cs="Arial"/>
          <w:b/>
          <w:sz w:val="24"/>
        </w:rPr>
        <w:t>Task 3 -</w:t>
      </w:r>
      <w:r w:rsidR="00E90F65" w:rsidRPr="007401E6">
        <w:rPr>
          <w:rFonts w:cs="Arial"/>
          <w:b/>
          <w:sz w:val="24"/>
        </w:rPr>
        <w:t xml:space="preserve"> U-Net segmentation</w:t>
      </w:r>
    </w:p>
    <w:p w:rsidR="00EB7527" w:rsidRPr="007401E6" w:rsidRDefault="00EB7527" w:rsidP="00EB7527">
      <w:pPr>
        <w:rPr>
          <w:rFonts w:cs="Arial"/>
          <w:sz w:val="22"/>
        </w:rPr>
      </w:pPr>
      <w:r w:rsidRPr="007401E6">
        <w:rPr>
          <w:rFonts w:cs="Arial"/>
          <w:sz w:val="22"/>
        </w:rPr>
        <w:t xml:space="preserve">Training and evaluation for the U-Net was done with 80 training images and 20 validation images. The model was trained for 15 epochs using Adam optimizer and learning rate schedule along with </w:t>
      </w:r>
      <w:proofErr w:type="spellStart"/>
      <w:r w:rsidRPr="007401E6">
        <w:rPr>
          <w:rFonts w:cs="Arial"/>
          <w:sz w:val="22"/>
        </w:rPr>
        <w:t>BCE+Dice</w:t>
      </w:r>
      <w:proofErr w:type="spellEnd"/>
      <w:r w:rsidRPr="007401E6">
        <w:rPr>
          <w:rFonts w:cs="Arial"/>
          <w:sz w:val="22"/>
        </w:rPr>
        <w:t xml:space="preserve"> loss function. The validation loss achieved was 0.0559. The mean Dice and </w:t>
      </w:r>
      <w:proofErr w:type="spellStart"/>
      <w:r w:rsidRPr="007401E6">
        <w:rPr>
          <w:rFonts w:cs="Arial"/>
          <w:sz w:val="22"/>
        </w:rPr>
        <w:t>IoU</w:t>
      </w:r>
      <w:proofErr w:type="spellEnd"/>
      <w:r w:rsidRPr="007401E6">
        <w:rPr>
          <w:rFonts w:cs="Arial"/>
          <w:sz w:val="22"/>
        </w:rPr>
        <w:t xml:space="preserve"> scores were 0.9948 and 0.9897, respectively, whereas the best Dice and </w:t>
      </w:r>
      <w:proofErr w:type="spellStart"/>
      <w:r w:rsidRPr="007401E6">
        <w:rPr>
          <w:rFonts w:cs="Arial"/>
          <w:sz w:val="22"/>
        </w:rPr>
        <w:t>IoU</w:t>
      </w:r>
      <w:proofErr w:type="spellEnd"/>
      <w:r w:rsidRPr="007401E6">
        <w:rPr>
          <w:rFonts w:cs="Arial"/>
          <w:sz w:val="22"/>
        </w:rPr>
        <w:t xml:space="preserve"> scores were achieved at epoch 14.The lowest Dice case was image 12 (0.9891).</w:t>
      </w:r>
    </w:p>
    <w:p w:rsidR="00CC055B" w:rsidRPr="007401E6" w:rsidRDefault="00CC055B">
      <w:pPr>
        <w:jc w:val="center"/>
        <w:rPr>
          <w:rFonts w:cs="Arial"/>
        </w:rPr>
      </w:pPr>
    </w:p>
    <w:p w:rsidR="009658D0" w:rsidRPr="007401E6" w:rsidRDefault="00E90F65" w:rsidP="009658D0">
      <w:pPr>
        <w:pStyle w:val="CaptionCompact"/>
        <w:jc w:val="center"/>
        <w:rPr>
          <w:rFonts w:cs="Arial"/>
          <w:color w:val="auto"/>
          <w:sz w:val="22"/>
        </w:rPr>
      </w:pPr>
      <w:r w:rsidRPr="007401E6">
        <w:rPr>
          <w:rFonts w:cs="Arial"/>
          <w:color w:val="auto"/>
          <w:sz w:val="22"/>
        </w:rPr>
        <w:t xml:space="preserve">Figure 3. U-Net validation error analysis: </w:t>
      </w:r>
      <w:r w:rsidRPr="007401E6">
        <w:rPr>
          <w:rFonts w:cs="Arial"/>
          <w:color w:val="auto"/>
          <w:sz w:val="22"/>
        </w:rPr>
        <w:t xml:space="preserve">the five lowest-performing validation images. </w:t>
      </w:r>
    </w:p>
    <w:p w:rsidR="009658D0" w:rsidRPr="007401E6" w:rsidRDefault="009658D0" w:rsidP="009658D0">
      <w:pPr>
        <w:pStyle w:val="CaptionCompact"/>
        <w:spacing w:line="240" w:lineRule="auto"/>
        <w:jc w:val="center"/>
        <w:rPr>
          <w:rFonts w:cs="Arial"/>
          <w:color w:val="auto"/>
          <w:sz w:val="22"/>
        </w:rPr>
      </w:pPr>
    </w:p>
    <w:p w:rsidR="002B073E" w:rsidRPr="007401E6" w:rsidRDefault="002B073E" w:rsidP="009658D0">
      <w:pPr>
        <w:pStyle w:val="CaptionCompact"/>
        <w:rPr>
          <w:rFonts w:cs="Arial"/>
          <w:b/>
          <w:i w:val="0"/>
          <w:color w:val="auto"/>
          <w:sz w:val="24"/>
        </w:rPr>
      </w:pPr>
    </w:p>
    <w:p w:rsidR="009658D0" w:rsidRPr="007401E6" w:rsidRDefault="009658D0" w:rsidP="009658D0">
      <w:pPr>
        <w:pStyle w:val="CaptionCompact"/>
        <w:rPr>
          <w:rFonts w:cs="Arial"/>
          <w:b/>
          <w:i w:val="0"/>
          <w:color w:val="auto"/>
          <w:sz w:val="24"/>
        </w:rPr>
      </w:pPr>
      <w:r w:rsidRPr="007401E6">
        <w:rPr>
          <w:rFonts w:cs="Arial"/>
          <w:b/>
          <w:i w:val="0"/>
          <w:color w:val="auto"/>
          <w:sz w:val="24"/>
        </w:rPr>
        <w:t xml:space="preserve">Question 3 - </w:t>
      </w:r>
      <w:r w:rsidR="00E90F65" w:rsidRPr="007401E6">
        <w:rPr>
          <w:rFonts w:cs="Arial"/>
          <w:b/>
          <w:i w:val="0"/>
          <w:color w:val="auto"/>
          <w:sz w:val="24"/>
        </w:rPr>
        <w:t xml:space="preserve">What do Dice and </w:t>
      </w:r>
      <w:proofErr w:type="gramStart"/>
      <w:r w:rsidR="00E90F65" w:rsidRPr="007401E6">
        <w:rPr>
          <w:rFonts w:cs="Arial"/>
          <w:b/>
          <w:i w:val="0"/>
          <w:color w:val="auto"/>
          <w:sz w:val="24"/>
        </w:rPr>
        <w:t>IoU</w:t>
      </w:r>
      <w:proofErr w:type="gramEnd"/>
      <w:r w:rsidR="00E90F65" w:rsidRPr="007401E6">
        <w:rPr>
          <w:rFonts w:cs="Arial"/>
          <w:b/>
          <w:i w:val="0"/>
          <w:color w:val="auto"/>
          <w:sz w:val="24"/>
        </w:rPr>
        <w:t xml:space="preserve"> mean, and where does U-Net make mistakes?</w:t>
      </w:r>
    </w:p>
    <w:p w:rsidR="009658D0" w:rsidRPr="007401E6" w:rsidRDefault="009658D0" w:rsidP="009658D0">
      <w:pPr>
        <w:pStyle w:val="CaptionCompact"/>
        <w:rPr>
          <w:rFonts w:cs="Arial"/>
          <w:i w:val="0"/>
          <w:color w:val="auto"/>
          <w:sz w:val="22"/>
        </w:rPr>
      </w:pPr>
      <w:r w:rsidRPr="007401E6">
        <w:rPr>
          <w:rFonts w:cs="Arial"/>
          <w:i w:val="0"/>
          <w:color w:val="auto"/>
          <w:sz w:val="22"/>
        </w:rPr>
        <w:t xml:space="preserve">Dice calculates the similarity between the predicted foreground mask and the ground-truth one, whereas </w:t>
      </w:r>
      <w:proofErr w:type="spellStart"/>
      <w:proofErr w:type="gramStart"/>
      <w:r w:rsidRPr="007401E6">
        <w:rPr>
          <w:rFonts w:cs="Arial"/>
          <w:i w:val="0"/>
          <w:color w:val="auto"/>
          <w:sz w:val="22"/>
        </w:rPr>
        <w:t>IoU</w:t>
      </w:r>
      <w:proofErr w:type="spellEnd"/>
      <w:proofErr w:type="gramEnd"/>
      <w:r w:rsidRPr="007401E6">
        <w:rPr>
          <w:rFonts w:cs="Arial"/>
          <w:i w:val="0"/>
          <w:color w:val="auto"/>
          <w:sz w:val="22"/>
        </w:rPr>
        <w:t xml:space="preserve"> calculates the intersection divided by the union. Higher values are more desirable, and closer values are more accurate. It is an outstanding score when considering this validation dataset, but we should consider that the average masks the worst cases. The five worst Dice scores correspond to image 12 with a score of 0.9891, image 1 with a score of 0.9908, image 18 with 0.9922, image 15 with 0.9923 and image 6 with 0.9932. From observation, the differences are small and occur at the edges of objects, smaller objects, and shape/position differences.</w:t>
      </w:r>
    </w:p>
    <w:p w:rsidR="009658D0" w:rsidRPr="007401E6" w:rsidRDefault="009658D0" w:rsidP="009658D0">
      <w:pPr>
        <w:pStyle w:val="CaptionCompact"/>
        <w:rPr>
          <w:rFonts w:cs="Arial"/>
          <w:b/>
          <w:i w:val="0"/>
          <w:color w:val="auto"/>
          <w:sz w:val="24"/>
        </w:rPr>
      </w:pPr>
    </w:p>
    <w:p w:rsidR="00CC055B" w:rsidRPr="007401E6" w:rsidRDefault="00E90F65">
      <w:pPr>
        <w:pStyle w:val="Heading1"/>
        <w:rPr>
          <w:rFonts w:ascii="Arial" w:hAnsi="Arial" w:cs="Arial"/>
          <w:color w:val="auto"/>
        </w:rPr>
      </w:pPr>
      <w:r w:rsidRPr="007401E6">
        <w:rPr>
          <w:rFonts w:ascii="Arial" w:hAnsi="Arial" w:cs="Arial"/>
          <w:color w:val="auto"/>
        </w:rPr>
        <w:t>Question</w:t>
      </w:r>
      <w:r w:rsidR="009658D0" w:rsidRPr="007401E6">
        <w:rPr>
          <w:rFonts w:ascii="Arial" w:hAnsi="Arial" w:cs="Arial"/>
          <w:color w:val="auto"/>
        </w:rPr>
        <w:t xml:space="preserve"> 4 - </w:t>
      </w:r>
      <w:r w:rsidRPr="007401E6">
        <w:rPr>
          <w:rFonts w:ascii="Arial" w:hAnsi="Arial" w:cs="Arial"/>
          <w:color w:val="auto"/>
        </w:rPr>
        <w:t>Where can the LLM hallucinate?</w:t>
      </w:r>
    </w:p>
    <w:p w:rsidR="009658D0" w:rsidRPr="007401E6" w:rsidRDefault="009658D0" w:rsidP="009658D0">
      <w:pPr>
        <w:pStyle w:val="Heading1"/>
        <w:rPr>
          <w:rFonts w:ascii="Arial" w:eastAsiaTheme="minorEastAsia" w:hAnsi="Arial" w:cs="Arial"/>
          <w:b w:val="0"/>
          <w:bCs w:val="0"/>
          <w:color w:val="auto"/>
          <w:sz w:val="22"/>
          <w:szCs w:val="22"/>
        </w:rPr>
      </w:pPr>
      <w:r w:rsidRPr="007401E6">
        <w:rPr>
          <w:rFonts w:ascii="Arial" w:eastAsiaTheme="minorEastAsia" w:hAnsi="Arial" w:cs="Arial"/>
          <w:b w:val="0"/>
          <w:bCs w:val="0"/>
          <w:color w:val="auto"/>
          <w:sz w:val="22"/>
          <w:szCs w:val="22"/>
        </w:rPr>
        <w:t>There are many points where the hallucination can appear: the VLM can make false int</w:t>
      </w:r>
      <w:r w:rsidR="007401E6" w:rsidRPr="007401E6">
        <w:rPr>
          <w:rFonts w:ascii="Arial" w:eastAsiaTheme="minorEastAsia" w:hAnsi="Arial" w:cs="Arial"/>
          <w:b w:val="0"/>
          <w:bCs w:val="0"/>
          <w:color w:val="auto"/>
          <w:sz w:val="22"/>
          <w:szCs w:val="22"/>
        </w:rPr>
        <w:t xml:space="preserve">erpretation of the raw picture, </w:t>
      </w:r>
      <w:r w:rsidRPr="007401E6">
        <w:rPr>
          <w:rFonts w:ascii="Arial" w:eastAsiaTheme="minorEastAsia" w:hAnsi="Arial" w:cs="Arial"/>
          <w:b w:val="0"/>
          <w:bCs w:val="0"/>
          <w:color w:val="auto"/>
          <w:sz w:val="22"/>
          <w:szCs w:val="22"/>
        </w:rPr>
        <w:t>numbers-first approach can create an ungrounded semantic labe</w:t>
      </w:r>
      <w:r w:rsidR="007401E6" w:rsidRPr="007401E6">
        <w:rPr>
          <w:rFonts w:ascii="Arial" w:eastAsiaTheme="minorEastAsia" w:hAnsi="Arial" w:cs="Arial"/>
          <w:b w:val="0"/>
          <w:bCs w:val="0"/>
          <w:color w:val="auto"/>
          <w:sz w:val="22"/>
          <w:szCs w:val="22"/>
        </w:rPr>
        <w:t xml:space="preserve">l from correlated measurements, </w:t>
      </w:r>
      <w:r w:rsidRPr="007401E6">
        <w:rPr>
          <w:rFonts w:ascii="Arial" w:eastAsiaTheme="minorEastAsia" w:hAnsi="Arial" w:cs="Arial"/>
          <w:b w:val="0"/>
          <w:bCs w:val="0"/>
          <w:color w:val="auto"/>
          <w:sz w:val="22"/>
          <w:szCs w:val="22"/>
        </w:rPr>
        <w:t xml:space="preserve">and finally, narrative can be fabricated from the measurement. There are three ways how this design minimizes the chance of hallucination occurrence. First, the prompt defines the task and provides an "uncertain" option. Second, downstream LLM will work with numerical features, not an image, so there will be </w:t>
      </w:r>
      <w:proofErr w:type="gramStart"/>
      <w:r w:rsidRPr="007401E6">
        <w:rPr>
          <w:rFonts w:ascii="Arial" w:eastAsiaTheme="minorEastAsia" w:hAnsi="Arial" w:cs="Arial"/>
          <w:b w:val="0"/>
          <w:bCs w:val="0"/>
          <w:color w:val="auto"/>
          <w:sz w:val="22"/>
          <w:szCs w:val="22"/>
        </w:rPr>
        <w:t>less chances</w:t>
      </w:r>
      <w:proofErr w:type="gramEnd"/>
      <w:r w:rsidRPr="007401E6">
        <w:rPr>
          <w:rFonts w:ascii="Arial" w:eastAsiaTheme="minorEastAsia" w:hAnsi="Arial" w:cs="Arial"/>
          <w:b w:val="0"/>
          <w:bCs w:val="0"/>
          <w:color w:val="auto"/>
          <w:sz w:val="22"/>
          <w:szCs w:val="22"/>
        </w:rPr>
        <w:t xml:space="preserve"> to fabricate the visual information. Finally, JSON data will be schema checked and the original image, mask, and measurements will be stored. This corresponds to the pragmatic approach which claims that the possibility of hallucination decreases with constrained and verified language generation [4].</w:t>
      </w:r>
    </w:p>
    <w:p w:rsidR="009658D0" w:rsidRPr="007401E6" w:rsidRDefault="009658D0" w:rsidP="009658D0">
      <w:pPr>
        <w:pStyle w:val="Heading1"/>
        <w:rPr>
          <w:rFonts w:ascii="Arial" w:eastAsiaTheme="minorEastAsia" w:hAnsi="Arial" w:cs="Arial"/>
          <w:b w:val="0"/>
          <w:bCs w:val="0"/>
          <w:color w:val="auto"/>
          <w:sz w:val="22"/>
          <w:szCs w:val="22"/>
        </w:rPr>
      </w:pPr>
      <w:r w:rsidRPr="007401E6">
        <w:rPr>
          <w:rFonts w:ascii="Arial" w:eastAsiaTheme="minorEastAsia" w:hAnsi="Arial" w:cs="Arial"/>
          <w:b w:val="0"/>
          <w:bCs w:val="0"/>
          <w:color w:val="auto"/>
          <w:sz w:val="22"/>
          <w:szCs w:val="22"/>
        </w:rPr>
        <w:t>Structured JSON will remain the source of truth as fields can be validated, counted, filtered and duplicated. Free-form narrative will become the interpretation of those fields, but not another source of facts.</w:t>
      </w:r>
    </w:p>
    <w:p w:rsidR="009658D0" w:rsidRPr="007401E6" w:rsidRDefault="009658D0" w:rsidP="009658D0">
      <w:pPr>
        <w:pStyle w:val="Heading1"/>
        <w:rPr>
          <w:rFonts w:ascii="Arial" w:eastAsiaTheme="minorEastAsia" w:hAnsi="Arial" w:cs="Arial"/>
          <w:b w:val="0"/>
          <w:bCs w:val="0"/>
          <w:color w:val="auto"/>
          <w:sz w:val="17"/>
          <w:szCs w:val="22"/>
        </w:rPr>
      </w:pPr>
    </w:p>
    <w:p w:rsidR="00CC055B" w:rsidRPr="007401E6" w:rsidRDefault="009658D0" w:rsidP="009658D0">
      <w:pPr>
        <w:pStyle w:val="Heading1"/>
        <w:rPr>
          <w:rFonts w:ascii="Arial" w:hAnsi="Arial" w:cs="Arial"/>
          <w:color w:val="auto"/>
        </w:rPr>
      </w:pPr>
      <w:r w:rsidRPr="007401E6">
        <w:rPr>
          <w:rFonts w:ascii="Arial" w:hAnsi="Arial" w:cs="Arial"/>
          <w:color w:val="auto"/>
        </w:rPr>
        <w:t>Task 4 -</w:t>
      </w:r>
      <w:r w:rsidR="00E90F65" w:rsidRPr="007401E6">
        <w:rPr>
          <w:rFonts w:ascii="Arial" w:hAnsi="Arial" w:cs="Arial"/>
          <w:color w:val="auto"/>
        </w:rPr>
        <w:t xml:space="preserve"> final hybrid pipeline</w:t>
      </w:r>
    </w:p>
    <w:p w:rsidR="009658D0" w:rsidRPr="007401E6" w:rsidRDefault="009658D0" w:rsidP="009658D0">
      <w:pPr>
        <w:rPr>
          <w:rFonts w:cs="Arial"/>
          <w:sz w:val="22"/>
        </w:rPr>
      </w:pPr>
      <w:r w:rsidRPr="007401E6">
        <w:rPr>
          <w:rFonts w:cs="Arial"/>
          <w:sz w:val="22"/>
        </w:rPr>
        <w:t>The final hybrid process applied to all 12 unknown images was: U-Net mask -&gt; connected components -&gt; region properties -&gt; numeric summary -&gt; textual LLM. The final output was a CSV file with 12 rows containing measurements, quality and shape columns, LLM status, and narration.</w:t>
      </w:r>
    </w:p>
    <w:p w:rsidR="00CC055B" w:rsidRPr="007401E6" w:rsidRDefault="00E90F65" w:rsidP="009658D0">
      <w:pPr>
        <w:jc w:val="center"/>
        <w:rPr>
          <w:rFonts w:cs="Arial"/>
        </w:rPr>
      </w:pPr>
      <w:r w:rsidRPr="007401E6">
        <w:rPr>
          <w:rFonts w:cs="Arial"/>
          <w:noProof/>
        </w:rPr>
        <w:lastRenderedPageBreak/>
        <w:drawing>
          <wp:inline distT="0" distB="0" distL="0" distR="0" wp14:anchorId="1C459132" wp14:editId="33DFE828">
            <wp:extent cx="4492487" cy="1561644"/>
            <wp:effectExtent l="0" t="0" r="381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Hybrid_Pipeline_cell39_out1.png"/>
                    <pic:cNvPicPr/>
                  </pic:nvPicPr>
                  <pic:blipFill>
                    <a:blip r:embed="rId12"/>
                    <a:stretch>
                      <a:fillRect/>
                    </a:stretch>
                  </pic:blipFill>
                  <pic:spPr>
                    <a:xfrm>
                      <a:off x="0" y="0"/>
                      <a:ext cx="4498750" cy="1563821"/>
                    </a:xfrm>
                    <a:prstGeom prst="rect">
                      <a:avLst/>
                    </a:prstGeom>
                  </pic:spPr>
                </pic:pic>
              </a:graphicData>
            </a:graphic>
          </wp:inline>
        </w:drawing>
      </w:r>
    </w:p>
    <w:p w:rsidR="00CC055B" w:rsidRPr="007401E6" w:rsidRDefault="00E90F65">
      <w:pPr>
        <w:pStyle w:val="CaptionCompact"/>
        <w:jc w:val="center"/>
        <w:rPr>
          <w:rFonts w:cs="Arial"/>
          <w:color w:val="auto"/>
          <w:sz w:val="20"/>
        </w:rPr>
      </w:pPr>
      <w:r w:rsidRPr="007401E6">
        <w:rPr>
          <w:rFonts w:cs="Arial"/>
          <w:color w:val="auto"/>
          <w:sz w:val="20"/>
        </w:rPr>
        <w:t>Figure 4. Representative hybrid output: unseen test image, U-Net prediction and input/predicted-mask overlay.</w:t>
      </w:r>
    </w:p>
    <w:p w:rsidR="009658D0" w:rsidRPr="007401E6" w:rsidRDefault="009658D0" w:rsidP="009658D0">
      <w:pPr>
        <w:pStyle w:val="CaptionCompact"/>
        <w:spacing w:line="240" w:lineRule="auto"/>
        <w:jc w:val="center"/>
        <w:rPr>
          <w:rFonts w:cs="Arial"/>
          <w:color w:val="auto"/>
          <w:sz w:val="20"/>
        </w:rPr>
      </w:pPr>
    </w:p>
    <w:p w:rsidR="00CC055B" w:rsidRPr="007401E6" w:rsidRDefault="00C07515">
      <w:pPr>
        <w:pStyle w:val="Heading1"/>
        <w:rPr>
          <w:rFonts w:ascii="Arial" w:hAnsi="Arial" w:cs="Arial"/>
          <w:color w:val="auto"/>
        </w:rPr>
      </w:pPr>
      <w:r w:rsidRPr="007401E6">
        <w:rPr>
          <w:rFonts w:ascii="Arial" w:hAnsi="Arial" w:cs="Arial"/>
          <w:color w:val="auto"/>
        </w:rPr>
        <w:t xml:space="preserve">Question 5 - </w:t>
      </w:r>
      <w:r w:rsidR="00E90F65" w:rsidRPr="007401E6">
        <w:rPr>
          <w:rFonts w:ascii="Arial" w:hAnsi="Arial" w:cs="Arial"/>
          <w:color w:val="auto"/>
        </w:rPr>
        <w:t>Would any part of the system be trusted clinically?</w:t>
      </w:r>
    </w:p>
    <w:p w:rsidR="009658D0" w:rsidRPr="007401E6" w:rsidRDefault="009658D0" w:rsidP="009658D0">
      <w:pPr>
        <w:pStyle w:val="Heading1"/>
        <w:rPr>
          <w:rFonts w:ascii="Arial" w:eastAsiaTheme="minorEastAsia" w:hAnsi="Arial" w:cs="Arial"/>
          <w:b w:val="0"/>
          <w:bCs w:val="0"/>
          <w:color w:val="auto"/>
          <w:sz w:val="22"/>
          <w:szCs w:val="22"/>
        </w:rPr>
      </w:pPr>
      <w:r w:rsidRPr="007401E6">
        <w:rPr>
          <w:rFonts w:ascii="Arial" w:eastAsiaTheme="minorEastAsia" w:hAnsi="Arial" w:cs="Arial"/>
          <w:b w:val="0"/>
          <w:bCs w:val="0"/>
          <w:color w:val="auto"/>
          <w:sz w:val="22"/>
          <w:szCs w:val="22"/>
        </w:rPr>
        <w:t>Not as a diagnostic decision-making tool. The U-Net is the most interesting part of the pipeline since its output is quantifiable and highly accurate on the held-out validation set. Another appealing model is Otsu since it's highly auditable and was able to achieve Dice 0.9776 on 12 test images. However, the size and control over the dataset is low, and the robustness across different machines, sites, and actual patients' population is unknown. LLM should not be trusted as a diagnostic tool since its output can vary and hallucinate.</w:t>
      </w:r>
    </w:p>
    <w:p w:rsidR="009658D0" w:rsidRPr="007401E6" w:rsidRDefault="009658D0" w:rsidP="009658D0">
      <w:pPr>
        <w:pStyle w:val="Heading1"/>
        <w:rPr>
          <w:rFonts w:ascii="Arial" w:eastAsiaTheme="minorEastAsia" w:hAnsi="Arial" w:cs="Arial"/>
          <w:b w:val="0"/>
          <w:bCs w:val="0"/>
          <w:color w:val="auto"/>
          <w:sz w:val="22"/>
          <w:szCs w:val="22"/>
        </w:rPr>
      </w:pPr>
      <w:r w:rsidRPr="007401E6">
        <w:rPr>
          <w:rFonts w:ascii="Arial" w:eastAsiaTheme="minorEastAsia" w:hAnsi="Arial" w:cs="Arial"/>
          <w:b w:val="0"/>
          <w:bCs w:val="0"/>
          <w:color w:val="auto"/>
          <w:sz w:val="22"/>
          <w:szCs w:val="22"/>
        </w:rPr>
        <w:t>The biggest improvement to trustworthiness would be the large external held-out validation study on patient level with pre-processing and models fixed and predefined failure analysis criteria.</w:t>
      </w:r>
    </w:p>
    <w:p w:rsidR="009658D0" w:rsidRPr="007401E6" w:rsidRDefault="009658D0" w:rsidP="009658D0">
      <w:pPr>
        <w:rPr>
          <w:rFonts w:cs="Arial"/>
        </w:rPr>
      </w:pPr>
    </w:p>
    <w:p w:rsidR="00CC055B" w:rsidRPr="007401E6" w:rsidRDefault="00E90F65" w:rsidP="009658D0">
      <w:pPr>
        <w:pStyle w:val="Heading1"/>
        <w:rPr>
          <w:rFonts w:ascii="Arial" w:hAnsi="Arial" w:cs="Arial"/>
          <w:color w:val="auto"/>
        </w:rPr>
      </w:pPr>
      <w:r w:rsidRPr="007401E6">
        <w:rPr>
          <w:rFonts w:ascii="Arial" w:hAnsi="Arial" w:cs="Arial"/>
          <w:color w:val="auto"/>
        </w:rPr>
        <w:t>6. Conclusions</w:t>
      </w:r>
    </w:p>
    <w:p w:rsidR="009658D0" w:rsidRPr="007401E6" w:rsidRDefault="009658D0">
      <w:pPr>
        <w:pStyle w:val="Heading1"/>
        <w:rPr>
          <w:rFonts w:ascii="Arial" w:eastAsiaTheme="minorEastAsia" w:hAnsi="Arial" w:cs="Arial"/>
          <w:b w:val="0"/>
          <w:bCs w:val="0"/>
          <w:color w:val="auto"/>
          <w:sz w:val="22"/>
          <w:szCs w:val="22"/>
        </w:rPr>
      </w:pPr>
      <w:r w:rsidRPr="007401E6">
        <w:rPr>
          <w:rFonts w:ascii="Arial" w:eastAsiaTheme="minorEastAsia" w:hAnsi="Arial" w:cs="Arial"/>
          <w:b w:val="0"/>
          <w:bCs w:val="0"/>
          <w:color w:val="auto"/>
          <w:sz w:val="22"/>
          <w:szCs w:val="22"/>
        </w:rPr>
        <w:t>The project shows a productive labor division whereby classical processing provides transparency in measurement, U-Net provides accurate segmentation, and the LLM translates the measurements to structured description. The LLM must never be taken as the source of the truth, as the strongest form of evidence lies in the image, mask, segmentation results, and numeric features. High scores are promising, although a small data size and a lack of same image comparison of U-Net/Otsu make any claim of clinical readiness hard.</w:t>
      </w:r>
    </w:p>
    <w:p w:rsidR="00C07515" w:rsidRPr="007401E6" w:rsidRDefault="00C07515" w:rsidP="00C07515">
      <w:pPr>
        <w:rPr>
          <w:rFonts w:cs="Arial"/>
        </w:rPr>
      </w:pPr>
    </w:p>
    <w:p w:rsidR="004A267C" w:rsidRDefault="00E90F65" w:rsidP="004A267C">
      <w:pPr>
        <w:pStyle w:val="Heading1"/>
        <w:rPr>
          <w:rFonts w:ascii="Arial" w:hAnsi="Arial" w:cs="Arial"/>
          <w:color w:val="auto"/>
        </w:rPr>
      </w:pPr>
      <w:r w:rsidRPr="007401E6">
        <w:rPr>
          <w:rFonts w:ascii="Arial" w:hAnsi="Arial" w:cs="Arial"/>
          <w:color w:val="auto"/>
        </w:rPr>
        <w:t>References</w:t>
      </w:r>
    </w:p>
    <w:p w:rsidR="004A267C" w:rsidRPr="004A267C" w:rsidRDefault="004A267C" w:rsidP="004A267C"/>
    <w:p w:rsidR="00CC055B" w:rsidRPr="00D82519" w:rsidRDefault="00D82519">
      <w:pPr>
        <w:spacing w:after="40"/>
        <w:ind w:left="173" w:hanging="173"/>
        <w:rPr>
          <w:rFonts w:cs="Arial"/>
          <w:sz w:val="22"/>
        </w:rPr>
      </w:pPr>
      <w:r w:rsidRPr="00B16E88">
        <w:rPr>
          <w:rFonts w:cs="Arial"/>
          <w:b/>
          <w:sz w:val="22"/>
        </w:rPr>
        <w:t>[1]</w:t>
      </w:r>
      <w:r w:rsidR="00C07515" w:rsidRPr="00D82519">
        <w:rPr>
          <w:rFonts w:cs="Arial"/>
          <w:sz w:val="22"/>
        </w:rPr>
        <w:t xml:space="preserve"> </w:t>
      </w:r>
      <w:proofErr w:type="spellStart"/>
      <w:r w:rsidR="00C07515" w:rsidRPr="00D82519">
        <w:rPr>
          <w:rStyle w:val="Strong"/>
          <w:rFonts w:cs="Arial"/>
          <w:b w:val="0"/>
          <w:sz w:val="22"/>
        </w:rPr>
        <w:t>Ronneberger</w:t>
      </w:r>
      <w:proofErr w:type="spellEnd"/>
      <w:r w:rsidR="00C07515" w:rsidRPr="00D82519">
        <w:rPr>
          <w:rStyle w:val="Strong"/>
          <w:rFonts w:cs="Arial"/>
          <w:b w:val="0"/>
          <w:sz w:val="22"/>
        </w:rPr>
        <w:t xml:space="preserve">, O., Fischer, P. &amp; </w:t>
      </w:r>
      <w:proofErr w:type="spellStart"/>
      <w:r w:rsidR="00C07515" w:rsidRPr="00D82519">
        <w:rPr>
          <w:rStyle w:val="Strong"/>
          <w:rFonts w:cs="Arial"/>
          <w:b w:val="0"/>
          <w:sz w:val="22"/>
        </w:rPr>
        <w:t>Brox</w:t>
      </w:r>
      <w:proofErr w:type="spellEnd"/>
      <w:r w:rsidR="00C07515" w:rsidRPr="00D82519">
        <w:rPr>
          <w:rStyle w:val="Strong"/>
          <w:rFonts w:cs="Arial"/>
          <w:b w:val="0"/>
          <w:sz w:val="22"/>
        </w:rPr>
        <w:t>, T. (2015).</w:t>
      </w:r>
      <w:r w:rsidR="00C07515" w:rsidRPr="00D82519">
        <w:rPr>
          <w:rFonts w:cs="Arial"/>
          <w:sz w:val="22"/>
        </w:rPr>
        <w:t xml:space="preserve"> U-Net: Convolutional Networks for Biomedical Image Segmentation. </w:t>
      </w:r>
      <w:r w:rsidR="00C07515" w:rsidRPr="00D82519">
        <w:rPr>
          <w:rStyle w:val="Emphasis"/>
          <w:rFonts w:cs="Arial"/>
          <w:sz w:val="22"/>
        </w:rPr>
        <w:t>Medical Image Computing and Computer-Assisted Intervention (MICCAI 2015)</w:t>
      </w:r>
      <w:r w:rsidR="00C07515" w:rsidRPr="00D82519">
        <w:rPr>
          <w:rFonts w:cs="Arial"/>
          <w:sz w:val="22"/>
        </w:rPr>
        <w:t>, LNCS 9351, pp. 234–241.</w:t>
      </w:r>
      <w:r w:rsidR="00C07515" w:rsidRPr="00D82519">
        <w:rPr>
          <w:rFonts w:cs="Arial"/>
          <w:sz w:val="22"/>
        </w:rPr>
        <w:br/>
      </w:r>
      <w:hyperlink r:id="rId13" w:tgtFrame="_new" w:history="1">
        <w:r w:rsidR="00C07515" w:rsidRPr="00D82519">
          <w:rPr>
            <w:rStyle w:val="Hyperlink"/>
            <w:rFonts w:cs="Arial"/>
            <w:sz w:val="22"/>
          </w:rPr>
          <w:t>https://doi.org/10.1007/978-3-319-24574-4_28</w:t>
        </w:r>
      </w:hyperlink>
    </w:p>
    <w:p w:rsidR="00C07515" w:rsidRPr="00D82519" w:rsidRDefault="00C07515">
      <w:pPr>
        <w:spacing w:after="40"/>
        <w:ind w:left="173" w:hanging="173"/>
        <w:rPr>
          <w:rFonts w:cs="Arial"/>
          <w:sz w:val="22"/>
        </w:rPr>
      </w:pPr>
    </w:p>
    <w:p w:rsidR="00D82519" w:rsidRPr="00D82519" w:rsidRDefault="00D82519">
      <w:pPr>
        <w:spacing w:after="40"/>
        <w:ind w:left="173" w:hanging="173"/>
        <w:rPr>
          <w:rFonts w:cs="Arial"/>
          <w:sz w:val="22"/>
        </w:rPr>
      </w:pPr>
      <w:r w:rsidRPr="00B16E88">
        <w:rPr>
          <w:rFonts w:cs="Arial"/>
          <w:b/>
          <w:bCs/>
          <w:sz w:val="22"/>
        </w:rPr>
        <w:t>[2]</w:t>
      </w:r>
      <w:r>
        <w:rPr>
          <w:rFonts w:cs="Arial"/>
          <w:b/>
          <w:bCs/>
          <w:sz w:val="22"/>
        </w:rPr>
        <w:t xml:space="preserve"> </w:t>
      </w:r>
      <w:r w:rsidRPr="00D82519">
        <w:rPr>
          <w:rFonts w:cs="Arial"/>
          <w:bCs/>
          <w:sz w:val="22"/>
        </w:rPr>
        <w:t>Otsu, N. (1979).</w:t>
      </w:r>
      <w:r w:rsidRPr="00D82519">
        <w:rPr>
          <w:rFonts w:cs="Arial"/>
          <w:sz w:val="22"/>
        </w:rPr>
        <w:t xml:space="preserve"> </w:t>
      </w:r>
      <w:proofErr w:type="gramStart"/>
      <w:r w:rsidRPr="00D82519">
        <w:rPr>
          <w:rFonts w:cs="Arial"/>
          <w:sz w:val="22"/>
        </w:rPr>
        <w:t>A Threshold Selection Method from Gray-Level Histograms.</w:t>
      </w:r>
      <w:proofErr w:type="gramEnd"/>
      <w:r w:rsidRPr="00D82519">
        <w:rPr>
          <w:rFonts w:cs="Arial"/>
          <w:sz w:val="22"/>
        </w:rPr>
        <w:t xml:space="preserve"> </w:t>
      </w:r>
      <w:r w:rsidRPr="00D82519">
        <w:rPr>
          <w:rFonts w:cs="Arial"/>
          <w:i/>
          <w:iCs/>
          <w:sz w:val="22"/>
        </w:rPr>
        <w:t>IEEE Transactions on Systems, Man, and Cybernetics</w:t>
      </w:r>
      <w:r w:rsidRPr="00D82519">
        <w:rPr>
          <w:rFonts w:cs="Arial"/>
          <w:sz w:val="22"/>
        </w:rPr>
        <w:t>, 9(1), pp. 62–66.</w:t>
      </w:r>
      <w:r w:rsidRPr="00D82519">
        <w:rPr>
          <w:rFonts w:cs="Arial"/>
          <w:sz w:val="22"/>
        </w:rPr>
        <w:br/>
      </w:r>
      <w:hyperlink r:id="rId14" w:tgtFrame="_new" w:history="1">
        <w:r w:rsidRPr="00D82519">
          <w:rPr>
            <w:rStyle w:val="Hyperlink"/>
            <w:rFonts w:cs="Arial"/>
            <w:sz w:val="22"/>
          </w:rPr>
          <w:t>https://doi.org/10.1109/TSMC.1979.4310076</w:t>
        </w:r>
      </w:hyperlink>
      <w:r w:rsidRPr="00D82519">
        <w:rPr>
          <w:rFonts w:cs="Arial"/>
          <w:sz w:val="22"/>
        </w:rPr>
        <w:t xml:space="preserve"> </w:t>
      </w:r>
    </w:p>
    <w:p w:rsidR="00D82519" w:rsidRPr="00D82519" w:rsidRDefault="00D82519">
      <w:pPr>
        <w:spacing w:after="40"/>
        <w:ind w:left="173" w:hanging="173"/>
        <w:rPr>
          <w:rFonts w:cs="Arial"/>
          <w:sz w:val="22"/>
        </w:rPr>
      </w:pPr>
    </w:p>
    <w:p w:rsidR="00CC055B" w:rsidRDefault="00E90F65">
      <w:pPr>
        <w:spacing w:after="40"/>
        <w:ind w:left="173" w:hanging="173"/>
        <w:rPr>
          <w:b/>
          <w:bCs/>
          <w:sz w:val="22"/>
        </w:rPr>
      </w:pPr>
      <w:r w:rsidRPr="00B16E88">
        <w:rPr>
          <w:rFonts w:cs="Arial"/>
          <w:b/>
          <w:sz w:val="22"/>
        </w:rPr>
        <w:t>[3</w:t>
      </w:r>
      <w:r w:rsidR="00D82519" w:rsidRPr="00B16E88">
        <w:rPr>
          <w:rFonts w:cs="Arial"/>
          <w:b/>
          <w:sz w:val="22"/>
        </w:rPr>
        <w:t>]</w:t>
      </w:r>
      <w:r w:rsidR="00D82519">
        <w:rPr>
          <w:rFonts w:cs="Arial"/>
          <w:sz w:val="22"/>
        </w:rPr>
        <w:t xml:space="preserve"> </w:t>
      </w:r>
      <w:proofErr w:type="spellStart"/>
      <w:r w:rsidR="00D82519" w:rsidRPr="00D82519">
        <w:rPr>
          <w:bCs/>
          <w:sz w:val="22"/>
        </w:rPr>
        <w:t>Bai</w:t>
      </w:r>
      <w:proofErr w:type="spellEnd"/>
      <w:r w:rsidR="00D82519" w:rsidRPr="00D82519">
        <w:rPr>
          <w:bCs/>
          <w:sz w:val="22"/>
        </w:rPr>
        <w:t>, S. et al. (2025).</w:t>
      </w:r>
      <w:r w:rsidR="00D82519" w:rsidRPr="00D82519">
        <w:rPr>
          <w:b/>
          <w:bCs/>
          <w:sz w:val="22"/>
        </w:rPr>
        <w:t xml:space="preserve"> </w:t>
      </w:r>
      <w:proofErr w:type="gramStart"/>
      <w:r w:rsidR="00D82519" w:rsidRPr="00D82519">
        <w:rPr>
          <w:bCs/>
          <w:sz w:val="22"/>
        </w:rPr>
        <w:t>Qwen2.5-VL Technical Report.</w:t>
      </w:r>
      <w:proofErr w:type="gramEnd"/>
      <w:r w:rsidR="00D82519" w:rsidRPr="00D82519">
        <w:rPr>
          <w:bCs/>
          <w:sz w:val="22"/>
        </w:rPr>
        <w:t xml:space="preserve"> </w:t>
      </w:r>
      <w:proofErr w:type="spellStart"/>
      <w:proofErr w:type="gramStart"/>
      <w:r w:rsidR="00D82519" w:rsidRPr="00D82519">
        <w:rPr>
          <w:bCs/>
          <w:i/>
          <w:iCs/>
          <w:sz w:val="22"/>
        </w:rPr>
        <w:t>arXiv</w:t>
      </w:r>
      <w:proofErr w:type="spellEnd"/>
      <w:proofErr w:type="gramEnd"/>
      <w:r w:rsidR="00D82519" w:rsidRPr="00D82519">
        <w:rPr>
          <w:bCs/>
          <w:sz w:val="22"/>
        </w:rPr>
        <w:t xml:space="preserve">. </w:t>
      </w:r>
      <w:hyperlink r:id="rId15" w:history="1">
        <w:r w:rsidR="00D82519" w:rsidRPr="00D82519">
          <w:rPr>
            <w:rStyle w:val="Hyperlink"/>
            <w:bCs/>
            <w:sz w:val="22"/>
          </w:rPr>
          <w:t>https://doi.org/10.48550/arXiv.2502.13923</w:t>
        </w:r>
      </w:hyperlink>
    </w:p>
    <w:p w:rsidR="00D82519" w:rsidRPr="00D82519" w:rsidRDefault="00D82519">
      <w:pPr>
        <w:spacing w:after="40"/>
        <w:ind w:left="173" w:hanging="173"/>
        <w:rPr>
          <w:rFonts w:cs="Arial"/>
          <w:sz w:val="22"/>
        </w:rPr>
      </w:pPr>
    </w:p>
    <w:p w:rsidR="00CC055B" w:rsidRDefault="00E90F65">
      <w:pPr>
        <w:spacing w:after="40"/>
        <w:ind w:left="173" w:hanging="173"/>
        <w:rPr>
          <w:rFonts w:cs="Arial"/>
          <w:sz w:val="22"/>
        </w:rPr>
      </w:pPr>
      <w:r w:rsidRPr="00B16E88">
        <w:rPr>
          <w:rFonts w:cs="Arial"/>
          <w:b/>
          <w:sz w:val="22"/>
        </w:rPr>
        <w:t>[4]</w:t>
      </w:r>
      <w:r w:rsidRPr="00D82519">
        <w:rPr>
          <w:rFonts w:cs="Arial"/>
          <w:sz w:val="22"/>
        </w:rPr>
        <w:t xml:space="preserve"> </w:t>
      </w:r>
      <w:r w:rsidR="00D82519" w:rsidRPr="00D82519">
        <w:rPr>
          <w:rFonts w:cs="Arial"/>
          <w:bCs/>
          <w:sz w:val="22"/>
        </w:rPr>
        <w:t>Huang, L. et al. (2024).</w:t>
      </w:r>
      <w:r w:rsidR="00D82519" w:rsidRPr="00D82519">
        <w:rPr>
          <w:rFonts w:cs="Arial"/>
          <w:sz w:val="22"/>
        </w:rPr>
        <w:t xml:space="preserve"> A Survey on Hallucination in Large Language Models: Principles, Taxonomy, Challenges, and Open Questions. </w:t>
      </w:r>
      <w:proofErr w:type="gramStart"/>
      <w:r w:rsidR="00D82519" w:rsidRPr="00D82519">
        <w:rPr>
          <w:rFonts w:cs="Arial"/>
          <w:i/>
          <w:iCs/>
          <w:sz w:val="22"/>
        </w:rPr>
        <w:t>ACM Transactions on Information Systems</w:t>
      </w:r>
      <w:r w:rsidR="00D82519">
        <w:rPr>
          <w:rFonts w:cs="Arial"/>
          <w:sz w:val="22"/>
        </w:rPr>
        <w:t>.</w:t>
      </w:r>
      <w:proofErr w:type="gramEnd"/>
      <w:r w:rsidR="00D82519">
        <w:rPr>
          <w:rFonts w:cs="Arial"/>
          <w:sz w:val="22"/>
        </w:rPr>
        <w:t xml:space="preserve"> </w:t>
      </w:r>
      <w:hyperlink r:id="rId16" w:tgtFrame="_new" w:history="1">
        <w:r w:rsidR="00D82519" w:rsidRPr="00D82519">
          <w:rPr>
            <w:rStyle w:val="Hyperlink"/>
            <w:rFonts w:cs="Arial"/>
            <w:sz w:val="22"/>
          </w:rPr>
          <w:t>https://doi.org/10.1145/3703155</w:t>
        </w:r>
      </w:hyperlink>
    </w:p>
    <w:p w:rsidR="00D82519" w:rsidRPr="00D82519" w:rsidRDefault="00D82519">
      <w:pPr>
        <w:spacing w:after="40"/>
        <w:ind w:left="173" w:hanging="173"/>
        <w:rPr>
          <w:rFonts w:cs="Arial"/>
          <w:sz w:val="22"/>
        </w:rPr>
      </w:pPr>
    </w:p>
    <w:p w:rsidR="00CC055B" w:rsidRPr="00D82519" w:rsidRDefault="00E90F65">
      <w:pPr>
        <w:spacing w:after="40"/>
        <w:ind w:left="173" w:hanging="173"/>
        <w:rPr>
          <w:rFonts w:cs="Arial"/>
          <w:sz w:val="22"/>
        </w:rPr>
      </w:pPr>
      <w:r w:rsidRPr="00B16E88">
        <w:rPr>
          <w:rFonts w:cs="Arial"/>
          <w:b/>
          <w:sz w:val="22"/>
        </w:rPr>
        <w:t>[5]</w:t>
      </w:r>
      <w:r w:rsidRPr="00D82519">
        <w:rPr>
          <w:rFonts w:cs="Arial"/>
          <w:sz w:val="22"/>
        </w:rPr>
        <w:t xml:space="preserve"> </w:t>
      </w:r>
      <w:r w:rsidR="00D82519" w:rsidRPr="00D82519">
        <w:rPr>
          <w:rFonts w:cs="Arial"/>
          <w:bCs/>
          <w:sz w:val="22"/>
        </w:rPr>
        <w:t>Dice, L. R. (1945).</w:t>
      </w:r>
      <w:r w:rsidR="00D82519" w:rsidRPr="00D82519">
        <w:rPr>
          <w:rFonts w:cs="Arial"/>
          <w:sz w:val="22"/>
        </w:rPr>
        <w:t xml:space="preserve"> Measures of the Amount of Ecologic Association </w:t>
      </w:r>
      <w:proofErr w:type="gramStart"/>
      <w:r w:rsidR="00D82519" w:rsidRPr="00D82519">
        <w:rPr>
          <w:rFonts w:cs="Arial"/>
          <w:sz w:val="22"/>
        </w:rPr>
        <w:t>Between</w:t>
      </w:r>
      <w:proofErr w:type="gramEnd"/>
      <w:r w:rsidR="00D82519" w:rsidRPr="00D82519">
        <w:rPr>
          <w:rFonts w:cs="Arial"/>
          <w:sz w:val="22"/>
        </w:rPr>
        <w:t xml:space="preserve"> Species. </w:t>
      </w:r>
      <w:r w:rsidR="00D82519" w:rsidRPr="00D82519">
        <w:rPr>
          <w:rFonts w:cs="Arial"/>
          <w:i/>
          <w:iCs/>
          <w:sz w:val="22"/>
        </w:rPr>
        <w:t>Ecology</w:t>
      </w:r>
      <w:r w:rsidR="00D82519">
        <w:rPr>
          <w:rFonts w:cs="Arial"/>
          <w:sz w:val="22"/>
        </w:rPr>
        <w:t xml:space="preserve">, 26(3), pp. 297–302. </w:t>
      </w:r>
      <w:hyperlink r:id="rId17" w:tgtFrame="_new" w:history="1">
        <w:r w:rsidR="00D82519" w:rsidRPr="00D82519">
          <w:rPr>
            <w:rStyle w:val="Hyperlink"/>
            <w:rFonts w:cs="Arial"/>
            <w:sz w:val="22"/>
          </w:rPr>
          <w:t>https://d</w:t>
        </w:r>
        <w:bookmarkStart w:id="0" w:name="_GoBack"/>
        <w:bookmarkEnd w:id="0"/>
        <w:r w:rsidR="00D82519" w:rsidRPr="00D82519">
          <w:rPr>
            <w:rStyle w:val="Hyperlink"/>
            <w:rFonts w:cs="Arial"/>
            <w:sz w:val="22"/>
          </w:rPr>
          <w:t>oi.org/10.2307/1932409</w:t>
        </w:r>
      </w:hyperlink>
    </w:p>
    <w:sectPr w:rsidR="00CC055B" w:rsidRPr="00D82519" w:rsidSect="00034616">
      <w:footerReference w:type="default" r:id="rId18"/>
      <w:pgSz w:w="12240" w:h="15840"/>
      <w:pgMar w:top="691" w:right="792" w:bottom="648" w:left="792" w:header="288" w:footer="28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90F65" w:rsidRDefault="00E90F65">
      <w:pPr>
        <w:spacing w:after="0"/>
      </w:pPr>
      <w:r>
        <w:separator/>
      </w:r>
    </w:p>
  </w:endnote>
  <w:endnote w:type="continuationSeparator" w:id="0">
    <w:p w:rsidR="00E90F65" w:rsidRDefault="00E90F6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C055B" w:rsidRDefault="00E90F65">
    <w:pPr>
      <w:pStyle w:val="Footer"/>
      <w:jc w:val="center"/>
    </w:pPr>
    <w:r>
      <w:rPr>
        <w:sz w:val="14"/>
      </w:rPr>
      <w:t xml:space="preserve">Assignment 3 — AI Imaging Coding Case Study   |   </w:t>
    </w:r>
    <w:r>
      <w:fldChar w:fldCharType="begin"/>
    </w:r>
    <w:r>
      <w:instrText>PAGE</w:instrText>
    </w:r>
    <w:r>
      <w:fldChar w:fldCharType="separate"/>
    </w:r>
    <w:r w:rsidR="00B16E88">
      <w:rPr>
        <w:noProof/>
      </w:rPr>
      <w:t>4</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90F65" w:rsidRDefault="00E90F65">
      <w:pPr>
        <w:spacing w:after="0"/>
      </w:pPr>
      <w:r>
        <w:separator/>
      </w:r>
    </w:p>
  </w:footnote>
  <w:footnote w:type="continuationSeparator" w:id="0">
    <w:p w:rsidR="00E90F65" w:rsidRDefault="00E90F65">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66F64"/>
    <w:rsid w:val="0015074B"/>
    <w:rsid w:val="001949E8"/>
    <w:rsid w:val="00227074"/>
    <w:rsid w:val="0029639D"/>
    <w:rsid w:val="002B073E"/>
    <w:rsid w:val="002E0E73"/>
    <w:rsid w:val="00326F90"/>
    <w:rsid w:val="004A267C"/>
    <w:rsid w:val="007401E6"/>
    <w:rsid w:val="009658D0"/>
    <w:rsid w:val="00A646F9"/>
    <w:rsid w:val="00AA1D8D"/>
    <w:rsid w:val="00B16E88"/>
    <w:rsid w:val="00B47730"/>
    <w:rsid w:val="00C07515"/>
    <w:rsid w:val="00CB0664"/>
    <w:rsid w:val="00CC055B"/>
    <w:rsid w:val="00CC44CE"/>
    <w:rsid w:val="00D36447"/>
    <w:rsid w:val="00D82519"/>
    <w:rsid w:val="00E90F65"/>
    <w:rsid w:val="00EB7527"/>
    <w:rsid w:val="00EC551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50" w:line="240" w:lineRule="auto"/>
    </w:pPr>
    <w:rPr>
      <w:rFonts w:ascii="Arial" w:hAnsi="Arial"/>
      <w:sz w:val="17"/>
    </w:rPr>
  </w:style>
  <w:style w:type="paragraph" w:styleId="Heading1">
    <w:name w:val="heading 1"/>
    <w:basedOn w:val="Normal"/>
    <w:next w:val="Normal"/>
    <w:link w:val="Heading1Char"/>
    <w:uiPriority w:val="9"/>
    <w:qFormat/>
    <w:rsid w:val="00FC693F"/>
    <w:pPr>
      <w:keepNext/>
      <w:keepLines/>
      <w:spacing w:before="80" w:after="40"/>
      <w:outlineLvl w:val="0"/>
    </w:pPr>
    <w:rPr>
      <w:rFonts w:asciiTheme="majorHAnsi" w:eastAsiaTheme="majorEastAsia" w:hAnsiTheme="majorHAnsi" w:cstheme="majorBidi"/>
      <w:b/>
      <w:bCs/>
      <w:color w:val="193755"/>
      <w:sz w:val="24"/>
      <w:szCs w:val="28"/>
    </w:rPr>
  </w:style>
  <w:style w:type="paragraph" w:styleId="Heading2">
    <w:name w:val="heading 2"/>
    <w:basedOn w:val="Normal"/>
    <w:next w:val="Normal"/>
    <w:link w:val="Heading2Char"/>
    <w:uiPriority w:val="9"/>
    <w:unhideWhenUsed/>
    <w:qFormat/>
    <w:rsid w:val="00FC693F"/>
    <w:pPr>
      <w:keepNext/>
      <w:keepLines/>
      <w:spacing w:before="80" w:after="40"/>
      <w:outlineLvl w:val="1"/>
    </w:pPr>
    <w:rPr>
      <w:rFonts w:asciiTheme="majorHAnsi" w:eastAsiaTheme="majorEastAsia" w:hAnsiTheme="majorHAnsi" w:cstheme="majorBidi"/>
      <w:b/>
      <w:bCs/>
      <w:color w:val="193755"/>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b/>
      <w:color w:val="193755"/>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ompact">
    <w:name w:val="CaptionCompact"/>
    <w:pPr>
      <w:spacing w:before="20" w:after="60"/>
    </w:pPr>
    <w:rPr>
      <w:rFonts w:ascii="Arial" w:hAnsi="Arial"/>
      <w:i/>
      <w:color w:val="505050"/>
      <w:sz w:val="14"/>
    </w:rPr>
  </w:style>
  <w:style w:type="paragraph" w:styleId="BalloonText">
    <w:name w:val="Balloon Text"/>
    <w:basedOn w:val="Normal"/>
    <w:link w:val="BalloonTextChar"/>
    <w:uiPriority w:val="99"/>
    <w:semiHidden/>
    <w:unhideWhenUsed/>
    <w:rsid w:val="001949E8"/>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1949E8"/>
    <w:rPr>
      <w:rFonts w:ascii="Tahoma" w:hAnsi="Tahoma" w:cs="Tahoma"/>
      <w:sz w:val="16"/>
      <w:szCs w:val="16"/>
    </w:rPr>
  </w:style>
  <w:style w:type="character" w:styleId="Hyperlink">
    <w:name w:val="Hyperlink"/>
    <w:basedOn w:val="DefaultParagraphFont"/>
    <w:uiPriority w:val="99"/>
    <w:unhideWhenUsed/>
    <w:rsid w:val="00C07515"/>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50" w:line="240" w:lineRule="auto"/>
    </w:pPr>
    <w:rPr>
      <w:rFonts w:ascii="Arial" w:hAnsi="Arial"/>
      <w:sz w:val="17"/>
    </w:rPr>
  </w:style>
  <w:style w:type="paragraph" w:styleId="Heading1">
    <w:name w:val="heading 1"/>
    <w:basedOn w:val="Normal"/>
    <w:next w:val="Normal"/>
    <w:link w:val="Heading1Char"/>
    <w:uiPriority w:val="9"/>
    <w:qFormat/>
    <w:rsid w:val="00FC693F"/>
    <w:pPr>
      <w:keepNext/>
      <w:keepLines/>
      <w:spacing w:before="80" w:after="40"/>
      <w:outlineLvl w:val="0"/>
    </w:pPr>
    <w:rPr>
      <w:rFonts w:asciiTheme="majorHAnsi" w:eastAsiaTheme="majorEastAsia" w:hAnsiTheme="majorHAnsi" w:cstheme="majorBidi"/>
      <w:b/>
      <w:bCs/>
      <w:color w:val="193755"/>
      <w:sz w:val="24"/>
      <w:szCs w:val="28"/>
    </w:rPr>
  </w:style>
  <w:style w:type="paragraph" w:styleId="Heading2">
    <w:name w:val="heading 2"/>
    <w:basedOn w:val="Normal"/>
    <w:next w:val="Normal"/>
    <w:link w:val="Heading2Char"/>
    <w:uiPriority w:val="9"/>
    <w:unhideWhenUsed/>
    <w:qFormat/>
    <w:rsid w:val="00FC693F"/>
    <w:pPr>
      <w:keepNext/>
      <w:keepLines/>
      <w:spacing w:before="80" w:after="40"/>
      <w:outlineLvl w:val="1"/>
    </w:pPr>
    <w:rPr>
      <w:rFonts w:asciiTheme="majorHAnsi" w:eastAsiaTheme="majorEastAsia" w:hAnsiTheme="majorHAnsi" w:cstheme="majorBidi"/>
      <w:b/>
      <w:bCs/>
      <w:color w:val="193755"/>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b/>
      <w:color w:val="193755"/>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ompact">
    <w:name w:val="CaptionCompact"/>
    <w:pPr>
      <w:spacing w:before="20" w:after="60"/>
    </w:pPr>
    <w:rPr>
      <w:rFonts w:ascii="Arial" w:hAnsi="Arial"/>
      <w:i/>
      <w:color w:val="505050"/>
      <w:sz w:val="14"/>
    </w:rPr>
  </w:style>
  <w:style w:type="paragraph" w:styleId="BalloonText">
    <w:name w:val="Balloon Text"/>
    <w:basedOn w:val="Normal"/>
    <w:link w:val="BalloonTextChar"/>
    <w:uiPriority w:val="99"/>
    <w:semiHidden/>
    <w:unhideWhenUsed/>
    <w:rsid w:val="001949E8"/>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1949E8"/>
    <w:rPr>
      <w:rFonts w:ascii="Tahoma" w:hAnsi="Tahoma" w:cs="Tahoma"/>
      <w:sz w:val="16"/>
      <w:szCs w:val="16"/>
    </w:rPr>
  </w:style>
  <w:style w:type="character" w:styleId="Hyperlink">
    <w:name w:val="Hyperlink"/>
    <w:basedOn w:val="DefaultParagraphFont"/>
    <w:uiPriority w:val="99"/>
    <w:unhideWhenUsed/>
    <w:rsid w:val="00C0751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doi.org/10.1007/978-3-319-24574-4_28"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s://doi.org/10.2307/1932409" TargetMode="External"/><Relationship Id="rId2" Type="http://schemas.openxmlformats.org/officeDocument/2006/relationships/numbering" Target="numbering.xml"/><Relationship Id="rId16" Type="http://schemas.openxmlformats.org/officeDocument/2006/relationships/hyperlink" Target="https://doi.org/10.1145/3703155?utm_source=chatgpt.co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yperlink" Target="https://doi.org/10.48550/arXiv.2502.13923" TargetMode="External"/><Relationship Id="rId10" Type="http://schemas.openxmlformats.org/officeDocument/2006/relationships/image" Target="media/image2.png"/><Relationship Id="rId1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yperlink" Target="https://doi.org/10.1109/TSMC.1979.431007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173886-95F4-4ACB-98B1-5D3B8CD518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4</Pages>
  <Words>1827</Words>
  <Characters>10416</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12219</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gms</cp:lastModifiedBy>
  <cp:revision>15</cp:revision>
  <dcterms:created xsi:type="dcterms:W3CDTF">2013-12-23T23:15:00Z</dcterms:created>
  <dcterms:modified xsi:type="dcterms:W3CDTF">2026-08-20T01:40:00Z</dcterms:modified>
  <cp:category/>
</cp:coreProperties>
</file>