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C33F6C" w14:textId="77777777" w:rsidR="002773F7" w:rsidRPr="00D67B67" w:rsidRDefault="002773F7" w:rsidP="002773F7">
      <w:pPr>
        <w:rPr>
          <w:b/>
          <w:bCs/>
          <w:sz w:val="48"/>
          <w:szCs w:val="48"/>
        </w:rPr>
      </w:pPr>
      <w:r w:rsidRPr="00D67B67">
        <w:rPr>
          <w:b/>
          <w:bCs/>
          <w:sz w:val="48"/>
          <w:szCs w:val="48"/>
        </w:rPr>
        <w:t>Use Case 1: Sign Up</w:t>
      </w:r>
    </w:p>
    <w:p w14:paraId="5D64D1C6" w14:textId="77777777" w:rsidR="002773F7" w:rsidRPr="002773F7" w:rsidRDefault="002773F7" w:rsidP="002773F7">
      <w:r w:rsidRPr="002773F7">
        <w:rPr>
          <w:b/>
          <w:bCs/>
        </w:rPr>
        <w:t>Use case ID:</w:t>
      </w:r>
      <w:r w:rsidRPr="002773F7">
        <w:t xml:space="preserve"> UC1</w:t>
      </w:r>
      <w:r w:rsidRPr="002773F7">
        <w:br/>
      </w:r>
      <w:r w:rsidRPr="002773F7">
        <w:rPr>
          <w:b/>
          <w:bCs/>
        </w:rPr>
        <w:t>Use Case Name:</w:t>
      </w:r>
      <w:r w:rsidRPr="002773F7">
        <w:t xml:space="preserve"> Sign Up</w:t>
      </w:r>
      <w:r w:rsidRPr="002773F7">
        <w:br/>
      </w:r>
      <w:r w:rsidRPr="002773F7">
        <w:rPr>
          <w:b/>
          <w:bCs/>
        </w:rPr>
        <w:t>Primary Actor:</w:t>
      </w:r>
      <w:r w:rsidRPr="002773F7">
        <w:t xml:space="preserve"> Client</w:t>
      </w:r>
    </w:p>
    <w:p w14:paraId="7FD073F7" w14:textId="77777777" w:rsidR="002773F7" w:rsidRPr="002773F7" w:rsidRDefault="002773F7" w:rsidP="002773F7">
      <w:r w:rsidRPr="002773F7">
        <w:rPr>
          <w:b/>
          <w:bCs/>
        </w:rPr>
        <w:t>Stakeholders and Interests:</w:t>
      </w:r>
    </w:p>
    <w:p w14:paraId="7AFDCAA1" w14:textId="77777777" w:rsidR="002773F7" w:rsidRPr="002773F7" w:rsidRDefault="002773F7" w:rsidP="002773F7">
      <w:pPr>
        <w:numPr>
          <w:ilvl w:val="0"/>
          <w:numId w:val="1"/>
        </w:numPr>
      </w:pPr>
      <w:r w:rsidRPr="002773F7">
        <w:rPr>
          <w:b/>
          <w:bCs/>
        </w:rPr>
        <w:t>Client:</w:t>
      </w:r>
      <w:r w:rsidRPr="002773F7">
        <w:t xml:space="preserve"> Wants to register quickly and securely to access services.</w:t>
      </w:r>
    </w:p>
    <w:p w14:paraId="75538516" w14:textId="77777777" w:rsidR="002773F7" w:rsidRPr="002773F7" w:rsidRDefault="002773F7" w:rsidP="002773F7">
      <w:pPr>
        <w:numPr>
          <w:ilvl w:val="0"/>
          <w:numId w:val="1"/>
        </w:numPr>
      </w:pPr>
      <w:r w:rsidRPr="002773F7">
        <w:rPr>
          <w:b/>
          <w:bCs/>
        </w:rPr>
        <w:t>Admin:</w:t>
      </w:r>
      <w:r w:rsidRPr="002773F7">
        <w:t xml:space="preserve"> Needs accurate info to approve or reject clients.</w:t>
      </w:r>
    </w:p>
    <w:p w14:paraId="20258DE9" w14:textId="77777777" w:rsidR="002773F7" w:rsidRPr="002773F7" w:rsidRDefault="002773F7" w:rsidP="002773F7">
      <w:r w:rsidRPr="002773F7">
        <w:rPr>
          <w:b/>
          <w:bCs/>
        </w:rPr>
        <w:t>Preconditions:</w:t>
      </w:r>
    </w:p>
    <w:p w14:paraId="5BC1F34B" w14:textId="77777777" w:rsidR="002773F7" w:rsidRPr="002773F7" w:rsidRDefault="002773F7" w:rsidP="002773F7">
      <w:pPr>
        <w:numPr>
          <w:ilvl w:val="0"/>
          <w:numId w:val="2"/>
        </w:numPr>
      </w:pPr>
      <w:r w:rsidRPr="002773F7">
        <w:t>Client is not already registered.</w:t>
      </w:r>
    </w:p>
    <w:p w14:paraId="3A9F614F" w14:textId="77777777" w:rsidR="002773F7" w:rsidRPr="002773F7" w:rsidRDefault="002773F7" w:rsidP="002773F7">
      <w:r w:rsidRPr="002773F7">
        <w:rPr>
          <w:b/>
          <w:bCs/>
        </w:rPr>
        <w:t>Success Guarantee (Postconditions):</w:t>
      </w:r>
    </w:p>
    <w:p w14:paraId="0F64DE1B" w14:textId="77777777" w:rsidR="002773F7" w:rsidRPr="002773F7" w:rsidRDefault="002773F7" w:rsidP="002773F7">
      <w:pPr>
        <w:numPr>
          <w:ilvl w:val="0"/>
          <w:numId w:val="3"/>
        </w:numPr>
      </w:pPr>
      <w:r w:rsidRPr="002773F7">
        <w:t>Client's info is stored in the system in “Pending” status.</w:t>
      </w:r>
    </w:p>
    <w:p w14:paraId="2BA97373" w14:textId="77777777" w:rsidR="002773F7" w:rsidRPr="002773F7" w:rsidRDefault="002773F7" w:rsidP="002773F7">
      <w:r w:rsidRPr="002773F7">
        <w:rPr>
          <w:b/>
          <w:bCs/>
        </w:rPr>
        <w:t>Main Success Scenario (Basic Flow):</w:t>
      </w:r>
    </w:p>
    <w:p w14:paraId="1EBEBAC0" w14:textId="21DB5AF2" w:rsidR="002773F7" w:rsidRPr="002773F7" w:rsidRDefault="002773F7" w:rsidP="002773F7">
      <w:pPr>
        <w:numPr>
          <w:ilvl w:val="0"/>
          <w:numId w:val="4"/>
        </w:numPr>
      </w:pPr>
      <w:r w:rsidRPr="002773F7">
        <w:t xml:space="preserve">Client </w:t>
      </w:r>
      <w:proofErr w:type="gramStart"/>
      <w:r w:rsidRPr="002773F7">
        <w:t>navigates to</w:t>
      </w:r>
      <w:proofErr w:type="gramEnd"/>
      <w:r w:rsidRPr="002773F7">
        <w:t xml:space="preserve"> the sign-up </w:t>
      </w:r>
      <w:r w:rsidR="00030B8C">
        <w:t>option</w:t>
      </w:r>
      <w:r w:rsidRPr="002773F7">
        <w:t>.</w:t>
      </w:r>
    </w:p>
    <w:p w14:paraId="160F2587" w14:textId="77777777" w:rsidR="002773F7" w:rsidRPr="002773F7" w:rsidRDefault="002773F7" w:rsidP="002773F7">
      <w:pPr>
        <w:numPr>
          <w:ilvl w:val="0"/>
          <w:numId w:val="4"/>
        </w:numPr>
      </w:pPr>
      <w:r w:rsidRPr="002773F7">
        <w:t>Client enters email, password, name, phone number, affiliation, and intent.</w:t>
      </w:r>
    </w:p>
    <w:p w14:paraId="5E1F7459" w14:textId="77777777" w:rsidR="002773F7" w:rsidRPr="002773F7" w:rsidRDefault="002773F7" w:rsidP="002773F7">
      <w:pPr>
        <w:numPr>
          <w:ilvl w:val="0"/>
          <w:numId w:val="4"/>
        </w:numPr>
      </w:pPr>
      <w:proofErr w:type="gramStart"/>
      <w:r w:rsidRPr="002773F7">
        <w:t>System</w:t>
      </w:r>
      <w:proofErr w:type="gramEnd"/>
      <w:r w:rsidRPr="002773F7">
        <w:t xml:space="preserve"> validates the input format.</w:t>
      </w:r>
    </w:p>
    <w:p w14:paraId="77BF5F08" w14:textId="77777777" w:rsidR="002773F7" w:rsidRPr="002773F7" w:rsidRDefault="002773F7" w:rsidP="002773F7">
      <w:pPr>
        <w:numPr>
          <w:ilvl w:val="0"/>
          <w:numId w:val="4"/>
        </w:numPr>
      </w:pPr>
      <w:r w:rsidRPr="002773F7">
        <w:t>System stores client info with status “Pending.”</w:t>
      </w:r>
    </w:p>
    <w:p w14:paraId="03ADBAE8" w14:textId="14D273E9" w:rsidR="002773F7" w:rsidRPr="002773F7" w:rsidRDefault="002773F7" w:rsidP="002773F7">
      <w:pPr>
        <w:numPr>
          <w:ilvl w:val="0"/>
          <w:numId w:val="4"/>
        </w:numPr>
      </w:pPr>
      <w:r w:rsidRPr="002773F7">
        <w:t xml:space="preserve">Admin is </w:t>
      </w:r>
      <w:r w:rsidR="00030B8C">
        <w:t xml:space="preserve">able to see the </w:t>
      </w:r>
      <w:r w:rsidRPr="002773F7">
        <w:t>signup request.</w:t>
      </w:r>
    </w:p>
    <w:p w14:paraId="3AE819A4" w14:textId="77777777" w:rsidR="002773F7" w:rsidRPr="002773F7" w:rsidRDefault="002773F7" w:rsidP="002773F7">
      <w:r w:rsidRPr="002773F7">
        <w:rPr>
          <w:b/>
          <w:bCs/>
        </w:rPr>
        <w:t>Extensions (Alternative Flows):</w:t>
      </w:r>
    </w:p>
    <w:p w14:paraId="49462104" w14:textId="77777777" w:rsidR="002773F7" w:rsidRPr="002773F7" w:rsidRDefault="002773F7" w:rsidP="002773F7">
      <w:pPr>
        <w:numPr>
          <w:ilvl w:val="0"/>
          <w:numId w:val="5"/>
        </w:numPr>
      </w:pPr>
      <w:r w:rsidRPr="002773F7">
        <w:t>If required fields are missing → Prompt to complete.</w:t>
      </w:r>
    </w:p>
    <w:p w14:paraId="5A268E2D" w14:textId="119DAF7A" w:rsidR="002773F7" w:rsidRPr="002773F7" w:rsidRDefault="002773F7" w:rsidP="005B7BC3">
      <w:r w:rsidRPr="002773F7">
        <w:rPr>
          <w:b/>
          <w:bCs/>
        </w:rPr>
        <w:t>Special Requirements:</w:t>
      </w:r>
    </w:p>
    <w:p w14:paraId="142947AA" w14:textId="77777777" w:rsidR="002773F7" w:rsidRPr="002773F7" w:rsidRDefault="002773F7" w:rsidP="002773F7">
      <w:pPr>
        <w:numPr>
          <w:ilvl w:val="0"/>
          <w:numId w:val="6"/>
        </w:numPr>
      </w:pPr>
      <w:r w:rsidRPr="002773F7">
        <w:t>Secure password entry</w:t>
      </w:r>
    </w:p>
    <w:p w14:paraId="0EAF0D24" w14:textId="77777777" w:rsidR="002773F7" w:rsidRPr="002773F7" w:rsidRDefault="002773F7" w:rsidP="002773F7">
      <w:r w:rsidRPr="002773F7">
        <w:rPr>
          <w:b/>
          <w:bCs/>
        </w:rPr>
        <w:t>Technology and Data Variations:</w:t>
      </w:r>
    </w:p>
    <w:p w14:paraId="6C97E362" w14:textId="77777777" w:rsidR="002773F7" w:rsidRPr="002773F7" w:rsidRDefault="002773F7" w:rsidP="002773F7">
      <w:pPr>
        <w:numPr>
          <w:ilvl w:val="0"/>
          <w:numId w:val="7"/>
        </w:numPr>
      </w:pPr>
      <w:r w:rsidRPr="002773F7">
        <w:t>Email may be entered in uppercase or lowercase → system stores normalized.</w:t>
      </w:r>
    </w:p>
    <w:p w14:paraId="19FB277B" w14:textId="77777777" w:rsidR="002773F7" w:rsidRPr="002773F7" w:rsidRDefault="002773F7" w:rsidP="002773F7">
      <w:r w:rsidRPr="002773F7">
        <w:rPr>
          <w:b/>
          <w:bCs/>
        </w:rPr>
        <w:t>Open Issues:</w:t>
      </w:r>
    </w:p>
    <w:p w14:paraId="53265D58" w14:textId="77777777" w:rsidR="002773F7" w:rsidRPr="002773F7" w:rsidRDefault="002773F7" w:rsidP="002773F7">
      <w:pPr>
        <w:numPr>
          <w:ilvl w:val="0"/>
          <w:numId w:val="8"/>
        </w:numPr>
      </w:pPr>
      <w:r w:rsidRPr="002773F7">
        <w:t>Should the client receive a confirmation email?</w:t>
      </w:r>
    </w:p>
    <w:p w14:paraId="01D7D3A3" w14:textId="77777777" w:rsidR="002773F7" w:rsidRPr="002773F7" w:rsidRDefault="00000000" w:rsidP="002773F7">
      <w:r>
        <w:pict w14:anchorId="3B2C8A42">
          <v:rect id="_x0000_i1025" style="width:0;height:1.5pt" o:hralign="center" o:hrstd="t" o:hr="t" fillcolor="#a0a0a0" stroked="f"/>
        </w:pict>
      </w:r>
    </w:p>
    <w:p w14:paraId="5FA17A51" w14:textId="77777777" w:rsidR="005B7BC3" w:rsidRDefault="005B7BC3" w:rsidP="002773F7">
      <w:pPr>
        <w:rPr>
          <w:rFonts w:ascii="Segoe UI Emoji" w:hAnsi="Segoe UI Emoji" w:cs="Segoe UI Emoji"/>
          <w:b/>
          <w:bCs/>
        </w:rPr>
      </w:pPr>
    </w:p>
    <w:p w14:paraId="4FDEBF73" w14:textId="36791EDB" w:rsidR="002773F7" w:rsidRPr="00D67B67" w:rsidRDefault="002773F7" w:rsidP="002773F7">
      <w:pPr>
        <w:rPr>
          <w:b/>
          <w:bCs/>
          <w:sz w:val="48"/>
          <w:szCs w:val="48"/>
        </w:rPr>
      </w:pPr>
      <w:r w:rsidRPr="00D67B67">
        <w:rPr>
          <w:b/>
          <w:bCs/>
          <w:sz w:val="48"/>
          <w:szCs w:val="48"/>
        </w:rPr>
        <w:t>Use Case 2: Log In</w:t>
      </w:r>
    </w:p>
    <w:p w14:paraId="2F637134" w14:textId="77777777" w:rsidR="002773F7" w:rsidRPr="002773F7" w:rsidRDefault="002773F7" w:rsidP="002773F7">
      <w:r w:rsidRPr="002773F7">
        <w:rPr>
          <w:b/>
          <w:bCs/>
        </w:rPr>
        <w:t>Use case ID:</w:t>
      </w:r>
      <w:r w:rsidRPr="002773F7">
        <w:t xml:space="preserve"> UC2</w:t>
      </w:r>
      <w:r w:rsidRPr="002773F7">
        <w:br/>
      </w:r>
      <w:r w:rsidRPr="002773F7">
        <w:rPr>
          <w:b/>
          <w:bCs/>
        </w:rPr>
        <w:t>Use Case Name:</w:t>
      </w:r>
      <w:r w:rsidRPr="002773F7">
        <w:t xml:space="preserve"> Log In</w:t>
      </w:r>
      <w:r w:rsidRPr="002773F7">
        <w:br/>
      </w:r>
      <w:r w:rsidRPr="002773F7">
        <w:rPr>
          <w:b/>
          <w:bCs/>
        </w:rPr>
        <w:t>Primary Actor:</w:t>
      </w:r>
      <w:r w:rsidRPr="002773F7">
        <w:t xml:space="preserve"> Client</w:t>
      </w:r>
    </w:p>
    <w:p w14:paraId="14FA9AE1" w14:textId="77777777" w:rsidR="002773F7" w:rsidRPr="002773F7" w:rsidRDefault="002773F7" w:rsidP="002773F7">
      <w:r w:rsidRPr="002773F7">
        <w:rPr>
          <w:b/>
          <w:bCs/>
        </w:rPr>
        <w:t>Stakeholders and Interests:</w:t>
      </w:r>
    </w:p>
    <w:p w14:paraId="6D146C0C" w14:textId="77777777" w:rsidR="002773F7" w:rsidRPr="002773F7" w:rsidRDefault="002773F7" w:rsidP="002773F7">
      <w:pPr>
        <w:numPr>
          <w:ilvl w:val="0"/>
          <w:numId w:val="9"/>
        </w:numPr>
      </w:pPr>
      <w:r w:rsidRPr="002773F7">
        <w:rPr>
          <w:b/>
          <w:bCs/>
        </w:rPr>
        <w:t>Client:</w:t>
      </w:r>
      <w:r w:rsidRPr="002773F7">
        <w:t xml:space="preserve"> Wants quick, secure access to the system.</w:t>
      </w:r>
    </w:p>
    <w:p w14:paraId="4C52057E" w14:textId="0AEF0982" w:rsidR="00591431" w:rsidRPr="00591431" w:rsidRDefault="002773F7" w:rsidP="00591431">
      <w:pPr>
        <w:rPr>
          <w:b/>
          <w:bCs/>
        </w:rPr>
      </w:pPr>
      <w:r w:rsidRPr="002773F7">
        <w:rPr>
          <w:b/>
          <w:bCs/>
        </w:rPr>
        <w:t>Preconditions:</w:t>
      </w:r>
    </w:p>
    <w:p w14:paraId="01870302" w14:textId="2D1DBFC5" w:rsidR="00591431" w:rsidRPr="002773F7" w:rsidRDefault="002773F7" w:rsidP="00591431">
      <w:pPr>
        <w:numPr>
          <w:ilvl w:val="0"/>
          <w:numId w:val="10"/>
        </w:numPr>
      </w:pPr>
      <w:r w:rsidRPr="002773F7">
        <w:t xml:space="preserve">Client </w:t>
      </w:r>
      <w:proofErr w:type="gramStart"/>
      <w:r w:rsidRPr="002773F7">
        <w:t>account is</w:t>
      </w:r>
      <w:proofErr w:type="gramEnd"/>
      <w:r w:rsidRPr="002773F7">
        <w:t xml:space="preserve"> approved</w:t>
      </w:r>
      <w:r w:rsidR="00591431">
        <w:t xml:space="preserve"> by the admin</w:t>
      </w:r>
      <w:r w:rsidRPr="002773F7">
        <w:t>.</w:t>
      </w:r>
    </w:p>
    <w:p w14:paraId="55C10DD2" w14:textId="77777777" w:rsidR="002773F7" w:rsidRPr="002773F7" w:rsidRDefault="002773F7" w:rsidP="002773F7">
      <w:r w:rsidRPr="002773F7">
        <w:rPr>
          <w:b/>
          <w:bCs/>
        </w:rPr>
        <w:t>Success Guarantee (Postconditions):</w:t>
      </w:r>
    </w:p>
    <w:p w14:paraId="6A3C1CCF" w14:textId="30E5F7E5" w:rsidR="002773F7" w:rsidRPr="002773F7" w:rsidRDefault="002773F7" w:rsidP="002773F7">
      <w:pPr>
        <w:numPr>
          <w:ilvl w:val="0"/>
          <w:numId w:val="11"/>
        </w:numPr>
      </w:pPr>
      <w:r w:rsidRPr="002773F7">
        <w:t>Client is logged in</w:t>
      </w:r>
      <w:r w:rsidR="00591431">
        <w:t>to the system</w:t>
      </w:r>
      <w:r w:rsidRPr="002773F7">
        <w:t>.</w:t>
      </w:r>
    </w:p>
    <w:p w14:paraId="1F2A2424" w14:textId="77777777" w:rsidR="002773F7" w:rsidRPr="002773F7" w:rsidRDefault="002773F7" w:rsidP="002773F7">
      <w:r w:rsidRPr="002773F7">
        <w:rPr>
          <w:b/>
          <w:bCs/>
        </w:rPr>
        <w:t>Main Success Scenario:</w:t>
      </w:r>
    </w:p>
    <w:p w14:paraId="2EB944FB" w14:textId="77777777" w:rsidR="002773F7" w:rsidRPr="002773F7" w:rsidRDefault="002773F7" w:rsidP="002773F7">
      <w:pPr>
        <w:numPr>
          <w:ilvl w:val="0"/>
          <w:numId w:val="12"/>
        </w:numPr>
      </w:pPr>
      <w:r w:rsidRPr="002773F7">
        <w:t>Client enters email and password.</w:t>
      </w:r>
    </w:p>
    <w:p w14:paraId="14982B1A" w14:textId="77777777" w:rsidR="002773F7" w:rsidRPr="002773F7" w:rsidRDefault="002773F7" w:rsidP="002773F7">
      <w:pPr>
        <w:numPr>
          <w:ilvl w:val="0"/>
          <w:numId w:val="12"/>
        </w:numPr>
      </w:pPr>
      <w:proofErr w:type="gramStart"/>
      <w:r w:rsidRPr="002773F7">
        <w:t>System</w:t>
      </w:r>
      <w:proofErr w:type="gramEnd"/>
      <w:r w:rsidRPr="002773F7">
        <w:t xml:space="preserve"> verifies credentials.</w:t>
      </w:r>
    </w:p>
    <w:p w14:paraId="2CBA36B9" w14:textId="77777777" w:rsidR="002773F7" w:rsidRPr="002773F7" w:rsidRDefault="002773F7" w:rsidP="002773F7">
      <w:pPr>
        <w:numPr>
          <w:ilvl w:val="0"/>
          <w:numId w:val="12"/>
        </w:numPr>
      </w:pPr>
      <w:r w:rsidRPr="002773F7">
        <w:t>System checks account status = “Approved.”</w:t>
      </w:r>
    </w:p>
    <w:p w14:paraId="7ED22C79" w14:textId="77777777" w:rsidR="002773F7" w:rsidRPr="002773F7" w:rsidRDefault="002773F7" w:rsidP="002773F7">
      <w:pPr>
        <w:numPr>
          <w:ilvl w:val="0"/>
          <w:numId w:val="12"/>
        </w:numPr>
      </w:pPr>
      <w:r w:rsidRPr="002773F7">
        <w:t>System grants access and loads dashboard.</w:t>
      </w:r>
    </w:p>
    <w:p w14:paraId="600112EB" w14:textId="77777777" w:rsidR="002773F7" w:rsidRPr="002773F7" w:rsidRDefault="002773F7" w:rsidP="002773F7">
      <w:r w:rsidRPr="002773F7">
        <w:rPr>
          <w:b/>
          <w:bCs/>
        </w:rPr>
        <w:t>Extensions:</w:t>
      </w:r>
    </w:p>
    <w:p w14:paraId="243FB00B" w14:textId="77777777" w:rsidR="002773F7" w:rsidRPr="002773F7" w:rsidRDefault="002773F7" w:rsidP="002773F7">
      <w:pPr>
        <w:numPr>
          <w:ilvl w:val="0"/>
          <w:numId w:val="13"/>
        </w:numPr>
      </w:pPr>
      <w:r w:rsidRPr="002773F7">
        <w:t>If password is incorrect → Show error.</w:t>
      </w:r>
    </w:p>
    <w:p w14:paraId="37BBBB75" w14:textId="275D4E1E" w:rsidR="002773F7" w:rsidRPr="002773F7" w:rsidRDefault="002773F7" w:rsidP="00591431">
      <w:pPr>
        <w:numPr>
          <w:ilvl w:val="0"/>
          <w:numId w:val="13"/>
        </w:numPr>
      </w:pPr>
      <w:r w:rsidRPr="002773F7">
        <w:t>If account is not approved → Show “Pending approval” message.</w:t>
      </w:r>
    </w:p>
    <w:p w14:paraId="38135B89" w14:textId="77777777" w:rsidR="002773F7" w:rsidRPr="002773F7" w:rsidRDefault="002773F7" w:rsidP="002773F7">
      <w:r w:rsidRPr="002773F7">
        <w:rPr>
          <w:b/>
          <w:bCs/>
        </w:rPr>
        <w:t>Open Issues:</w:t>
      </w:r>
    </w:p>
    <w:p w14:paraId="59AB5D0D" w14:textId="4AAADB28" w:rsidR="002773F7" w:rsidRPr="002773F7" w:rsidRDefault="002773F7" w:rsidP="002773F7">
      <w:pPr>
        <w:numPr>
          <w:ilvl w:val="0"/>
          <w:numId w:val="16"/>
        </w:numPr>
      </w:pPr>
      <w:r w:rsidRPr="002773F7">
        <w:t xml:space="preserve">Should </w:t>
      </w:r>
      <w:r w:rsidR="00591431">
        <w:t>we hide the password field</w:t>
      </w:r>
      <w:r w:rsidRPr="002773F7">
        <w:t>?</w:t>
      </w:r>
    </w:p>
    <w:p w14:paraId="1E1DA41A" w14:textId="77777777" w:rsidR="002773F7" w:rsidRPr="002773F7" w:rsidRDefault="00000000" w:rsidP="002773F7">
      <w:r>
        <w:pict w14:anchorId="36C0E703">
          <v:rect id="_x0000_i1026" style="width:0;height:1.5pt" o:hralign="center" o:hrstd="t" o:hr="t" fillcolor="#a0a0a0" stroked="f"/>
        </w:pict>
      </w:r>
    </w:p>
    <w:p w14:paraId="722D2DE4" w14:textId="26752DFE" w:rsidR="002773F7" w:rsidRPr="00D67B67" w:rsidRDefault="002773F7" w:rsidP="002773F7">
      <w:pPr>
        <w:rPr>
          <w:b/>
          <w:bCs/>
          <w:sz w:val="48"/>
          <w:szCs w:val="48"/>
        </w:rPr>
      </w:pPr>
      <w:r w:rsidRPr="00D67B67">
        <w:rPr>
          <w:b/>
          <w:bCs/>
          <w:sz w:val="48"/>
          <w:szCs w:val="48"/>
        </w:rPr>
        <w:t>Use Case 3: Search Auctions</w:t>
      </w:r>
    </w:p>
    <w:p w14:paraId="4A4689BA" w14:textId="77777777" w:rsidR="002773F7" w:rsidRPr="002773F7" w:rsidRDefault="002773F7" w:rsidP="002773F7">
      <w:r w:rsidRPr="002773F7">
        <w:rPr>
          <w:b/>
          <w:bCs/>
        </w:rPr>
        <w:t>Use case ID:</w:t>
      </w:r>
      <w:r w:rsidRPr="002773F7">
        <w:t xml:space="preserve"> UC3</w:t>
      </w:r>
      <w:r w:rsidRPr="002773F7">
        <w:br/>
      </w:r>
      <w:r w:rsidRPr="002773F7">
        <w:rPr>
          <w:b/>
          <w:bCs/>
        </w:rPr>
        <w:t>Use Case Name:</w:t>
      </w:r>
      <w:r w:rsidRPr="002773F7">
        <w:t xml:space="preserve"> Search Auctions</w:t>
      </w:r>
      <w:r w:rsidRPr="002773F7">
        <w:br/>
      </w:r>
      <w:r w:rsidRPr="002773F7">
        <w:rPr>
          <w:b/>
          <w:bCs/>
        </w:rPr>
        <w:t>Primary Actor:</w:t>
      </w:r>
      <w:r w:rsidRPr="002773F7">
        <w:t xml:space="preserve"> Client</w:t>
      </w:r>
    </w:p>
    <w:p w14:paraId="0F1E6ED4" w14:textId="77777777" w:rsidR="002773F7" w:rsidRPr="002773F7" w:rsidRDefault="002773F7" w:rsidP="002773F7">
      <w:r w:rsidRPr="002773F7">
        <w:rPr>
          <w:b/>
          <w:bCs/>
        </w:rPr>
        <w:lastRenderedPageBreak/>
        <w:t>Stakeholders and Interests:</w:t>
      </w:r>
    </w:p>
    <w:p w14:paraId="1D8E6EB8" w14:textId="66B042EA" w:rsidR="002773F7" w:rsidRPr="002773F7" w:rsidRDefault="002773F7" w:rsidP="002773F7">
      <w:pPr>
        <w:numPr>
          <w:ilvl w:val="0"/>
          <w:numId w:val="17"/>
        </w:numPr>
      </w:pPr>
      <w:r w:rsidRPr="002773F7">
        <w:rPr>
          <w:b/>
          <w:bCs/>
        </w:rPr>
        <w:t>Client:</w:t>
      </w:r>
      <w:r w:rsidRPr="002773F7">
        <w:t xml:space="preserve"> Wants to view auctions of interest.</w:t>
      </w:r>
    </w:p>
    <w:p w14:paraId="7C3A490E" w14:textId="77777777" w:rsidR="002773F7" w:rsidRPr="002773F7" w:rsidRDefault="002773F7" w:rsidP="002773F7">
      <w:r w:rsidRPr="002773F7">
        <w:rPr>
          <w:b/>
          <w:bCs/>
        </w:rPr>
        <w:t>Preconditions:</w:t>
      </w:r>
    </w:p>
    <w:p w14:paraId="63119179" w14:textId="77777777" w:rsidR="002773F7" w:rsidRDefault="002773F7" w:rsidP="002773F7">
      <w:pPr>
        <w:numPr>
          <w:ilvl w:val="0"/>
          <w:numId w:val="18"/>
        </w:numPr>
      </w:pPr>
      <w:r w:rsidRPr="002773F7">
        <w:t>Client is logged in.</w:t>
      </w:r>
    </w:p>
    <w:p w14:paraId="1D0C69D8" w14:textId="45601415" w:rsidR="00D67B67" w:rsidRPr="002773F7" w:rsidRDefault="00D67B67" w:rsidP="002773F7">
      <w:pPr>
        <w:numPr>
          <w:ilvl w:val="0"/>
          <w:numId w:val="18"/>
        </w:numPr>
      </w:pPr>
      <w:proofErr w:type="gramStart"/>
      <w:r>
        <w:t>Client knows</w:t>
      </w:r>
      <w:proofErr w:type="gramEnd"/>
      <w:r>
        <w:t xml:space="preserve"> the </w:t>
      </w:r>
      <w:proofErr w:type="gramStart"/>
      <w:r>
        <w:t>auction</w:t>
      </w:r>
      <w:proofErr w:type="gramEnd"/>
      <w:r>
        <w:t xml:space="preserve"> especially that they want to search for.</w:t>
      </w:r>
    </w:p>
    <w:p w14:paraId="3406C4AC" w14:textId="77777777" w:rsidR="002773F7" w:rsidRPr="002773F7" w:rsidRDefault="002773F7" w:rsidP="002773F7">
      <w:r w:rsidRPr="002773F7">
        <w:rPr>
          <w:b/>
          <w:bCs/>
        </w:rPr>
        <w:t>Success Guarantee:</w:t>
      </w:r>
    </w:p>
    <w:p w14:paraId="02B3BBAD" w14:textId="3ABC5C5A" w:rsidR="002773F7" w:rsidRPr="002773F7" w:rsidRDefault="002773F7" w:rsidP="002773F7">
      <w:pPr>
        <w:numPr>
          <w:ilvl w:val="0"/>
          <w:numId w:val="19"/>
        </w:numPr>
      </w:pPr>
      <w:r w:rsidRPr="002773F7">
        <w:t xml:space="preserve">A list of auctions matching </w:t>
      </w:r>
      <w:r w:rsidR="00D67B67">
        <w:t>the specialty</w:t>
      </w:r>
      <w:r w:rsidRPr="002773F7">
        <w:t xml:space="preserve"> is shown.</w:t>
      </w:r>
    </w:p>
    <w:p w14:paraId="4433905F" w14:textId="77777777" w:rsidR="002773F7" w:rsidRPr="002773F7" w:rsidRDefault="002773F7" w:rsidP="002773F7">
      <w:r w:rsidRPr="002773F7">
        <w:rPr>
          <w:b/>
          <w:bCs/>
        </w:rPr>
        <w:t>Main Success Scenario:</w:t>
      </w:r>
    </w:p>
    <w:p w14:paraId="09367305" w14:textId="0B77D951" w:rsidR="002773F7" w:rsidRPr="002773F7" w:rsidRDefault="002773F7" w:rsidP="002773F7">
      <w:pPr>
        <w:numPr>
          <w:ilvl w:val="0"/>
          <w:numId w:val="20"/>
        </w:numPr>
      </w:pPr>
      <w:r w:rsidRPr="002773F7">
        <w:t xml:space="preserve">Client </w:t>
      </w:r>
      <w:r w:rsidR="00D67B67">
        <w:t>chooses</w:t>
      </w:r>
      <w:r w:rsidRPr="002773F7">
        <w:t xml:space="preserve"> </w:t>
      </w:r>
      <w:r w:rsidR="00D67B67">
        <w:t>the “</w:t>
      </w:r>
      <w:r w:rsidRPr="002773F7">
        <w:t>search</w:t>
      </w:r>
      <w:r w:rsidR="00D67B67">
        <w:t xml:space="preserve"> auction” option from the main menu</w:t>
      </w:r>
      <w:r w:rsidRPr="002773F7">
        <w:t>.</w:t>
      </w:r>
    </w:p>
    <w:p w14:paraId="08E73D85" w14:textId="5101FD58" w:rsidR="002773F7" w:rsidRPr="002773F7" w:rsidRDefault="002773F7" w:rsidP="002773F7">
      <w:pPr>
        <w:numPr>
          <w:ilvl w:val="0"/>
          <w:numId w:val="20"/>
        </w:numPr>
      </w:pPr>
      <w:r w:rsidRPr="002773F7">
        <w:t xml:space="preserve">Client </w:t>
      </w:r>
      <w:r w:rsidR="00D67B67">
        <w:t>chooses the auction specialty he/she wants</w:t>
      </w:r>
      <w:r w:rsidRPr="002773F7">
        <w:t>.</w:t>
      </w:r>
    </w:p>
    <w:p w14:paraId="2A2FBB5C" w14:textId="77777777" w:rsidR="002773F7" w:rsidRPr="002773F7" w:rsidRDefault="002773F7" w:rsidP="002773F7">
      <w:pPr>
        <w:numPr>
          <w:ilvl w:val="0"/>
          <w:numId w:val="20"/>
        </w:numPr>
      </w:pPr>
      <w:r w:rsidRPr="002773F7">
        <w:t>System queries database and fetches results.</w:t>
      </w:r>
    </w:p>
    <w:p w14:paraId="04337A10" w14:textId="77777777" w:rsidR="002773F7" w:rsidRPr="002773F7" w:rsidRDefault="002773F7" w:rsidP="002773F7">
      <w:pPr>
        <w:numPr>
          <w:ilvl w:val="0"/>
          <w:numId w:val="20"/>
        </w:numPr>
      </w:pPr>
      <w:r w:rsidRPr="002773F7">
        <w:t>Results are displayed to the client.</w:t>
      </w:r>
    </w:p>
    <w:p w14:paraId="45DE6FC9" w14:textId="77777777" w:rsidR="002773F7" w:rsidRPr="002773F7" w:rsidRDefault="002773F7" w:rsidP="002773F7">
      <w:r w:rsidRPr="002773F7">
        <w:rPr>
          <w:b/>
          <w:bCs/>
        </w:rPr>
        <w:t>Extensions:</w:t>
      </w:r>
    </w:p>
    <w:p w14:paraId="01733FCD" w14:textId="77777777" w:rsidR="002773F7" w:rsidRPr="002773F7" w:rsidRDefault="002773F7" w:rsidP="002773F7">
      <w:pPr>
        <w:numPr>
          <w:ilvl w:val="0"/>
          <w:numId w:val="21"/>
        </w:numPr>
      </w:pPr>
      <w:r w:rsidRPr="002773F7">
        <w:t>If no auctions match → Show “no results” message.</w:t>
      </w:r>
    </w:p>
    <w:p w14:paraId="3D633D6A" w14:textId="77777777" w:rsidR="002773F7" w:rsidRPr="002773F7" w:rsidRDefault="002773F7" w:rsidP="002773F7">
      <w:r w:rsidRPr="002773F7">
        <w:rPr>
          <w:b/>
          <w:bCs/>
        </w:rPr>
        <w:t>Special Requirements:</w:t>
      </w:r>
    </w:p>
    <w:p w14:paraId="2337F037" w14:textId="05DB42BF" w:rsidR="002773F7" w:rsidRPr="002773F7" w:rsidRDefault="002773F7" w:rsidP="002773F7">
      <w:pPr>
        <w:numPr>
          <w:ilvl w:val="0"/>
          <w:numId w:val="22"/>
        </w:numPr>
      </w:pPr>
      <w:r w:rsidRPr="002773F7">
        <w:t>Search should suppor</w:t>
      </w:r>
      <w:r w:rsidR="00D67B67">
        <w:t>t input written both in lowercase and uppercase.</w:t>
      </w:r>
    </w:p>
    <w:p w14:paraId="2C1BF503" w14:textId="77777777" w:rsidR="002773F7" w:rsidRPr="002773F7" w:rsidRDefault="002773F7" w:rsidP="002773F7">
      <w:r w:rsidRPr="002773F7">
        <w:rPr>
          <w:b/>
          <w:bCs/>
        </w:rPr>
        <w:t>Open Issues:</w:t>
      </w:r>
    </w:p>
    <w:p w14:paraId="479346E3" w14:textId="189B6B29" w:rsidR="002773F7" w:rsidRPr="002773F7" w:rsidRDefault="002773F7" w:rsidP="002773F7">
      <w:pPr>
        <w:numPr>
          <w:ilvl w:val="0"/>
          <w:numId w:val="24"/>
        </w:numPr>
      </w:pPr>
      <w:r w:rsidRPr="002773F7">
        <w:t>Should we support sorting by date?</w:t>
      </w:r>
    </w:p>
    <w:p w14:paraId="78134149" w14:textId="77777777" w:rsidR="002773F7" w:rsidRPr="002773F7" w:rsidRDefault="00000000" w:rsidP="002773F7">
      <w:r>
        <w:pict w14:anchorId="216B25A6">
          <v:rect id="_x0000_i1027" style="width:0;height:1.5pt" o:hralign="center" o:hrstd="t" o:hr="t" fillcolor="#a0a0a0" stroked="f"/>
        </w:pict>
      </w:r>
    </w:p>
    <w:p w14:paraId="15BC9106" w14:textId="64DB051E" w:rsidR="002773F7" w:rsidRPr="00D67B67" w:rsidRDefault="002773F7" w:rsidP="002773F7">
      <w:pPr>
        <w:rPr>
          <w:b/>
          <w:bCs/>
          <w:sz w:val="44"/>
          <w:szCs w:val="44"/>
        </w:rPr>
      </w:pPr>
      <w:r w:rsidRPr="00D67B67">
        <w:rPr>
          <w:b/>
          <w:bCs/>
          <w:sz w:val="44"/>
          <w:szCs w:val="44"/>
        </w:rPr>
        <w:t xml:space="preserve">Use Case 4: </w:t>
      </w:r>
      <w:r w:rsidR="00BE4CD8">
        <w:rPr>
          <w:b/>
          <w:bCs/>
          <w:sz w:val="44"/>
          <w:szCs w:val="44"/>
        </w:rPr>
        <w:t>Search</w:t>
      </w:r>
      <w:r w:rsidRPr="00D67B67">
        <w:rPr>
          <w:b/>
          <w:bCs/>
          <w:sz w:val="44"/>
          <w:szCs w:val="44"/>
        </w:rPr>
        <w:t xml:space="preserve"> Objects of Interest</w:t>
      </w:r>
    </w:p>
    <w:p w14:paraId="7E143E43" w14:textId="441F0B93" w:rsidR="002773F7" w:rsidRPr="002773F7" w:rsidRDefault="002773F7" w:rsidP="002773F7">
      <w:r w:rsidRPr="002773F7">
        <w:rPr>
          <w:b/>
          <w:bCs/>
        </w:rPr>
        <w:t>Use case ID:</w:t>
      </w:r>
      <w:r w:rsidRPr="002773F7">
        <w:t xml:space="preserve"> UC4</w:t>
      </w:r>
      <w:r w:rsidRPr="002773F7">
        <w:br/>
      </w:r>
      <w:r w:rsidRPr="002773F7">
        <w:rPr>
          <w:b/>
          <w:bCs/>
        </w:rPr>
        <w:t>Use Case Name:</w:t>
      </w:r>
      <w:r w:rsidRPr="002773F7">
        <w:t xml:space="preserve"> </w:t>
      </w:r>
      <w:r w:rsidR="00BE4CD8">
        <w:t>Seach</w:t>
      </w:r>
      <w:r w:rsidRPr="002773F7">
        <w:t xml:space="preserve"> Objects of Interest</w:t>
      </w:r>
      <w:r w:rsidRPr="002773F7">
        <w:br/>
      </w:r>
      <w:r w:rsidRPr="002773F7">
        <w:rPr>
          <w:b/>
          <w:bCs/>
        </w:rPr>
        <w:t>Primary Actor:</w:t>
      </w:r>
      <w:r w:rsidRPr="002773F7">
        <w:t xml:space="preserve"> Client</w:t>
      </w:r>
    </w:p>
    <w:p w14:paraId="69A57B2F" w14:textId="77777777" w:rsidR="002773F7" w:rsidRPr="002773F7" w:rsidRDefault="002773F7" w:rsidP="002773F7">
      <w:r w:rsidRPr="002773F7">
        <w:rPr>
          <w:b/>
          <w:bCs/>
        </w:rPr>
        <w:t>Stakeholders and Interests:</w:t>
      </w:r>
    </w:p>
    <w:p w14:paraId="0C73BB2E" w14:textId="7BF6DACA" w:rsidR="002773F7" w:rsidRPr="002773F7" w:rsidRDefault="002773F7" w:rsidP="002773F7">
      <w:pPr>
        <w:numPr>
          <w:ilvl w:val="0"/>
          <w:numId w:val="25"/>
        </w:numPr>
      </w:pPr>
      <w:r w:rsidRPr="002773F7">
        <w:rPr>
          <w:b/>
          <w:bCs/>
        </w:rPr>
        <w:t>Client:</w:t>
      </w:r>
      <w:r w:rsidRPr="002773F7">
        <w:t xml:space="preserve"> Wants to see </w:t>
      </w:r>
      <w:r w:rsidR="00BE4CD8">
        <w:t>search</w:t>
      </w:r>
      <w:r w:rsidRPr="002773F7">
        <w:t xml:space="preserve"> before requesting services.</w:t>
      </w:r>
    </w:p>
    <w:p w14:paraId="4EE085EA" w14:textId="77777777" w:rsidR="002773F7" w:rsidRPr="002773F7" w:rsidRDefault="002773F7" w:rsidP="002773F7">
      <w:r w:rsidRPr="002773F7">
        <w:rPr>
          <w:b/>
          <w:bCs/>
        </w:rPr>
        <w:t>Preconditions:</w:t>
      </w:r>
    </w:p>
    <w:p w14:paraId="167E3050" w14:textId="77777777" w:rsidR="002773F7" w:rsidRPr="002773F7" w:rsidRDefault="002773F7" w:rsidP="002773F7">
      <w:pPr>
        <w:numPr>
          <w:ilvl w:val="0"/>
          <w:numId w:val="26"/>
        </w:numPr>
      </w:pPr>
      <w:r w:rsidRPr="002773F7">
        <w:lastRenderedPageBreak/>
        <w:t>Client is logged in.</w:t>
      </w:r>
    </w:p>
    <w:p w14:paraId="0210196D" w14:textId="77777777" w:rsidR="002773F7" w:rsidRPr="002773F7" w:rsidRDefault="002773F7" w:rsidP="002773F7">
      <w:r w:rsidRPr="002773F7">
        <w:rPr>
          <w:b/>
          <w:bCs/>
        </w:rPr>
        <w:t>Success Guarantee:</w:t>
      </w:r>
    </w:p>
    <w:p w14:paraId="3EAC0C17" w14:textId="750FDB57" w:rsidR="002773F7" w:rsidRPr="002773F7" w:rsidRDefault="002773F7" w:rsidP="002773F7">
      <w:pPr>
        <w:numPr>
          <w:ilvl w:val="0"/>
          <w:numId w:val="27"/>
        </w:numPr>
      </w:pPr>
      <w:r w:rsidRPr="002773F7">
        <w:t>Object details</w:t>
      </w:r>
      <w:r w:rsidR="00BE4CD8">
        <w:t xml:space="preserve"> matching object type requested</w:t>
      </w:r>
      <w:r w:rsidRPr="002773F7">
        <w:t xml:space="preserve"> are displayed clearly.</w:t>
      </w:r>
    </w:p>
    <w:p w14:paraId="6958AF9D" w14:textId="77777777" w:rsidR="002773F7" w:rsidRPr="002773F7" w:rsidRDefault="002773F7" w:rsidP="002773F7">
      <w:r w:rsidRPr="002773F7">
        <w:rPr>
          <w:b/>
          <w:bCs/>
        </w:rPr>
        <w:t>Main Success Scenario:</w:t>
      </w:r>
    </w:p>
    <w:p w14:paraId="0A56020A" w14:textId="16F2B5C0" w:rsidR="002773F7" w:rsidRDefault="002773F7" w:rsidP="002773F7">
      <w:pPr>
        <w:numPr>
          <w:ilvl w:val="0"/>
          <w:numId w:val="28"/>
        </w:numPr>
      </w:pPr>
      <w:proofErr w:type="gramStart"/>
      <w:r w:rsidRPr="002773F7">
        <w:t xml:space="preserve">Client </w:t>
      </w:r>
      <w:r w:rsidR="00BE4CD8">
        <w:t>selects</w:t>
      </w:r>
      <w:proofErr w:type="gramEnd"/>
      <w:r w:rsidR="00BE4CD8">
        <w:t xml:space="preserve"> search objects of interest.</w:t>
      </w:r>
    </w:p>
    <w:p w14:paraId="69E950B3" w14:textId="1665D1E7" w:rsidR="00BE4CD8" w:rsidRPr="002773F7" w:rsidRDefault="00BE4CD8" w:rsidP="002773F7">
      <w:pPr>
        <w:numPr>
          <w:ilvl w:val="0"/>
          <w:numId w:val="28"/>
        </w:numPr>
      </w:pPr>
      <w:r>
        <w:t>Client inputs the object type.</w:t>
      </w:r>
    </w:p>
    <w:p w14:paraId="2098F19B" w14:textId="4EB71B2B" w:rsidR="002773F7" w:rsidRPr="002773F7" w:rsidRDefault="002773F7" w:rsidP="002773F7">
      <w:pPr>
        <w:numPr>
          <w:ilvl w:val="0"/>
          <w:numId w:val="28"/>
        </w:numPr>
      </w:pPr>
      <w:r w:rsidRPr="002773F7">
        <w:t>System retrieves objects</w:t>
      </w:r>
      <w:r w:rsidR="00BE4CD8">
        <w:t xml:space="preserve"> matching the object type</w:t>
      </w:r>
      <w:r w:rsidRPr="002773F7">
        <w:t>.</w:t>
      </w:r>
    </w:p>
    <w:p w14:paraId="26799516" w14:textId="3F4DE932" w:rsidR="002773F7" w:rsidRPr="002773F7" w:rsidRDefault="00BE4CD8" w:rsidP="002773F7">
      <w:pPr>
        <w:numPr>
          <w:ilvl w:val="0"/>
          <w:numId w:val="28"/>
        </w:numPr>
      </w:pPr>
      <w:r>
        <w:t>System displays the matching objects.</w:t>
      </w:r>
    </w:p>
    <w:p w14:paraId="2159354D" w14:textId="77777777" w:rsidR="002773F7" w:rsidRPr="002773F7" w:rsidRDefault="002773F7" w:rsidP="002773F7">
      <w:r w:rsidRPr="002773F7">
        <w:rPr>
          <w:b/>
          <w:bCs/>
        </w:rPr>
        <w:t>Extensions:</w:t>
      </w:r>
    </w:p>
    <w:p w14:paraId="765E894F" w14:textId="77777777" w:rsidR="002773F7" w:rsidRPr="002773F7" w:rsidRDefault="002773F7" w:rsidP="002773F7">
      <w:pPr>
        <w:numPr>
          <w:ilvl w:val="0"/>
          <w:numId w:val="29"/>
        </w:numPr>
      </w:pPr>
      <w:r w:rsidRPr="002773F7">
        <w:t>If no objects available → Show message.</w:t>
      </w:r>
    </w:p>
    <w:p w14:paraId="73D4D91D" w14:textId="77777777" w:rsidR="002773F7" w:rsidRPr="002773F7" w:rsidRDefault="002773F7" w:rsidP="002773F7">
      <w:r w:rsidRPr="002773F7">
        <w:rPr>
          <w:b/>
          <w:bCs/>
        </w:rPr>
        <w:t>Open Issues:</w:t>
      </w:r>
    </w:p>
    <w:p w14:paraId="479A35FB" w14:textId="3AB97671" w:rsidR="002773F7" w:rsidRPr="002773F7" w:rsidRDefault="002773F7" w:rsidP="002773F7">
      <w:pPr>
        <w:numPr>
          <w:ilvl w:val="0"/>
          <w:numId w:val="31"/>
        </w:numPr>
      </w:pPr>
      <w:r w:rsidRPr="002773F7">
        <w:t xml:space="preserve">Should clients be allowed </w:t>
      </w:r>
      <w:r w:rsidR="00BE4CD8">
        <w:t>to see who owns the objects</w:t>
      </w:r>
      <w:r w:rsidRPr="002773F7">
        <w:t>?</w:t>
      </w:r>
    </w:p>
    <w:p w14:paraId="0215AF2F" w14:textId="77777777" w:rsidR="002773F7" w:rsidRPr="002773F7" w:rsidRDefault="00000000" w:rsidP="002773F7">
      <w:r>
        <w:pict w14:anchorId="269016B1">
          <v:rect id="_x0000_i1028" style="width:0;height:1.5pt" o:hralign="center" o:hrstd="t" o:hr="t" fillcolor="#a0a0a0" stroked="f"/>
        </w:pict>
      </w:r>
    </w:p>
    <w:p w14:paraId="14EE5F1D" w14:textId="302D43AD" w:rsidR="002773F7" w:rsidRPr="00BE4CD8" w:rsidRDefault="002773F7" w:rsidP="002773F7">
      <w:pPr>
        <w:rPr>
          <w:b/>
          <w:bCs/>
          <w:sz w:val="48"/>
          <w:szCs w:val="48"/>
        </w:rPr>
      </w:pPr>
      <w:r w:rsidRPr="00BE4CD8">
        <w:rPr>
          <w:b/>
          <w:bCs/>
          <w:sz w:val="48"/>
          <w:szCs w:val="48"/>
        </w:rPr>
        <w:t>Use Case 5: Request Service</w:t>
      </w:r>
    </w:p>
    <w:p w14:paraId="17C3A87E" w14:textId="77777777" w:rsidR="002773F7" w:rsidRPr="002773F7" w:rsidRDefault="002773F7" w:rsidP="002773F7">
      <w:r w:rsidRPr="002773F7">
        <w:rPr>
          <w:b/>
          <w:bCs/>
        </w:rPr>
        <w:t>Use case ID:</w:t>
      </w:r>
      <w:r w:rsidRPr="002773F7">
        <w:t xml:space="preserve"> UC5</w:t>
      </w:r>
      <w:r w:rsidRPr="002773F7">
        <w:br/>
      </w:r>
      <w:r w:rsidRPr="002773F7">
        <w:rPr>
          <w:b/>
          <w:bCs/>
        </w:rPr>
        <w:t>Use Case Name:</w:t>
      </w:r>
      <w:r w:rsidRPr="002773F7">
        <w:t xml:space="preserve"> Request Service</w:t>
      </w:r>
      <w:r w:rsidRPr="002773F7">
        <w:br/>
      </w:r>
      <w:r w:rsidRPr="002773F7">
        <w:rPr>
          <w:b/>
          <w:bCs/>
        </w:rPr>
        <w:t>Primary Actor:</w:t>
      </w:r>
      <w:r w:rsidRPr="002773F7">
        <w:t xml:space="preserve"> Client</w:t>
      </w:r>
    </w:p>
    <w:p w14:paraId="4823A2CB" w14:textId="77777777" w:rsidR="002773F7" w:rsidRPr="002773F7" w:rsidRDefault="002773F7" w:rsidP="002773F7">
      <w:r w:rsidRPr="002773F7">
        <w:rPr>
          <w:b/>
          <w:bCs/>
        </w:rPr>
        <w:t>Stakeholders and Interests:</w:t>
      </w:r>
    </w:p>
    <w:p w14:paraId="1A29285B" w14:textId="171E0D35" w:rsidR="002773F7" w:rsidRPr="002773F7" w:rsidRDefault="002773F7" w:rsidP="002773F7">
      <w:pPr>
        <w:numPr>
          <w:ilvl w:val="0"/>
          <w:numId w:val="32"/>
        </w:numPr>
      </w:pPr>
      <w:r w:rsidRPr="002773F7">
        <w:rPr>
          <w:b/>
          <w:bCs/>
        </w:rPr>
        <w:t>Client:</w:t>
      </w:r>
      <w:r w:rsidRPr="002773F7">
        <w:t xml:space="preserve"> Wants expert guidance</w:t>
      </w:r>
      <w:r w:rsidR="00BE4CD8">
        <w:t xml:space="preserve"> about objects of interests</w:t>
      </w:r>
      <w:r w:rsidRPr="002773F7">
        <w:t>.</w:t>
      </w:r>
    </w:p>
    <w:p w14:paraId="37FDE009" w14:textId="5389FF91" w:rsidR="002773F7" w:rsidRPr="002773F7" w:rsidRDefault="002773F7" w:rsidP="002773F7">
      <w:pPr>
        <w:numPr>
          <w:ilvl w:val="0"/>
          <w:numId w:val="32"/>
        </w:numPr>
      </w:pPr>
      <w:r w:rsidRPr="002773F7">
        <w:rPr>
          <w:b/>
          <w:bCs/>
        </w:rPr>
        <w:t>Expert:</w:t>
      </w:r>
      <w:r w:rsidRPr="002773F7">
        <w:t xml:space="preserve"> Needs availability requests.</w:t>
      </w:r>
    </w:p>
    <w:p w14:paraId="21887CDB" w14:textId="77777777" w:rsidR="002773F7" w:rsidRPr="002773F7" w:rsidRDefault="002773F7" w:rsidP="002773F7">
      <w:r w:rsidRPr="002773F7">
        <w:rPr>
          <w:b/>
          <w:bCs/>
        </w:rPr>
        <w:t>Preconditions:</w:t>
      </w:r>
    </w:p>
    <w:p w14:paraId="0C2AB142" w14:textId="77777777" w:rsidR="002773F7" w:rsidRPr="002773F7" w:rsidRDefault="002773F7" w:rsidP="002773F7">
      <w:pPr>
        <w:numPr>
          <w:ilvl w:val="0"/>
          <w:numId w:val="33"/>
        </w:numPr>
      </w:pPr>
      <w:r w:rsidRPr="002773F7">
        <w:t>Client is logged in.</w:t>
      </w:r>
    </w:p>
    <w:p w14:paraId="5CDEE054" w14:textId="77777777" w:rsidR="002773F7" w:rsidRPr="002773F7" w:rsidRDefault="002773F7" w:rsidP="002773F7">
      <w:r w:rsidRPr="002773F7">
        <w:rPr>
          <w:b/>
          <w:bCs/>
        </w:rPr>
        <w:t>Success Guarantee:</w:t>
      </w:r>
    </w:p>
    <w:p w14:paraId="6D50EEEC" w14:textId="7B27D19E" w:rsidR="002773F7" w:rsidRPr="002773F7" w:rsidRDefault="002773F7" w:rsidP="002773F7">
      <w:pPr>
        <w:numPr>
          <w:ilvl w:val="0"/>
          <w:numId w:val="34"/>
        </w:numPr>
      </w:pPr>
      <w:r w:rsidRPr="002773F7">
        <w:t>A service request is created and stored</w:t>
      </w:r>
      <w:r w:rsidR="00BE4CD8">
        <w:t xml:space="preserve"> in the expert account</w:t>
      </w:r>
      <w:r w:rsidRPr="002773F7">
        <w:t>.</w:t>
      </w:r>
    </w:p>
    <w:p w14:paraId="54EACFF7" w14:textId="77777777" w:rsidR="002773F7" w:rsidRPr="002773F7" w:rsidRDefault="002773F7" w:rsidP="002773F7">
      <w:r w:rsidRPr="002773F7">
        <w:rPr>
          <w:b/>
          <w:bCs/>
        </w:rPr>
        <w:t>Main Success Scenario:</w:t>
      </w:r>
    </w:p>
    <w:p w14:paraId="4F3916DD" w14:textId="183CBA37" w:rsidR="002773F7" w:rsidRPr="002773F7" w:rsidRDefault="002773F7" w:rsidP="002773F7">
      <w:pPr>
        <w:numPr>
          <w:ilvl w:val="0"/>
          <w:numId w:val="35"/>
        </w:numPr>
      </w:pPr>
      <w:r w:rsidRPr="002773F7">
        <w:t>Client selects</w:t>
      </w:r>
      <w:r w:rsidR="00BE4CD8">
        <w:t xml:space="preserve"> “request service” from the options menu</w:t>
      </w:r>
      <w:r w:rsidRPr="002773F7">
        <w:t>.</w:t>
      </w:r>
    </w:p>
    <w:p w14:paraId="5C2EF7D9" w14:textId="42199CA3" w:rsidR="002773F7" w:rsidRPr="002773F7" w:rsidRDefault="002773F7" w:rsidP="002773F7">
      <w:pPr>
        <w:numPr>
          <w:ilvl w:val="0"/>
          <w:numId w:val="35"/>
        </w:numPr>
      </w:pPr>
      <w:proofErr w:type="gramStart"/>
      <w:r w:rsidRPr="002773F7">
        <w:lastRenderedPageBreak/>
        <w:t>Cli</w:t>
      </w:r>
      <w:r w:rsidR="00BE4CD8">
        <w:t>ent</w:t>
      </w:r>
      <w:proofErr w:type="gramEnd"/>
      <w:r w:rsidR="00BE4CD8">
        <w:t xml:space="preserve"> writes the name of the object he/she wants advice for.</w:t>
      </w:r>
    </w:p>
    <w:p w14:paraId="10E71853" w14:textId="77777777" w:rsidR="002773F7" w:rsidRPr="002773F7" w:rsidRDefault="002773F7" w:rsidP="002773F7">
      <w:pPr>
        <w:numPr>
          <w:ilvl w:val="0"/>
          <w:numId w:val="35"/>
        </w:numPr>
      </w:pPr>
      <w:r w:rsidRPr="002773F7">
        <w:t>Client selects desired time and service type.</w:t>
      </w:r>
    </w:p>
    <w:p w14:paraId="0C9CEF7D" w14:textId="116C2220" w:rsidR="002773F7" w:rsidRPr="002773F7" w:rsidRDefault="002773F7" w:rsidP="002773F7">
      <w:pPr>
        <w:numPr>
          <w:ilvl w:val="0"/>
          <w:numId w:val="35"/>
        </w:numPr>
      </w:pPr>
      <w:proofErr w:type="gramStart"/>
      <w:r w:rsidRPr="002773F7">
        <w:t>System</w:t>
      </w:r>
      <w:proofErr w:type="gramEnd"/>
      <w:r w:rsidRPr="002773F7">
        <w:t xml:space="preserve"> </w:t>
      </w:r>
      <w:r w:rsidR="00BE4CD8">
        <w:t>stores the requests in the pool of requests for experts</w:t>
      </w:r>
      <w:r w:rsidRPr="002773F7">
        <w:t>.</w:t>
      </w:r>
    </w:p>
    <w:p w14:paraId="34257850" w14:textId="77777777" w:rsidR="002773F7" w:rsidRPr="002773F7" w:rsidRDefault="002773F7" w:rsidP="002773F7">
      <w:r w:rsidRPr="002773F7">
        <w:rPr>
          <w:b/>
          <w:bCs/>
        </w:rPr>
        <w:t>Extensions:</w:t>
      </w:r>
    </w:p>
    <w:p w14:paraId="41E614AA" w14:textId="77777777" w:rsidR="002773F7" w:rsidRPr="002773F7" w:rsidRDefault="002773F7" w:rsidP="002773F7">
      <w:pPr>
        <w:numPr>
          <w:ilvl w:val="0"/>
          <w:numId w:val="36"/>
        </w:numPr>
      </w:pPr>
      <w:r w:rsidRPr="002773F7">
        <w:t>If request overlaps with an existing one → Reject with warning.</w:t>
      </w:r>
    </w:p>
    <w:p w14:paraId="32B39B0B" w14:textId="77777777" w:rsidR="002773F7" w:rsidRPr="002773F7" w:rsidRDefault="002773F7" w:rsidP="002773F7">
      <w:r w:rsidRPr="002773F7">
        <w:rPr>
          <w:b/>
          <w:bCs/>
        </w:rPr>
        <w:t>Special Requirements:</w:t>
      </w:r>
    </w:p>
    <w:p w14:paraId="4EA2598A" w14:textId="697B0658" w:rsidR="00D0093C" w:rsidRDefault="002773F7" w:rsidP="00BE4CD8">
      <w:pPr>
        <w:numPr>
          <w:ilvl w:val="0"/>
          <w:numId w:val="37"/>
        </w:numPr>
      </w:pPr>
      <w:r w:rsidRPr="002773F7">
        <w:t>Conflict-checking for overlapping service requests</w:t>
      </w:r>
    </w:p>
    <w:p w14:paraId="5E677B26" w14:textId="77777777" w:rsidR="00EF348A" w:rsidRDefault="00EF348A" w:rsidP="00EF348A"/>
    <w:p w14:paraId="7F8F0FB3" w14:textId="77777777" w:rsidR="00EF348A" w:rsidRDefault="00EF348A" w:rsidP="00EF348A"/>
    <w:p w14:paraId="32EF5869" w14:textId="77777777" w:rsidR="00EF348A" w:rsidRPr="00EF348A" w:rsidRDefault="00EF348A" w:rsidP="00EF348A">
      <w:r w:rsidRPr="00EF348A">
        <w:rPr>
          <w:b/>
          <w:bCs/>
          <w:sz w:val="48"/>
          <w:szCs w:val="48"/>
        </w:rPr>
        <w:t>Use Case 6: Buy Object of Interest</w:t>
      </w:r>
      <w:r w:rsidRPr="00EF348A">
        <w:br/>
      </w:r>
      <w:r w:rsidRPr="00EF348A">
        <w:rPr>
          <w:b/>
          <w:bCs/>
        </w:rPr>
        <w:t>Use case ID:</w:t>
      </w:r>
      <w:r w:rsidRPr="00EF348A">
        <w:t xml:space="preserve"> UC6</w:t>
      </w:r>
      <w:r w:rsidRPr="00EF348A">
        <w:br/>
      </w:r>
      <w:r w:rsidRPr="00EF348A">
        <w:rPr>
          <w:b/>
          <w:bCs/>
        </w:rPr>
        <w:t>Use Case Name:</w:t>
      </w:r>
      <w:r w:rsidRPr="00EF348A">
        <w:t xml:space="preserve"> Buy Object of Interest</w:t>
      </w:r>
      <w:r w:rsidRPr="00EF348A">
        <w:br/>
      </w:r>
      <w:r w:rsidRPr="00EF348A">
        <w:rPr>
          <w:b/>
          <w:bCs/>
        </w:rPr>
        <w:t>Primary Actor:</w:t>
      </w:r>
      <w:r w:rsidRPr="00EF348A">
        <w:t xml:space="preserve"> Client</w:t>
      </w:r>
    </w:p>
    <w:p w14:paraId="231F84B2" w14:textId="6123C69E" w:rsidR="00EF348A" w:rsidRPr="00EF348A" w:rsidRDefault="00EF348A" w:rsidP="00EF348A">
      <w:r w:rsidRPr="00EF348A">
        <w:rPr>
          <w:b/>
          <w:bCs/>
        </w:rPr>
        <w:t>Stakeholders and Interests:</w:t>
      </w:r>
      <w:r w:rsidRPr="00EF348A">
        <w:br/>
        <w:t>• Client: Wants to securely purchase an available object with confirmation and clarity.</w:t>
      </w:r>
    </w:p>
    <w:p w14:paraId="0B325E42" w14:textId="77777777" w:rsidR="00EF348A" w:rsidRPr="00EF348A" w:rsidRDefault="00EF348A" w:rsidP="00EF348A">
      <w:r w:rsidRPr="00EF348A">
        <w:rPr>
          <w:b/>
          <w:bCs/>
        </w:rPr>
        <w:t>Preconditions:</w:t>
      </w:r>
      <w:r w:rsidRPr="00EF348A">
        <w:br/>
        <w:t>• Client is logged in.</w:t>
      </w:r>
      <w:r w:rsidRPr="00EF348A">
        <w:br/>
        <w:t>• Object of Interest is marked as available for purchase.</w:t>
      </w:r>
    </w:p>
    <w:p w14:paraId="2656C94B" w14:textId="3508F7D0" w:rsidR="00EF348A" w:rsidRPr="00EF348A" w:rsidRDefault="00EF348A" w:rsidP="00EF348A">
      <w:r w:rsidRPr="00EF348A">
        <w:rPr>
          <w:b/>
          <w:bCs/>
        </w:rPr>
        <w:t>Success Guarantee (Postconditions):</w:t>
      </w:r>
      <w:r w:rsidRPr="00EF348A">
        <w:br/>
        <w:t>• The object’s status is</w:t>
      </w:r>
      <w:r>
        <w:t xml:space="preserve"> removed from the database</w:t>
      </w:r>
      <w:r w:rsidRPr="00EF348A">
        <w:br/>
        <w:t>• The client receives confirmation of purchase.</w:t>
      </w:r>
    </w:p>
    <w:p w14:paraId="6A750860" w14:textId="77777777" w:rsidR="00EF348A" w:rsidRPr="00EF348A" w:rsidRDefault="00EF348A" w:rsidP="00EF348A">
      <w:r w:rsidRPr="00EF348A">
        <w:rPr>
          <w:b/>
          <w:bCs/>
        </w:rPr>
        <w:t>Main Success Scenario (Basic Flow):</w:t>
      </w:r>
    </w:p>
    <w:p w14:paraId="26CF4BAE" w14:textId="1F965323" w:rsidR="00EF348A" w:rsidRPr="00EF348A" w:rsidRDefault="00EF348A" w:rsidP="00EF348A">
      <w:pPr>
        <w:numPr>
          <w:ilvl w:val="0"/>
          <w:numId w:val="40"/>
        </w:numPr>
      </w:pPr>
      <w:r w:rsidRPr="00EF348A">
        <w:t xml:space="preserve">Client navigates </w:t>
      </w:r>
      <w:r>
        <w:t xml:space="preserve">to “Buy </w:t>
      </w:r>
      <w:r w:rsidRPr="00EF348A">
        <w:t>Objects of Interest section</w:t>
      </w:r>
      <w:r>
        <w:t>”</w:t>
      </w:r>
      <w:r w:rsidRPr="00EF348A">
        <w:t>.</w:t>
      </w:r>
    </w:p>
    <w:p w14:paraId="79970EE6" w14:textId="0C42B49F" w:rsidR="00EF348A" w:rsidRPr="00EF348A" w:rsidRDefault="00EF348A" w:rsidP="00EF348A">
      <w:pPr>
        <w:numPr>
          <w:ilvl w:val="0"/>
          <w:numId w:val="40"/>
        </w:numPr>
      </w:pPr>
      <w:r w:rsidRPr="00EF348A">
        <w:t xml:space="preserve">Client </w:t>
      </w:r>
      <w:r>
        <w:t xml:space="preserve">selects the object desired among the </w:t>
      </w:r>
      <w:proofErr w:type="gramStart"/>
      <w:r>
        <w:t>displayed objects</w:t>
      </w:r>
      <w:proofErr w:type="gramEnd"/>
      <w:r w:rsidRPr="00EF348A">
        <w:t>.</w:t>
      </w:r>
    </w:p>
    <w:p w14:paraId="5377A7A9" w14:textId="025E2315" w:rsidR="00EF348A" w:rsidRPr="00EF348A" w:rsidRDefault="00EF348A" w:rsidP="00EF348A">
      <w:pPr>
        <w:numPr>
          <w:ilvl w:val="0"/>
          <w:numId w:val="40"/>
        </w:numPr>
      </w:pPr>
      <w:r w:rsidRPr="00EF348A">
        <w:t>System processes the transaction.</w:t>
      </w:r>
    </w:p>
    <w:p w14:paraId="3067EEA3" w14:textId="461A4817" w:rsidR="00EF348A" w:rsidRPr="00EF348A" w:rsidRDefault="00EF348A" w:rsidP="00EF348A">
      <w:pPr>
        <w:numPr>
          <w:ilvl w:val="0"/>
          <w:numId w:val="40"/>
        </w:numPr>
      </w:pPr>
      <w:r w:rsidRPr="00EF348A">
        <w:t xml:space="preserve">System </w:t>
      </w:r>
      <w:r>
        <w:t>removes</w:t>
      </w:r>
      <w:r w:rsidRPr="00EF348A">
        <w:t xml:space="preserve"> the object</w:t>
      </w:r>
      <w:r>
        <w:t xml:space="preserve"> from the database</w:t>
      </w:r>
    </w:p>
    <w:p w14:paraId="1E3AC0CD" w14:textId="77777777" w:rsidR="00EF348A" w:rsidRPr="00EF348A" w:rsidRDefault="00EF348A" w:rsidP="00EF348A">
      <w:pPr>
        <w:numPr>
          <w:ilvl w:val="0"/>
          <w:numId w:val="40"/>
        </w:numPr>
      </w:pPr>
      <w:proofErr w:type="gramStart"/>
      <w:r w:rsidRPr="00EF348A">
        <w:t>System</w:t>
      </w:r>
      <w:proofErr w:type="gramEnd"/>
      <w:r w:rsidRPr="00EF348A">
        <w:t xml:space="preserve"> displays a confirmation and purchase summary to the client.</w:t>
      </w:r>
    </w:p>
    <w:p w14:paraId="4F034D4A" w14:textId="3AAB0399" w:rsidR="00EF348A" w:rsidRPr="00EF348A" w:rsidRDefault="00EF348A" w:rsidP="00816CEE">
      <w:r w:rsidRPr="00EF348A">
        <w:rPr>
          <w:b/>
          <w:bCs/>
        </w:rPr>
        <w:lastRenderedPageBreak/>
        <w:t>Extensions (Alternative Flows):</w:t>
      </w:r>
      <w:r w:rsidRPr="00EF348A">
        <w:br/>
        <w:t>• If object is no longer available → Show error and remove from listing.</w:t>
      </w:r>
    </w:p>
    <w:p w14:paraId="4CB90166" w14:textId="43ABF88D" w:rsidR="00EF348A" w:rsidRPr="00EF348A" w:rsidRDefault="00EF348A" w:rsidP="00EF348A">
      <w:r w:rsidRPr="00EF348A">
        <w:rPr>
          <w:b/>
          <w:bCs/>
        </w:rPr>
        <w:t>Special Requirements:</w:t>
      </w:r>
      <w:r w:rsidRPr="00EF348A">
        <w:br/>
        <w:t>• Secure and atomic transaction recording</w:t>
      </w:r>
    </w:p>
    <w:p w14:paraId="34835994" w14:textId="77777777" w:rsidR="00EF348A" w:rsidRPr="00EF348A" w:rsidRDefault="00EF348A" w:rsidP="00EF348A">
      <w:r w:rsidRPr="00EF348A">
        <w:rPr>
          <w:b/>
          <w:bCs/>
        </w:rPr>
        <w:t>Open Issues:</w:t>
      </w:r>
      <w:r w:rsidRPr="00EF348A">
        <w:br/>
        <w:t>• Should clients be able to cancel or request a refund after purchase?</w:t>
      </w:r>
    </w:p>
    <w:p w14:paraId="576D80CE" w14:textId="77777777" w:rsidR="00EF348A" w:rsidRDefault="00EF348A" w:rsidP="00EF348A"/>
    <w:sectPr w:rsidR="00EF34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A5553C"/>
    <w:multiLevelType w:val="multilevel"/>
    <w:tmpl w:val="7108B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677086"/>
    <w:multiLevelType w:val="multilevel"/>
    <w:tmpl w:val="0BAE5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AD68FF"/>
    <w:multiLevelType w:val="multilevel"/>
    <w:tmpl w:val="AAF64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8E2224"/>
    <w:multiLevelType w:val="multilevel"/>
    <w:tmpl w:val="E89645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CB537FC"/>
    <w:multiLevelType w:val="multilevel"/>
    <w:tmpl w:val="E1D66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435763"/>
    <w:multiLevelType w:val="multilevel"/>
    <w:tmpl w:val="62CEF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00D7B9D"/>
    <w:multiLevelType w:val="multilevel"/>
    <w:tmpl w:val="F55A4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09C66E3"/>
    <w:multiLevelType w:val="multilevel"/>
    <w:tmpl w:val="CE8A0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0CC177E"/>
    <w:multiLevelType w:val="multilevel"/>
    <w:tmpl w:val="EE4EE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27E3017"/>
    <w:multiLevelType w:val="multilevel"/>
    <w:tmpl w:val="6310E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2880E19"/>
    <w:multiLevelType w:val="multilevel"/>
    <w:tmpl w:val="20E68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45C37AE"/>
    <w:multiLevelType w:val="multilevel"/>
    <w:tmpl w:val="A5D2E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6556FC9"/>
    <w:multiLevelType w:val="multilevel"/>
    <w:tmpl w:val="648261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6BF4DD9"/>
    <w:multiLevelType w:val="multilevel"/>
    <w:tmpl w:val="64C40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6C252EC"/>
    <w:multiLevelType w:val="multilevel"/>
    <w:tmpl w:val="B75A8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A404A69"/>
    <w:multiLevelType w:val="multilevel"/>
    <w:tmpl w:val="9F561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2107062"/>
    <w:multiLevelType w:val="multilevel"/>
    <w:tmpl w:val="50B49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1752119"/>
    <w:multiLevelType w:val="multilevel"/>
    <w:tmpl w:val="F38A8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F51446E"/>
    <w:multiLevelType w:val="multilevel"/>
    <w:tmpl w:val="F402B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0AE12EA"/>
    <w:multiLevelType w:val="multilevel"/>
    <w:tmpl w:val="B0703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13D1451"/>
    <w:multiLevelType w:val="multilevel"/>
    <w:tmpl w:val="11D6A9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20628CE"/>
    <w:multiLevelType w:val="multilevel"/>
    <w:tmpl w:val="31A28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36D6291"/>
    <w:multiLevelType w:val="multilevel"/>
    <w:tmpl w:val="53DC7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9B0199A"/>
    <w:multiLevelType w:val="multilevel"/>
    <w:tmpl w:val="BC72FD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AA147B6"/>
    <w:multiLevelType w:val="multilevel"/>
    <w:tmpl w:val="BB3C7C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B4562C6"/>
    <w:multiLevelType w:val="multilevel"/>
    <w:tmpl w:val="07D26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D0505F9"/>
    <w:multiLevelType w:val="multilevel"/>
    <w:tmpl w:val="B8F66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E8E5D68"/>
    <w:multiLevelType w:val="multilevel"/>
    <w:tmpl w:val="44169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1365A9D"/>
    <w:multiLevelType w:val="multilevel"/>
    <w:tmpl w:val="1E3C3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34F385C"/>
    <w:multiLevelType w:val="multilevel"/>
    <w:tmpl w:val="9B605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46B56DC"/>
    <w:multiLevelType w:val="multilevel"/>
    <w:tmpl w:val="131A1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81570DB"/>
    <w:multiLevelType w:val="multilevel"/>
    <w:tmpl w:val="B14AF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9FD7E62"/>
    <w:multiLevelType w:val="multilevel"/>
    <w:tmpl w:val="738AC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F8006D3"/>
    <w:multiLevelType w:val="multilevel"/>
    <w:tmpl w:val="E7FA1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73D568C"/>
    <w:multiLevelType w:val="multilevel"/>
    <w:tmpl w:val="EAF8E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9D13337"/>
    <w:multiLevelType w:val="multilevel"/>
    <w:tmpl w:val="E020E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A297F2B"/>
    <w:multiLevelType w:val="hybridMultilevel"/>
    <w:tmpl w:val="43A47F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DAB192D"/>
    <w:multiLevelType w:val="multilevel"/>
    <w:tmpl w:val="FC0E6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7B10C9D"/>
    <w:multiLevelType w:val="multilevel"/>
    <w:tmpl w:val="2B1665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E2C1F11"/>
    <w:multiLevelType w:val="multilevel"/>
    <w:tmpl w:val="1466F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46165208">
    <w:abstractNumId w:val="10"/>
  </w:num>
  <w:num w:numId="2" w16cid:durableId="1961767122">
    <w:abstractNumId w:val="0"/>
  </w:num>
  <w:num w:numId="3" w16cid:durableId="2146579122">
    <w:abstractNumId w:val="16"/>
  </w:num>
  <w:num w:numId="4" w16cid:durableId="2129815429">
    <w:abstractNumId w:val="12"/>
  </w:num>
  <w:num w:numId="5" w16cid:durableId="99109667">
    <w:abstractNumId w:val="13"/>
  </w:num>
  <w:num w:numId="6" w16cid:durableId="478617024">
    <w:abstractNumId w:val="29"/>
  </w:num>
  <w:num w:numId="7" w16cid:durableId="785388416">
    <w:abstractNumId w:val="8"/>
  </w:num>
  <w:num w:numId="8" w16cid:durableId="1985968796">
    <w:abstractNumId w:val="28"/>
  </w:num>
  <w:num w:numId="9" w16cid:durableId="171772519">
    <w:abstractNumId w:val="9"/>
  </w:num>
  <w:num w:numId="10" w16cid:durableId="325744242">
    <w:abstractNumId w:val="27"/>
  </w:num>
  <w:num w:numId="11" w16cid:durableId="801269713">
    <w:abstractNumId w:val="25"/>
  </w:num>
  <w:num w:numId="12" w16cid:durableId="488906236">
    <w:abstractNumId w:val="3"/>
  </w:num>
  <w:num w:numId="13" w16cid:durableId="498037915">
    <w:abstractNumId w:val="14"/>
  </w:num>
  <w:num w:numId="14" w16cid:durableId="126051547">
    <w:abstractNumId w:val="21"/>
  </w:num>
  <w:num w:numId="15" w16cid:durableId="1938320234">
    <w:abstractNumId w:val="34"/>
  </w:num>
  <w:num w:numId="16" w16cid:durableId="814375290">
    <w:abstractNumId w:val="11"/>
  </w:num>
  <w:num w:numId="17" w16cid:durableId="346951116">
    <w:abstractNumId w:val="31"/>
  </w:num>
  <w:num w:numId="18" w16cid:durableId="1734425270">
    <w:abstractNumId w:val="39"/>
  </w:num>
  <w:num w:numId="19" w16cid:durableId="303581283">
    <w:abstractNumId w:val="5"/>
  </w:num>
  <w:num w:numId="20" w16cid:durableId="1833989127">
    <w:abstractNumId w:val="23"/>
  </w:num>
  <w:num w:numId="21" w16cid:durableId="424111605">
    <w:abstractNumId w:val="7"/>
  </w:num>
  <w:num w:numId="22" w16cid:durableId="1050499893">
    <w:abstractNumId w:val="4"/>
  </w:num>
  <w:num w:numId="23" w16cid:durableId="760565591">
    <w:abstractNumId w:val="19"/>
  </w:num>
  <w:num w:numId="24" w16cid:durableId="926303548">
    <w:abstractNumId w:val="1"/>
  </w:num>
  <w:num w:numId="25" w16cid:durableId="1687050754">
    <w:abstractNumId w:val="33"/>
  </w:num>
  <w:num w:numId="26" w16cid:durableId="393313824">
    <w:abstractNumId w:val="18"/>
  </w:num>
  <w:num w:numId="27" w16cid:durableId="558519164">
    <w:abstractNumId w:val="30"/>
  </w:num>
  <w:num w:numId="28" w16cid:durableId="850530277">
    <w:abstractNumId w:val="38"/>
  </w:num>
  <w:num w:numId="29" w16cid:durableId="1909075518">
    <w:abstractNumId w:val="37"/>
  </w:num>
  <w:num w:numId="30" w16cid:durableId="1378385433">
    <w:abstractNumId w:val="17"/>
  </w:num>
  <w:num w:numId="31" w16cid:durableId="1782988138">
    <w:abstractNumId w:val="35"/>
  </w:num>
  <w:num w:numId="32" w16cid:durableId="1724862632">
    <w:abstractNumId w:val="26"/>
  </w:num>
  <w:num w:numId="33" w16cid:durableId="140462334">
    <w:abstractNumId w:val="6"/>
  </w:num>
  <w:num w:numId="34" w16cid:durableId="1843618907">
    <w:abstractNumId w:val="2"/>
  </w:num>
  <w:num w:numId="35" w16cid:durableId="1143810819">
    <w:abstractNumId w:val="24"/>
  </w:num>
  <w:num w:numId="36" w16cid:durableId="501775191">
    <w:abstractNumId w:val="32"/>
  </w:num>
  <w:num w:numId="37" w16cid:durableId="1626159732">
    <w:abstractNumId w:val="15"/>
  </w:num>
  <w:num w:numId="38" w16cid:durableId="574776952">
    <w:abstractNumId w:val="22"/>
  </w:num>
  <w:num w:numId="39" w16cid:durableId="850722894">
    <w:abstractNumId w:val="36"/>
  </w:num>
  <w:num w:numId="40" w16cid:durableId="203294887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3F7"/>
    <w:rsid w:val="00030B8C"/>
    <w:rsid w:val="00054125"/>
    <w:rsid w:val="002773F7"/>
    <w:rsid w:val="003F3E51"/>
    <w:rsid w:val="00591431"/>
    <w:rsid w:val="005B7BC3"/>
    <w:rsid w:val="0081045D"/>
    <w:rsid w:val="00816CEE"/>
    <w:rsid w:val="00823184"/>
    <w:rsid w:val="00945772"/>
    <w:rsid w:val="00BE4CD8"/>
    <w:rsid w:val="00D0093C"/>
    <w:rsid w:val="00D174B5"/>
    <w:rsid w:val="00D53CAB"/>
    <w:rsid w:val="00D67B67"/>
    <w:rsid w:val="00EF3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70DDEC"/>
  <w15:chartTrackingRefBased/>
  <w15:docId w15:val="{0AB24711-2C0C-4464-96AD-D84B20554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73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73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73F7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73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73F7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73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73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73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73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73F7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73F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73F7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73F7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73F7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73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73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73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73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73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73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73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73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73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73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73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73F7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73F7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73F7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73F7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705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2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6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1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1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13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9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83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1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2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8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6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6</Pages>
  <Words>705</Words>
  <Characters>4021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arman emami</dc:creator>
  <cp:keywords/>
  <dc:description/>
  <cp:lastModifiedBy>arman emami</cp:lastModifiedBy>
  <cp:revision>4</cp:revision>
  <dcterms:created xsi:type="dcterms:W3CDTF">2025-03-23T01:37:00Z</dcterms:created>
  <dcterms:modified xsi:type="dcterms:W3CDTF">2025-03-23T21:34:00Z</dcterms:modified>
</cp:coreProperties>
</file>