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3A1B" w:rsidRPr="00F52F58" w:rsidRDefault="00623A1B" w:rsidP="00461AA7">
      <w:pPr>
        <w:pStyle w:val="NormalWeb"/>
        <w:spacing w:after="0" w:line="240" w:lineRule="auto"/>
        <w:rPr>
          <w:rFonts w:ascii="Cambria Math" w:hAnsi="Cambria Math"/>
          <w:vertAlign w:val="subscript"/>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623A1B" w:rsidRDefault="00623A1B" w:rsidP="00461AA7">
      <w:pPr>
        <w:pStyle w:val="NormalWeb"/>
        <w:spacing w:after="0" w:line="240" w:lineRule="auto"/>
        <w:rPr>
          <w:rFonts w:ascii="Cambria Math" w:hAnsi="Cambria Math"/>
        </w:rPr>
      </w:pPr>
    </w:p>
    <w:p w:rsidR="00461AA7" w:rsidRDefault="00461AA7" w:rsidP="00606D66">
      <w:pPr>
        <w:pStyle w:val="NormalWeb"/>
        <w:pBdr>
          <w:bottom w:val="single" w:sz="4" w:space="1" w:color="auto"/>
        </w:pBdr>
        <w:spacing w:after="0" w:line="240" w:lineRule="auto"/>
        <w:rPr>
          <w:rFonts w:ascii="Cambria Math" w:hAnsi="Cambria Math"/>
          <w:sz w:val="56"/>
          <w:szCs w:val="56"/>
        </w:rPr>
      </w:pPr>
      <w:r w:rsidRPr="00623A1B">
        <w:rPr>
          <w:rFonts w:ascii="Cambria Math" w:hAnsi="Cambria Math"/>
          <w:sz w:val="56"/>
          <w:szCs w:val="56"/>
        </w:rPr>
        <w:t xml:space="preserve">Customer Churn Analysis for Telecommunications Company </w:t>
      </w:r>
    </w:p>
    <w:p w:rsidR="00623A1B" w:rsidRDefault="00623A1B" w:rsidP="00461AA7">
      <w:pPr>
        <w:pStyle w:val="NormalWeb"/>
        <w:spacing w:after="0" w:line="240" w:lineRule="auto"/>
        <w:rPr>
          <w:rFonts w:ascii="Cambria Math" w:hAnsi="Cambria Math"/>
          <w:sz w:val="56"/>
          <w:szCs w:val="56"/>
        </w:rPr>
      </w:pP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Sishir Pandey - Project Manager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Fahim Arman - Data Engineer</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Jitesh Akaveeti - Data Analyst ( Predictive Modelling)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Chen - Data Analyst (Clustering)</w:t>
      </w:r>
    </w:p>
    <w:p w:rsidR="00FA3053"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Preeti Khatri - Data Analyst (Predictive Modelling)</w:t>
      </w:r>
    </w:p>
    <w:p w:rsidR="00623A1B" w:rsidRPr="00FA3053" w:rsidRDefault="00FA3053" w:rsidP="00FA3053">
      <w:pPr>
        <w:pStyle w:val="NormalWeb"/>
        <w:spacing w:after="0" w:line="240" w:lineRule="auto"/>
        <w:rPr>
          <w:rFonts w:ascii="Cambria Math" w:hAnsi="Cambria Math"/>
          <w:sz w:val="32"/>
          <w:szCs w:val="32"/>
        </w:rPr>
      </w:pPr>
      <w:r w:rsidRPr="00FA3053">
        <w:rPr>
          <w:rFonts w:ascii="Cambria Math" w:hAnsi="Cambria Math"/>
          <w:sz w:val="32"/>
          <w:szCs w:val="32"/>
        </w:rPr>
        <w:t>Bishesh Aryal - Business Analyst</w:t>
      </w: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461AA7" w:rsidRPr="00461AA7" w:rsidRDefault="00461AA7" w:rsidP="00461AA7">
      <w:pPr>
        <w:pStyle w:val="NormalWeb"/>
        <w:spacing w:after="0" w:line="240" w:lineRule="auto"/>
        <w:rPr>
          <w:rFonts w:ascii="Cambria Math" w:hAnsi="Cambria Math"/>
        </w:rPr>
      </w:pPr>
    </w:p>
    <w:p w:rsidR="002A7F95" w:rsidRDefault="002A7F95">
      <w:pPr>
        <w:rPr>
          <w:rFonts w:ascii="Cambria Math" w:hAnsi="Cambria Math"/>
        </w:rPr>
      </w:pPr>
      <w:r>
        <w:rPr>
          <w:rFonts w:ascii="Cambria Math" w:hAnsi="Cambria Math"/>
        </w:rPr>
        <w:br w:type="page"/>
      </w: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2A7F95" w:rsidRDefault="002A7F95">
      <w:pPr>
        <w:rPr>
          <w:rFonts w:ascii="Cambria Math" w:hAnsi="Cambria Math"/>
        </w:rPr>
      </w:pPr>
    </w:p>
    <w:p w:rsidR="00F52F58" w:rsidRPr="002A7F95" w:rsidRDefault="002A7F95" w:rsidP="002A7F95">
      <w:pPr>
        <w:pBdr>
          <w:bottom w:val="single" w:sz="4" w:space="1" w:color="auto"/>
        </w:pBdr>
        <w:rPr>
          <w:rFonts w:ascii="Cambria Math" w:hAnsi="Cambria Math"/>
          <w:sz w:val="96"/>
          <w:szCs w:val="96"/>
        </w:rPr>
      </w:pPr>
      <w:r w:rsidRPr="002A7F95">
        <w:rPr>
          <w:rFonts w:ascii="Cambria Math" w:hAnsi="Cambria Math"/>
          <w:sz w:val="96"/>
          <w:szCs w:val="96"/>
        </w:rPr>
        <w:t>Scaling Techniques Documentation</w:t>
      </w:r>
      <w:r w:rsidR="00F52F58" w:rsidRPr="002A7F95">
        <w:rPr>
          <w:rFonts w:ascii="Cambria Math" w:hAnsi="Cambria Math"/>
          <w:sz w:val="96"/>
          <w:szCs w:val="96"/>
        </w:rPr>
        <w:br w:type="page"/>
      </w:r>
    </w:p>
    <w:p w:rsidR="00F52F58" w:rsidRPr="00F52F58" w:rsidRDefault="00F52F58" w:rsidP="00F52F58">
      <w:pPr>
        <w:pBdr>
          <w:bottom w:val="single" w:sz="4" w:space="1" w:color="auto"/>
        </w:pBdr>
        <w:rPr>
          <w:rFonts w:ascii="Cambria Math" w:hAnsi="Cambria Math"/>
          <w:b/>
          <w:bCs/>
          <w:sz w:val="32"/>
          <w:szCs w:val="32"/>
        </w:rPr>
      </w:pPr>
      <w:r w:rsidRPr="00F52F58">
        <w:rPr>
          <w:rFonts w:ascii="Cambria Math" w:hAnsi="Cambria Math"/>
          <w:b/>
          <w:bCs/>
          <w:sz w:val="32"/>
          <w:szCs w:val="32"/>
        </w:rPr>
        <w:lastRenderedPageBreak/>
        <w:t>Import Section:</w:t>
      </w:r>
    </w:p>
    <w:p w:rsidR="00F52F58" w:rsidRDefault="00F52F58">
      <w:pPr>
        <w:rPr>
          <w:rFonts w:ascii="Cambria Math" w:hAnsi="Cambria Math"/>
        </w:rPr>
      </w:pPr>
    </w:p>
    <w:p w:rsidR="00F52F58" w:rsidRDefault="00F52F58">
      <w:pPr>
        <w:rPr>
          <w:rFonts w:ascii="Cambria Math" w:hAnsi="Cambria Math"/>
        </w:rPr>
      </w:pPr>
      <w:r>
        <w:rPr>
          <w:rFonts w:ascii="Cambria Math" w:hAnsi="Cambria Math"/>
          <w:noProof/>
        </w:rPr>
        <w:drawing>
          <wp:inline distT="0" distB="0" distL="0" distR="0">
            <wp:extent cx="5035550" cy="3835400"/>
            <wp:effectExtent l="19050" t="0" r="0" b="0"/>
            <wp:docPr id="4" name="Picture 1" descr="C:\Users\Night\Downloads\churn_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ght\Downloads\churn_00.png"/>
                    <pic:cNvPicPr>
                      <a:picLocks noChangeAspect="1" noChangeArrowheads="1"/>
                    </pic:cNvPicPr>
                  </pic:nvPicPr>
                  <pic:blipFill>
                    <a:blip r:embed="rId6"/>
                    <a:srcRect/>
                    <a:stretch>
                      <a:fillRect/>
                    </a:stretch>
                  </pic:blipFill>
                  <pic:spPr bwMode="auto">
                    <a:xfrm>
                      <a:off x="0" y="0"/>
                      <a:ext cx="5035550" cy="3835400"/>
                    </a:xfrm>
                    <a:prstGeom prst="rect">
                      <a:avLst/>
                    </a:prstGeom>
                    <a:noFill/>
                    <a:ln w="9525">
                      <a:noFill/>
                      <a:miter lim="800000"/>
                      <a:headEnd/>
                      <a:tailEnd/>
                    </a:ln>
                  </pic:spPr>
                </pic:pic>
              </a:graphicData>
            </a:graphic>
          </wp:inline>
        </w:drawing>
      </w:r>
    </w:p>
    <w:p w:rsidR="00F52F58" w:rsidRPr="00832C60" w:rsidRDefault="00832C60" w:rsidP="00832C60">
      <w:pPr>
        <w:jc w:val="both"/>
        <w:rPr>
          <w:rFonts w:ascii="Cambria Math" w:hAnsi="Cambria Math"/>
          <w:sz w:val="24"/>
          <w:szCs w:val="24"/>
        </w:rPr>
      </w:pPr>
      <w:r w:rsidRPr="00832C60">
        <w:rPr>
          <w:rFonts w:ascii="Cambria Math" w:hAnsi="Cambria Math"/>
          <w:sz w:val="24"/>
          <w:szCs w:val="24"/>
        </w:rPr>
        <w:t xml:space="preserve">This section imports essential Python libraries and displays their versions to ensure compatibility and reproducibility. The </w:t>
      </w:r>
      <w:r w:rsidRPr="00A600A7">
        <w:rPr>
          <w:rFonts w:ascii="Cambria Math" w:hAnsi="Cambria Math"/>
          <w:i/>
          <w:iCs/>
          <w:sz w:val="24"/>
          <w:szCs w:val="24"/>
        </w:rPr>
        <w:t>os</w:t>
      </w:r>
      <w:r w:rsidRPr="00832C60">
        <w:rPr>
          <w:rFonts w:ascii="Cambria Math" w:hAnsi="Cambria Math"/>
          <w:sz w:val="24"/>
          <w:szCs w:val="24"/>
        </w:rPr>
        <w:t xml:space="preserve"> and </w:t>
      </w:r>
      <w:r w:rsidRPr="00A600A7">
        <w:rPr>
          <w:rFonts w:ascii="Cambria Math" w:hAnsi="Cambria Math"/>
          <w:i/>
          <w:iCs/>
          <w:sz w:val="24"/>
          <w:szCs w:val="24"/>
        </w:rPr>
        <w:t>sys</w:t>
      </w:r>
      <w:r w:rsidRPr="00832C60">
        <w:rPr>
          <w:rFonts w:ascii="Cambria Math" w:hAnsi="Cambria Math"/>
          <w:sz w:val="24"/>
          <w:szCs w:val="24"/>
        </w:rPr>
        <w:t xml:space="preserve"> modules are used for interacting with the operating system and accessing system-level information, such as the Python version. The </w:t>
      </w:r>
      <w:r w:rsidRPr="00A600A7">
        <w:rPr>
          <w:rFonts w:ascii="Cambria Math" w:hAnsi="Cambria Math"/>
          <w:i/>
          <w:iCs/>
          <w:sz w:val="24"/>
          <w:szCs w:val="24"/>
        </w:rPr>
        <w:t>numpy</w:t>
      </w:r>
      <w:r w:rsidRPr="00832C60">
        <w:rPr>
          <w:rFonts w:ascii="Cambria Math" w:hAnsi="Cambria Math"/>
          <w:sz w:val="24"/>
          <w:szCs w:val="24"/>
        </w:rPr>
        <w:t xml:space="preserve"> and </w:t>
      </w:r>
      <w:r w:rsidRPr="00A600A7">
        <w:rPr>
          <w:rFonts w:ascii="Cambria Math" w:hAnsi="Cambria Math"/>
          <w:i/>
          <w:iCs/>
          <w:sz w:val="24"/>
          <w:szCs w:val="24"/>
        </w:rPr>
        <w:t>pandas</w:t>
      </w:r>
      <w:r w:rsidRPr="00832C60">
        <w:rPr>
          <w:rFonts w:ascii="Cambria Math" w:hAnsi="Cambria Math"/>
          <w:sz w:val="24"/>
          <w:szCs w:val="24"/>
        </w:rPr>
        <w:t xml:space="preserve"> libraries are imported for numerical operations and data manipulation, with their versions printed for reference. Finally, the </w:t>
      </w:r>
      <w:r w:rsidRPr="00A600A7">
        <w:rPr>
          <w:rFonts w:ascii="Cambria Math" w:hAnsi="Cambria Math"/>
          <w:i/>
          <w:iCs/>
          <w:sz w:val="24"/>
          <w:szCs w:val="24"/>
        </w:rPr>
        <w:t>train_test_split</w:t>
      </w:r>
      <w:r w:rsidRPr="00832C60">
        <w:rPr>
          <w:rFonts w:ascii="Cambria Math" w:hAnsi="Cambria Math"/>
          <w:sz w:val="24"/>
          <w:szCs w:val="24"/>
        </w:rPr>
        <w:t xml:space="preserve"> function from the </w:t>
      </w:r>
      <w:r w:rsidRPr="00A600A7">
        <w:rPr>
          <w:rFonts w:ascii="Cambria Math" w:hAnsi="Cambria Math"/>
          <w:i/>
          <w:iCs/>
          <w:sz w:val="24"/>
          <w:szCs w:val="24"/>
        </w:rPr>
        <w:t>sklearn.model_selection</w:t>
      </w:r>
      <w:r w:rsidRPr="00832C60">
        <w:rPr>
          <w:rFonts w:ascii="Cambria Math" w:hAnsi="Cambria Math"/>
          <w:sz w:val="24"/>
          <w:szCs w:val="24"/>
        </w:rPr>
        <w:t xml:space="preserve"> module is imported to later divide the dataset into training and testing sets for machine learning tasks.</w:t>
      </w:r>
    </w:p>
    <w:p w:rsidR="00461AA7" w:rsidRPr="00461AA7" w:rsidRDefault="00461AA7">
      <w:pPr>
        <w:rPr>
          <w:rFonts w:ascii="Cambria Math" w:eastAsia="Times New Roman" w:hAnsi="Cambria Math" w:cs="Times New Roman"/>
          <w:sz w:val="24"/>
          <w:szCs w:val="24"/>
        </w:rPr>
      </w:pPr>
      <w:r w:rsidRPr="00461AA7">
        <w:rPr>
          <w:rFonts w:ascii="Cambria Math" w:hAnsi="Cambria Math"/>
        </w:rPr>
        <w:br w:type="page"/>
      </w:r>
    </w:p>
    <w:p w:rsidR="00461AA7" w:rsidRPr="00FD46EF" w:rsidRDefault="00461AA7" w:rsidP="00FD46EF">
      <w:pPr>
        <w:pStyle w:val="NormalWeb"/>
        <w:pBdr>
          <w:bottom w:val="single" w:sz="4" w:space="1" w:color="auto"/>
        </w:pBdr>
        <w:spacing w:after="0" w:line="240" w:lineRule="auto"/>
        <w:rPr>
          <w:rFonts w:ascii="Cambria Math" w:hAnsi="Cambria Math"/>
          <w:b/>
          <w:bCs/>
          <w:sz w:val="32"/>
          <w:szCs w:val="32"/>
          <w:u w:val="single"/>
        </w:rPr>
      </w:pPr>
      <w:r w:rsidRPr="00951BA9">
        <w:rPr>
          <w:rFonts w:ascii="Cambria Math" w:hAnsi="Cambria Math"/>
          <w:b/>
          <w:bCs/>
          <w:sz w:val="32"/>
          <w:szCs w:val="32"/>
        </w:rPr>
        <w:lastRenderedPageBreak/>
        <w:t xml:space="preserve">Data Loading: </w:t>
      </w:r>
    </w:p>
    <w:p w:rsidR="00FD46EF" w:rsidRPr="00461AA7" w:rsidRDefault="00FD46EF" w:rsidP="00461AA7">
      <w:pPr>
        <w:pStyle w:val="NormalWeb"/>
        <w:spacing w:after="0" w:line="240" w:lineRule="auto"/>
        <w:rPr>
          <w:rFonts w:ascii="Cambria Math" w:hAnsi="Cambria Math"/>
        </w:rPr>
      </w:pPr>
      <w:r>
        <w:rPr>
          <w:rFonts w:ascii="Cambria Math" w:hAnsi="Cambria Math"/>
          <w:noProof/>
        </w:rPr>
        <w:drawing>
          <wp:inline distT="0" distB="0" distL="0" distR="0">
            <wp:extent cx="4768850" cy="730250"/>
            <wp:effectExtent l="19050" t="0" r="0" b="0"/>
            <wp:docPr id="9" name="Picture 1" descr="C:\Users\Night\Downloads\Loading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ght\Downloads\Loading_12.PNG"/>
                    <pic:cNvPicPr>
                      <a:picLocks noChangeAspect="1" noChangeArrowheads="1"/>
                    </pic:cNvPicPr>
                  </pic:nvPicPr>
                  <pic:blipFill>
                    <a:blip r:embed="rId7"/>
                    <a:srcRect/>
                    <a:stretch>
                      <a:fillRect/>
                    </a:stretch>
                  </pic:blipFill>
                  <pic:spPr bwMode="auto">
                    <a:xfrm>
                      <a:off x="0" y="0"/>
                      <a:ext cx="4768850" cy="730250"/>
                    </a:xfrm>
                    <a:prstGeom prst="rect">
                      <a:avLst/>
                    </a:prstGeom>
                    <a:noFill/>
                    <a:ln w="9525">
                      <a:noFill/>
                      <a:miter lim="800000"/>
                      <a:headEnd/>
                      <a:tailEnd/>
                    </a:ln>
                  </pic:spPr>
                </pic:pic>
              </a:graphicData>
            </a:graphic>
          </wp:inline>
        </w:drawing>
      </w:r>
    </w:p>
    <w:p w:rsidR="00461AA7" w:rsidRPr="00461AA7" w:rsidRDefault="0032510F" w:rsidP="0032510F">
      <w:pPr>
        <w:pStyle w:val="NormalWeb"/>
        <w:spacing w:after="0" w:line="240" w:lineRule="auto"/>
        <w:jc w:val="both"/>
        <w:rPr>
          <w:rFonts w:ascii="Cambria Math" w:hAnsi="Cambria Math"/>
        </w:rPr>
      </w:pPr>
      <w:r w:rsidRPr="0032510F">
        <w:rPr>
          <w:rFonts w:ascii="Cambria Math" w:hAnsi="Cambria Math"/>
        </w:rPr>
        <w:t>This line reads a CSV file named “preprocessed_dataset.csv” and loads it into a Pandas DataFrame called churn. The DataFrame serves as a structured table that allows easy manipulation and analysis of the dataset. Using the pd.read_csv() function, data from the file is imported into Python, enabling further processing, exploration, and preparation for machine learning or statistical analysis.</w:t>
      </w:r>
    </w:p>
    <w:p w:rsidR="00461AA7" w:rsidRPr="00063267" w:rsidRDefault="00461AA7" w:rsidP="00063267">
      <w:pPr>
        <w:pStyle w:val="NormalWeb"/>
        <w:pBdr>
          <w:bottom w:val="single" w:sz="4" w:space="1" w:color="auto"/>
        </w:pBdr>
        <w:spacing w:after="0" w:line="240" w:lineRule="auto"/>
        <w:rPr>
          <w:rFonts w:ascii="Cambria Math" w:hAnsi="Cambria Math"/>
          <w:b/>
          <w:bCs/>
          <w:sz w:val="32"/>
          <w:szCs w:val="32"/>
        </w:rPr>
      </w:pPr>
      <w:r w:rsidRPr="00951BA9">
        <w:rPr>
          <w:rFonts w:ascii="Cambria Math" w:hAnsi="Cambria Math"/>
          <w:b/>
          <w:bCs/>
          <w:sz w:val="32"/>
          <w:szCs w:val="32"/>
        </w:rPr>
        <w:t>Data View:</w:t>
      </w:r>
    </w:p>
    <w:p w:rsidR="00F57D1C" w:rsidRDefault="00F57D1C" w:rsidP="00F57D1C">
      <w:pPr>
        <w:pStyle w:val="NormalWeb"/>
        <w:spacing w:after="0" w:line="240" w:lineRule="auto"/>
        <w:rPr>
          <w:rFonts w:ascii="Cambria Math" w:hAnsi="Cambria Math"/>
        </w:rPr>
      </w:pPr>
      <w:r>
        <w:rPr>
          <w:rFonts w:ascii="Cambria Math" w:hAnsi="Cambria Math"/>
          <w:noProof/>
        </w:rPr>
        <w:drawing>
          <wp:inline distT="0" distB="0" distL="0" distR="0">
            <wp:extent cx="5943600" cy="1439727"/>
            <wp:effectExtent l="19050" t="0" r="0" b="0"/>
            <wp:docPr id="2" name="Picture 2" descr="C:\Users\Night\Downloads\churn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ght\Downloads\churn_02.png"/>
                    <pic:cNvPicPr>
                      <a:picLocks noChangeAspect="1" noChangeArrowheads="1"/>
                    </pic:cNvPicPr>
                  </pic:nvPicPr>
                  <pic:blipFill>
                    <a:blip r:embed="rId8"/>
                    <a:srcRect/>
                    <a:stretch>
                      <a:fillRect/>
                    </a:stretch>
                  </pic:blipFill>
                  <pic:spPr bwMode="auto">
                    <a:xfrm>
                      <a:off x="0" y="0"/>
                      <a:ext cx="5943600" cy="1439727"/>
                    </a:xfrm>
                    <a:prstGeom prst="rect">
                      <a:avLst/>
                    </a:prstGeom>
                    <a:noFill/>
                    <a:ln w="9525">
                      <a:noFill/>
                      <a:miter lim="800000"/>
                      <a:headEnd/>
                      <a:tailEnd/>
                    </a:ln>
                  </pic:spPr>
                </pic:pic>
              </a:graphicData>
            </a:graphic>
          </wp:inline>
        </w:drawing>
      </w:r>
    </w:p>
    <w:p w:rsidR="00063267" w:rsidRDefault="00063267" w:rsidP="00063267">
      <w:pPr>
        <w:pStyle w:val="NormalWeb"/>
        <w:spacing w:after="0" w:line="240" w:lineRule="auto"/>
        <w:jc w:val="both"/>
        <w:rPr>
          <w:rFonts w:ascii="Cambria Math" w:hAnsi="Cambria Math"/>
        </w:rPr>
      </w:pPr>
      <w:r w:rsidRPr="00063267">
        <w:rPr>
          <w:rFonts w:ascii="Cambria Math" w:hAnsi="Cambria Math"/>
        </w:rPr>
        <w:t>The command churn.head() displays the first five rows of the dataset stored in the churn DataFrame, providing a quick preview of the data structure and contents. From the output, we can observe that the dataset includes columns such as Gender, SeniorCitizen, Dependents, Tenure, PhoneService, MultipleLines, InternetService, Contract, MonthlyCharges, and Churn. Each row represents a customer record with various demographic and service-related details, while the Churn column indicates whether the customer has discontinued the service (“Yes”) or remained (“No”). This initial inspection helps in understanding the data types and identifying any potential preprocessing needs.</w:t>
      </w:r>
    </w:p>
    <w:p w:rsidR="00F57D1C" w:rsidRDefault="00F57D1C" w:rsidP="00F57D1C">
      <w:pPr>
        <w:pStyle w:val="NormalWeb"/>
        <w:spacing w:after="0" w:line="240" w:lineRule="auto"/>
        <w:rPr>
          <w:rFonts w:ascii="Cambria Math" w:hAnsi="Cambria Math"/>
        </w:rPr>
      </w:pPr>
      <w:r>
        <w:rPr>
          <w:rFonts w:ascii="Cambria Math" w:hAnsi="Cambria Math"/>
          <w:noProof/>
        </w:rPr>
        <w:drawing>
          <wp:inline distT="0" distB="0" distL="0" distR="0">
            <wp:extent cx="3788410" cy="638175"/>
            <wp:effectExtent l="19050" t="0" r="2540" b="0"/>
            <wp:docPr id="5" name="Picture 5" descr="C:\Users\Night\Downloads\churn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ight\Downloads\churn_04.png"/>
                    <pic:cNvPicPr>
                      <a:picLocks noChangeAspect="1" noChangeArrowheads="1"/>
                    </pic:cNvPicPr>
                  </pic:nvPicPr>
                  <pic:blipFill>
                    <a:blip r:embed="rId9"/>
                    <a:srcRect/>
                    <a:stretch>
                      <a:fillRect/>
                    </a:stretch>
                  </pic:blipFill>
                  <pic:spPr bwMode="auto">
                    <a:xfrm>
                      <a:off x="0" y="0"/>
                      <a:ext cx="3788410" cy="638175"/>
                    </a:xfrm>
                    <a:prstGeom prst="rect">
                      <a:avLst/>
                    </a:prstGeom>
                    <a:noFill/>
                    <a:ln w="9525">
                      <a:noFill/>
                      <a:miter lim="800000"/>
                      <a:headEnd/>
                      <a:tailEnd/>
                    </a:ln>
                  </pic:spPr>
                </pic:pic>
              </a:graphicData>
            </a:graphic>
          </wp:inline>
        </w:drawing>
      </w:r>
    </w:p>
    <w:p w:rsidR="006803B1" w:rsidRDefault="00CD783A" w:rsidP="0098267C">
      <w:pPr>
        <w:pStyle w:val="NormalWeb"/>
        <w:spacing w:after="0" w:line="240" w:lineRule="auto"/>
        <w:jc w:val="both"/>
        <w:rPr>
          <w:rFonts w:ascii="Cambria Math" w:hAnsi="Cambria Math"/>
        </w:rPr>
      </w:pPr>
      <w:r w:rsidRPr="00CD783A">
        <w:rPr>
          <w:rFonts w:ascii="Cambria Math" w:hAnsi="Cambria Math"/>
        </w:rPr>
        <w:t>This line prints the number of rows and columns in the dataset using the shape attribute of the DataFrame. The command churn.shape[0] gives the total number of rows (records), and churn.shape[1] gives the total number of columns (features). The output “Loaded rows: 7043 cols: 10” indicates that the dataset contains 7,043 customer records and 10 columns of information. This helps verify that the data has been successfully loaded and provides an overview of its size before further analysis.</w:t>
      </w:r>
    </w:p>
    <w:p w:rsidR="00F57D1C" w:rsidRDefault="00F57D1C" w:rsidP="00461AA7">
      <w:pPr>
        <w:pStyle w:val="NormalWeb"/>
        <w:spacing w:after="0" w:line="240" w:lineRule="auto"/>
        <w:rPr>
          <w:rFonts w:ascii="Cambria Math" w:hAnsi="Cambria Math"/>
        </w:rPr>
      </w:pPr>
      <w:r>
        <w:rPr>
          <w:rFonts w:ascii="Cambria Math" w:hAnsi="Cambria Math"/>
          <w:noProof/>
        </w:rPr>
        <w:lastRenderedPageBreak/>
        <w:drawing>
          <wp:inline distT="0" distB="0" distL="0" distR="0">
            <wp:extent cx="4496435" cy="929640"/>
            <wp:effectExtent l="19050" t="0" r="0" b="0"/>
            <wp:docPr id="3" name="Picture 3" descr="C:\Users\Night\Downloads\chur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ght\Downloads\churn_03.png"/>
                    <pic:cNvPicPr>
                      <a:picLocks noChangeAspect="1" noChangeArrowheads="1"/>
                    </pic:cNvPicPr>
                  </pic:nvPicPr>
                  <pic:blipFill>
                    <a:blip r:embed="rId10"/>
                    <a:srcRect/>
                    <a:stretch>
                      <a:fillRect/>
                    </a:stretch>
                  </pic:blipFill>
                  <pic:spPr bwMode="auto">
                    <a:xfrm>
                      <a:off x="0" y="0"/>
                      <a:ext cx="4496435" cy="929640"/>
                    </a:xfrm>
                    <a:prstGeom prst="rect">
                      <a:avLst/>
                    </a:prstGeom>
                    <a:noFill/>
                    <a:ln w="9525">
                      <a:noFill/>
                      <a:miter lim="800000"/>
                      <a:headEnd/>
                      <a:tailEnd/>
                    </a:ln>
                  </pic:spPr>
                </pic:pic>
              </a:graphicData>
            </a:graphic>
          </wp:inline>
        </w:drawing>
      </w:r>
    </w:p>
    <w:p w:rsidR="00EE7696" w:rsidRDefault="006803B1" w:rsidP="006803B1">
      <w:pPr>
        <w:pStyle w:val="NormalWeb"/>
        <w:spacing w:after="0" w:line="240" w:lineRule="auto"/>
        <w:jc w:val="both"/>
        <w:rPr>
          <w:rFonts w:ascii="Cambria Math" w:hAnsi="Cambria Math"/>
        </w:rPr>
      </w:pPr>
      <w:r w:rsidRPr="006803B1">
        <w:rPr>
          <w:rFonts w:ascii="Cambria Math" w:hAnsi="Cambria Math"/>
        </w:rPr>
        <w:t>This command prints the names of all the columns present in the churn DataFrame using the columns attribute. The output lists each column name—such as gender, SeniorCitizen, Dependents, tenure, PhoneService, MultipleLines, InternetService, Contract, MonthlyCharges, and Churn—which represent the different features or variables in the dataset. This helps confirm that all expected columns have been loaded correctly and provides a clear overview of the data structure for further analysis or preprocessing.</w:t>
      </w: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2954020" cy="2592705"/>
            <wp:effectExtent l="19050" t="0" r="0" b="0"/>
            <wp:docPr id="6" name="Picture 6" descr="C:\Users\Night\Downloads\churn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ight\Downloads\churn_05.png"/>
                    <pic:cNvPicPr>
                      <a:picLocks noChangeAspect="1" noChangeArrowheads="1"/>
                    </pic:cNvPicPr>
                  </pic:nvPicPr>
                  <pic:blipFill>
                    <a:blip r:embed="rId11"/>
                    <a:srcRect/>
                    <a:stretch>
                      <a:fillRect/>
                    </a:stretch>
                  </pic:blipFill>
                  <pic:spPr bwMode="auto">
                    <a:xfrm>
                      <a:off x="0" y="0"/>
                      <a:ext cx="2954020" cy="2592705"/>
                    </a:xfrm>
                    <a:prstGeom prst="rect">
                      <a:avLst/>
                    </a:prstGeom>
                    <a:noFill/>
                    <a:ln w="9525">
                      <a:noFill/>
                      <a:miter lim="800000"/>
                      <a:headEnd/>
                      <a:tailEnd/>
                    </a:ln>
                  </pic:spPr>
                </pic:pic>
              </a:graphicData>
            </a:graphic>
          </wp:inline>
        </w:drawing>
      </w:r>
    </w:p>
    <w:p w:rsidR="00A8176A" w:rsidRPr="00A8176A" w:rsidRDefault="00A8176A" w:rsidP="00A8176A">
      <w:pPr>
        <w:pStyle w:val="NormalWeb"/>
        <w:spacing w:after="0" w:line="240" w:lineRule="auto"/>
        <w:jc w:val="both"/>
        <w:rPr>
          <w:rFonts w:ascii="Cambria Math" w:hAnsi="Cambria Math"/>
        </w:rPr>
      </w:pPr>
      <w:r w:rsidRPr="00A8176A">
        <w:rPr>
          <w:rFonts w:ascii="Cambria Math" w:hAnsi="Cambria Math"/>
        </w:rPr>
        <w:t>The command churn.info() provides a concise summary of the dataset’s structure and content. It shows that the DataFrame contains 7,043 entries (rows) and 10 columns, with each column name, data type, and the number of non-null (non-missing) values displayed. The output indicates that there are no missing values in any column, as all have 7,043 non-null entries.</w:t>
      </w:r>
    </w:p>
    <w:p w:rsidR="00EE7696" w:rsidRDefault="00A8176A" w:rsidP="00A8176A">
      <w:pPr>
        <w:pStyle w:val="NormalWeb"/>
        <w:spacing w:after="0" w:line="240" w:lineRule="auto"/>
        <w:jc w:val="both"/>
        <w:rPr>
          <w:rFonts w:ascii="Cambria Math" w:hAnsi="Cambria Math"/>
        </w:rPr>
      </w:pPr>
      <w:r w:rsidRPr="00A8176A">
        <w:rPr>
          <w:rFonts w:ascii="Cambria Math" w:hAnsi="Cambria Math"/>
        </w:rPr>
        <w:t>The data types listed show that three columns (SeniorCitizen, tenure, and MonthlyCharges) are stored as integers (int64), while the remaining seven columns are stored as objects, meaning they contain categorical or text data. This information is useful for understanding the composition of the dataset and determining which preprocessing steps—such as encoding categorical data or scaling numeric values—will be needed before building machine learning models.</w:t>
      </w:r>
    </w:p>
    <w:p w:rsidR="00A16AED" w:rsidRDefault="00A16AED" w:rsidP="00A8176A">
      <w:pPr>
        <w:pStyle w:val="NormalWeb"/>
        <w:spacing w:after="0" w:line="240" w:lineRule="auto"/>
        <w:jc w:val="both"/>
        <w:rPr>
          <w:rFonts w:ascii="Cambria Math" w:hAnsi="Cambria Math"/>
        </w:rPr>
      </w:pPr>
    </w:p>
    <w:p w:rsidR="00A16AED" w:rsidRDefault="00A16AED">
      <w:pPr>
        <w:rPr>
          <w:rFonts w:ascii="Cambria Math" w:eastAsia="Times New Roman" w:hAnsi="Cambria Math" w:cs="Times New Roman"/>
          <w:sz w:val="24"/>
          <w:szCs w:val="24"/>
        </w:rPr>
      </w:pPr>
      <w:r>
        <w:rPr>
          <w:rFonts w:ascii="Cambria Math" w:hAnsi="Cambria Math"/>
        </w:rPr>
        <w:br w:type="page"/>
      </w:r>
    </w:p>
    <w:p w:rsidR="00A16AED" w:rsidRDefault="00A16AED" w:rsidP="00A8176A">
      <w:pPr>
        <w:pStyle w:val="NormalWeb"/>
        <w:spacing w:after="0" w:line="240" w:lineRule="auto"/>
        <w:jc w:val="both"/>
        <w:rPr>
          <w:rFonts w:ascii="Cambria Math" w:hAnsi="Cambria Math"/>
        </w:rPr>
      </w:pPr>
    </w:p>
    <w:p w:rsidR="00A16AED"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2225675" cy="1652905"/>
            <wp:effectExtent l="19050" t="0" r="3175" b="0"/>
            <wp:docPr id="7" name="Picture 7" descr="C:\Users\Night\Downloads\churn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ight\Downloads\churn_06.png"/>
                    <pic:cNvPicPr>
                      <a:picLocks noChangeAspect="1" noChangeArrowheads="1"/>
                    </pic:cNvPicPr>
                  </pic:nvPicPr>
                  <pic:blipFill>
                    <a:blip r:embed="rId12"/>
                    <a:srcRect/>
                    <a:stretch>
                      <a:fillRect/>
                    </a:stretch>
                  </pic:blipFill>
                  <pic:spPr bwMode="auto">
                    <a:xfrm>
                      <a:off x="0" y="0"/>
                      <a:ext cx="2225675" cy="1652905"/>
                    </a:xfrm>
                    <a:prstGeom prst="rect">
                      <a:avLst/>
                    </a:prstGeom>
                    <a:noFill/>
                    <a:ln w="9525">
                      <a:noFill/>
                      <a:miter lim="800000"/>
                      <a:headEnd/>
                      <a:tailEnd/>
                    </a:ln>
                  </pic:spPr>
                </pic:pic>
              </a:graphicData>
            </a:graphic>
          </wp:inline>
        </w:drawing>
      </w:r>
    </w:p>
    <w:p w:rsidR="0071482F" w:rsidRDefault="0071482F" w:rsidP="000C6B51">
      <w:pPr>
        <w:pStyle w:val="NormalWeb"/>
        <w:spacing w:after="0" w:line="240" w:lineRule="auto"/>
        <w:jc w:val="both"/>
        <w:rPr>
          <w:rFonts w:ascii="Cambria Math" w:hAnsi="Cambria Math"/>
        </w:rPr>
      </w:pPr>
    </w:p>
    <w:p w:rsidR="00EE7696" w:rsidRDefault="000C6B51" w:rsidP="000C6B51">
      <w:pPr>
        <w:pStyle w:val="NormalWeb"/>
        <w:spacing w:after="0" w:line="240" w:lineRule="auto"/>
        <w:jc w:val="both"/>
        <w:rPr>
          <w:rFonts w:ascii="Cambria Math" w:hAnsi="Cambria Math"/>
        </w:rPr>
      </w:pPr>
      <w:r w:rsidRPr="000C6B51">
        <w:rPr>
          <w:rFonts w:ascii="Cambria Math" w:hAnsi="Cambria Math"/>
        </w:rPr>
        <w:t>These commands use the value_counts() function to display the frequency of unique values within specific columns of the churn DataFrame. For the “gender” column, the output shows that there are 3,555 male and 3,488 female customers, indicating a nearly balanced gender distribution in the dataset. For the “Dependents” column, the results show that 4,933 customers have no dependents, while 2,110 customers have dependents.</w:t>
      </w:r>
    </w:p>
    <w:p w:rsidR="0071482F" w:rsidRDefault="0071482F" w:rsidP="000C6B51">
      <w:pPr>
        <w:pStyle w:val="NormalWeb"/>
        <w:spacing w:after="0" w:line="240" w:lineRule="auto"/>
        <w:jc w:val="both"/>
        <w:rPr>
          <w:rFonts w:ascii="Cambria Math" w:hAnsi="Cambria Math"/>
        </w:rPr>
      </w:pP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2431415" cy="1637665"/>
            <wp:effectExtent l="19050" t="0" r="6985" b="0"/>
            <wp:docPr id="8" name="Picture 8" descr="C:\Users\Night\Downloads\churn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ight\Downloads\churn_07.png"/>
                    <pic:cNvPicPr>
                      <a:picLocks noChangeAspect="1" noChangeArrowheads="1"/>
                    </pic:cNvPicPr>
                  </pic:nvPicPr>
                  <pic:blipFill>
                    <a:blip r:embed="rId13"/>
                    <a:srcRect/>
                    <a:stretch>
                      <a:fillRect/>
                    </a:stretch>
                  </pic:blipFill>
                  <pic:spPr bwMode="auto">
                    <a:xfrm>
                      <a:off x="0" y="0"/>
                      <a:ext cx="2431415" cy="1637665"/>
                    </a:xfrm>
                    <a:prstGeom prst="rect">
                      <a:avLst/>
                    </a:prstGeom>
                    <a:noFill/>
                    <a:ln w="9525">
                      <a:noFill/>
                      <a:miter lim="800000"/>
                      <a:headEnd/>
                      <a:tailEnd/>
                    </a:ln>
                  </pic:spPr>
                </pic:pic>
              </a:graphicData>
            </a:graphic>
          </wp:inline>
        </w:drawing>
      </w:r>
    </w:p>
    <w:p w:rsidR="0071482F" w:rsidRDefault="0071482F" w:rsidP="0071482F">
      <w:pPr>
        <w:pStyle w:val="NormalWeb"/>
        <w:spacing w:after="0" w:line="240" w:lineRule="auto"/>
        <w:jc w:val="both"/>
        <w:rPr>
          <w:rFonts w:ascii="Cambria Math" w:hAnsi="Cambria Math"/>
        </w:rPr>
      </w:pPr>
    </w:p>
    <w:p w:rsidR="008C2303" w:rsidRDefault="0071482F" w:rsidP="0071482F">
      <w:pPr>
        <w:pStyle w:val="NormalWeb"/>
        <w:spacing w:after="0" w:line="240" w:lineRule="auto"/>
        <w:jc w:val="both"/>
        <w:rPr>
          <w:rFonts w:ascii="Cambria Math" w:hAnsi="Cambria Math"/>
        </w:rPr>
      </w:pPr>
      <w:r w:rsidRPr="0071482F">
        <w:rPr>
          <w:rFonts w:ascii="Cambria Math" w:hAnsi="Cambria Math"/>
        </w:rPr>
        <w:t>These commands use the value_counts() function to summarize how many customers fall into each category within the “PhoneService” and “MultipleLines” columns of the dataset. For “PhoneService”, the output shows that 6,361 customers have phone service, while 682 do not, indicating that the majority of customers are subscribed to a phone service. In the “MultipleLines” column, 4,072 customers do not have multiple lines, while 2,971 customers do, suggesting that multiple line usage is fairly common but not as widespread as single-line service.</w:t>
      </w:r>
    </w:p>
    <w:p w:rsidR="00A828CC" w:rsidRDefault="00A828CC" w:rsidP="0071482F">
      <w:pPr>
        <w:pStyle w:val="NormalWeb"/>
        <w:spacing w:after="0" w:line="240" w:lineRule="auto"/>
        <w:jc w:val="both"/>
        <w:rPr>
          <w:rFonts w:ascii="Cambria Math" w:hAnsi="Cambria Math"/>
        </w:rPr>
      </w:pPr>
    </w:p>
    <w:p w:rsidR="00A828CC" w:rsidRDefault="00A828CC" w:rsidP="0071482F">
      <w:pPr>
        <w:pStyle w:val="NormalWeb"/>
        <w:spacing w:after="0" w:line="240" w:lineRule="auto"/>
        <w:jc w:val="both"/>
        <w:rPr>
          <w:rFonts w:ascii="Cambria Math" w:hAnsi="Cambria Math"/>
        </w:rPr>
      </w:pPr>
    </w:p>
    <w:p w:rsidR="00A828CC" w:rsidRDefault="00A828CC" w:rsidP="0071482F">
      <w:pPr>
        <w:pStyle w:val="NormalWeb"/>
        <w:spacing w:after="0" w:line="240" w:lineRule="auto"/>
        <w:jc w:val="both"/>
        <w:rPr>
          <w:rFonts w:ascii="Cambria Math" w:hAnsi="Cambria Math"/>
        </w:rPr>
      </w:pPr>
    </w:p>
    <w:p w:rsidR="008C2303" w:rsidRDefault="008C2303" w:rsidP="00461AA7">
      <w:pPr>
        <w:pStyle w:val="NormalWeb"/>
        <w:spacing w:after="0" w:line="240" w:lineRule="auto"/>
        <w:rPr>
          <w:rFonts w:ascii="Cambria Math" w:hAnsi="Cambria Math"/>
        </w:rPr>
      </w:pPr>
      <w:r>
        <w:rPr>
          <w:rFonts w:ascii="Cambria Math" w:hAnsi="Cambria Math"/>
          <w:noProof/>
        </w:rPr>
        <w:drawing>
          <wp:inline distT="0" distB="0" distL="0" distR="0">
            <wp:extent cx="2466975" cy="1758315"/>
            <wp:effectExtent l="19050" t="0" r="9525" b="0"/>
            <wp:docPr id="13" name="Picture 13" descr="C:\Users\Night\Downloads\churn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Night\Downloads\churn_08.png"/>
                    <pic:cNvPicPr>
                      <a:picLocks noChangeAspect="1" noChangeArrowheads="1"/>
                    </pic:cNvPicPr>
                  </pic:nvPicPr>
                  <pic:blipFill>
                    <a:blip r:embed="rId14"/>
                    <a:srcRect/>
                    <a:stretch>
                      <a:fillRect/>
                    </a:stretch>
                  </pic:blipFill>
                  <pic:spPr bwMode="auto">
                    <a:xfrm>
                      <a:off x="0" y="0"/>
                      <a:ext cx="2466975" cy="1758315"/>
                    </a:xfrm>
                    <a:prstGeom prst="rect">
                      <a:avLst/>
                    </a:prstGeom>
                    <a:noFill/>
                    <a:ln w="9525">
                      <a:noFill/>
                      <a:miter lim="800000"/>
                      <a:headEnd/>
                      <a:tailEnd/>
                    </a:ln>
                  </pic:spPr>
                </pic:pic>
              </a:graphicData>
            </a:graphic>
          </wp:inline>
        </w:drawing>
      </w:r>
    </w:p>
    <w:p w:rsidR="00A828CC" w:rsidRDefault="00A828CC" w:rsidP="00A828CC">
      <w:pPr>
        <w:pStyle w:val="NormalWeb"/>
        <w:spacing w:after="0" w:line="240" w:lineRule="auto"/>
        <w:jc w:val="both"/>
        <w:rPr>
          <w:rFonts w:ascii="Cambria Math" w:hAnsi="Cambria Math"/>
        </w:rPr>
      </w:pPr>
      <w:r w:rsidRPr="00A828CC">
        <w:rPr>
          <w:rFonts w:ascii="Cambria Math" w:hAnsi="Cambria Math"/>
        </w:rPr>
        <w:t>These commands use the value_counts() function to display the distribution of customers based on their InternetService and Contract types. The output shows that 3,947 customers use DSL, while 3,096 use Fiber optic, indicating that both internet services are popular but DSL has a slightly higher usage. For Contract, 3,875 customers have month-to-month plans, 1,695 have two-year contracts, and 1,473 have one-year contracts, showing that most customers prefer short-term, flexible agreements.</w:t>
      </w:r>
    </w:p>
    <w:p w:rsidR="00463D29" w:rsidRDefault="00463D29" w:rsidP="00A828CC">
      <w:pPr>
        <w:pStyle w:val="NormalWeb"/>
        <w:spacing w:after="0" w:line="240" w:lineRule="auto"/>
        <w:jc w:val="both"/>
        <w:rPr>
          <w:rFonts w:ascii="Cambria Math" w:hAnsi="Cambria Math"/>
        </w:rPr>
      </w:pP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1873885" cy="798830"/>
            <wp:effectExtent l="19050" t="0" r="0" b="0"/>
            <wp:docPr id="10" name="Picture 10" descr="C:\Users\Night\Downloads\churn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Night\Downloads\churn_09.png"/>
                    <pic:cNvPicPr>
                      <a:picLocks noChangeAspect="1" noChangeArrowheads="1"/>
                    </pic:cNvPicPr>
                  </pic:nvPicPr>
                  <pic:blipFill>
                    <a:blip r:embed="rId15"/>
                    <a:srcRect/>
                    <a:stretch>
                      <a:fillRect/>
                    </a:stretch>
                  </pic:blipFill>
                  <pic:spPr bwMode="auto">
                    <a:xfrm>
                      <a:off x="0" y="0"/>
                      <a:ext cx="1873885" cy="798830"/>
                    </a:xfrm>
                    <a:prstGeom prst="rect">
                      <a:avLst/>
                    </a:prstGeom>
                    <a:noFill/>
                    <a:ln w="9525">
                      <a:noFill/>
                      <a:miter lim="800000"/>
                      <a:headEnd/>
                      <a:tailEnd/>
                    </a:ln>
                  </pic:spPr>
                </pic:pic>
              </a:graphicData>
            </a:graphic>
          </wp:inline>
        </w:drawing>
      </w:r>
    </w:p>
    <w:p w:rsidR="00855AEA" w:rsidRDefault="00855AEA" w:rsidP="00461AA7">
      <w:pPr>
        <w:pStyle w:val="NormalWeb"/>
        <w:spacing w:after="0" w:line="240" w:lineRule="auto"/>
        <w:rPr>
          <w:rFonts w:ascii="Cambria Math" w:hAnsi="Cambria Math"/>
        </w:rPr>
      </w:pPr>
    </w:p>
    <w:p w:rsidR="00855AEA" w:rsidRDefault="00855AEA" w:rsidP="00CF4E02">
      <w:pPr>
        <w:pStyle w:val="NormalWeb"/>
        <w:spacing w:after="0" w:line="240" w:lineRule="auto"/>
        <w:jc w:val="both"/>
        <w:rPr>
          <w:rFonts w:ascii="Cambria Math" w:hAnsi="Cambria Math"/>
        </w:rPr>
      </w:pPr>
      <w:r w:rsidRPr="00855AEA">
        <w:rPr>
          <w:rFonts w:ascii="Cambria Math" w:hAnsi="Cambria Math"/>
        </w:rPr>
        <w:t>This command uses the value_counts() function to show the distribution of customer churn in the dataset. The output indicates that 5,174 customers did not churn (“No”) and 1,869 customers did churn (“Yes”), meaning that the majority of customers remained with the company. This reveals an imbalance in the target variable, where non-churning customers significantly outnumber churning ones. Understanding this distribution is important because it can affect model training and evaluation, requiring techniques such as resampling or weighting to ensure accurate churn prediction.</w:t>
      </w:r>
    </w:p>
    <w:p w:rsidR="00463D29" w:rsidRDefault="00463D29" w:rsidP="00461AA7">
      <w:pPr>
        <w:pStyle w:val="NormalWeb"/>
        <w:spacing w:after="0" w:line="240" w:lineRule="auto"/>
        <w:rPr>
          <w:rFonts w:ascii="Cambria Math" w:hAnsi="Cambria Math"/>
        </w:rPr>
      </w:pPr>
    </w:p>
    <w:p w:rsidR="00463D29" w:rsidRDefault="00463D29" w:rsidP="00461AA7">
      <w:pPr>
        <w:pStyle w:val="NormalWeb"/>
        <w:spacing w:after="0" w:line="240" w:lineRule="auto"/>
        <w:rPr>
          <w:rFonts w:ascii="Cambria Math" w:hAnsi="Cambria Math"/>
        </w:rPr>
      </w:pPr>
    </w:p>
    <w:p w:rsidR="00463D29" w:rsidRDefault="00463D29" w:rsidP="00461AA7">
      <w:pPr>
        <w:pStyle w:val="NormalWeb"/>
        <w:spacing w:after="0" w:line="240" w:lineRule="auto"/>
        <w:rPr>
          <w:rFonts w:ascii="Cambria Math" w:hAnsi="Cambria Math"/>
        </w:rPr>
      </w:pPr>
    </w:p>
    <w:p w:rsidR="00463D29" w:rsidRDefault="00463D29" w:rsidP="00461AA7">
      <w:pPr>
        <w:pStyle w:val="NormalWeb"/>
        <w:spacing w:after="0" w:line="240" w:lineRule="auto"/>
        <w:rPr>
          <w:rFonts w:ascii="Cambria Math" w:hAnsi="Cambria Math"/>
        </w:rPr>
      </w:pPr>
    </w:p>
    <w:p w:rsidR="00463D29" w:rsidRDefault="00463D29" w:rsidP="00461AA7">
      <w:pPr>
        <w:pStyle w:val="NormalWeb"/>
        <w:spacing w:after="0" w:line="240" w:lineRule="auto"/>
        <w:rPr>
          <w:rFonts w:ascii="Cambria Math" w:hAnsi="Cambria Math"/>
        </w:rPr>
      </w:pPr>
    </w:p>
    <w:p w:rsidR="00EE7696" w:rsidRDefault="00EE7696" w:rsidP="00461AA7">
      <w:pPr>
        <w:pStyle w:val="NormalWeb"/>
        <w:spacing w:after="0" w:line="240" w:lineRule="auto"/>
        <w:rPr>
          <w:rFonts w:ascii="Cambria Math" w:hAnsi="Cambria Math"/>
        </w:rPr>
      </w:pPr>
      <w:r>
        <w:rPr>
          <w:rFonts w:ascii="Cambria Math" w:hAnsi="Cambria Math"/>
          <w:noProof/>
        </w:rPr>
        <w:drawing>
          <wp:inline distT="0" distB="0" distL="0" distR="0">
            <wp:extent cx="3019425" cy="2180590"/>
            <wp:effectExtent l="19050" t="0" r="9525" b="0"/>
            <wp:docPr id="11" name="Picture 11" descr="C:\Users\Night\Downloads\churn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Night\Downloads\churn_10.png"/>
                    <pic:cNvPicPr>
                      <a:picLocks noChangeAspect="1" noChangeArrowheads="1"/>
                    </pic:cNvPicPr>
                  </pic:nvPicPr>
                  <pic:blipFill>
                    <a:blip r:embed="rId16"/>
                    <a:srcRect/>
                    <a:stretch>
                      <a:fillRect/>
                    </a:stretch>
                  </pic:blipFill>
                  <pic:spPr bwMode="auto">
                    <a:xfrm>
                      <a:off x="0" y="0"/>
                      <a:ext cx="3019425" cy="2180590"/>
                    </a:xfrm>
                    <a:prstGeom prst="rect">
                      <a:avLst/>
                    </a:prstGeom>
                    <a:noFill/>
                    <a:ln w="9525">
                      <a:noFill/>
                      <a:miter lim="800000"/>
                      <a:headEnd/>
                      <a:tailEnd/>
                    </a:ln>
                  </pic:spPr>
                </pic:pic>
              </a:graphicData>
            </a:graphic>
          </wp:inline>
        </w:drawing>
      </w:r>
    </w:p>
    <w:p w:rsidR="00F57D1C" w:rsidRDefault="00F57D1C" w:rsidP="00461AA7">
      <w:pPr>
        <w:pStyle w:val="NormalWeb"/>
        <w:spacing w:after="0" w:line="240" w:lineRule="auto"/>
        <w:rPr>
          <w:rFonts w:ascii="Cambria Math" w:hAnsi="Cambria Math"/>
        </w:rPr>
      </w:pPr>
    </w:p>
    <w:p w:rsidR="005D0F08" w:rsidRDefault="005D0F08" w:rsidP="005D0F08">
      <w:pPr>
        <w:pStyle w:val="NormalWeb"/>
        <w:spacing w:after="0" w:line="240" w:lineRule="auto"/>
        <w:jc w:val="both"/>
        <w:rPr>
          <w:rFonts w:ascii="Cambria Math" w:hAnsi="Cambria Math"/>
        </w:rPr>
      </w:pPr>
      <w:r w:rsidRPr="005D0F08">
        <w:rPr>
          <w:rFonts w:ascii="Cambria Math" w:hAnsi="Cambria Math"/>
        </w:rPr>
        <w:t>This code checks for missing values in each column of the churn DataFrame using isnull().sum(), which counts the number of null (NaN) entries per column. The output shows that all columns have 0 missing values, indicating that the dataset is complete and contains no null entries. This is important because it ensures that no additional data cleaning is required to handle missing values before performing analysis or training machine learning models.</w:t>
      </w:r>
    </w:p>
    <w:p w:rsidR="00F57D1C" w:rsidRDefault="00F57D1C" w:rsidP="00461AA7">
      <w:pPr>
        <w:pStyle w:val="NormalWeb"/>
        <w:spacing w:after="0" w:line="240" w:lineRule="auto"/>
        <w:rPr>
          <w:rFonts w:ascii="Cambria Math" w:hAnsi="Cambria Math"/>
        </w:rPr>
      </w:pPr>
    </w:p>
    <w:p w:rsidR="00121EA0" w:rsidRDefault="00121EA0">
      <w:pPr>
        <w:rPr>
          <w:rFonts w:ascii="Cambria Math" w:eastAsia="Times New Roman" w:hAnsi="Cambria Math" w:cs="Times New Roman"/>
          <w:sz w:val="24"/>
          <w:szCs w:val="24"/>
        </w:rPr>
      </w:pPr>
      <w:r>
        <w:rPr>
          <w:rFonts w:ascii="Cambria Math" w:hAnsi="Cambria Math"/>
        </w:rPr>
        <w:br w:type="page"/>
      </w:r>
    </w:p>
    <w:p w:rsidR="00121EA0" w:rsidRPr="004B1F2F" w:rsidRDefault="00121EA0" w:rsidP="004B1F2F">
      <w:pPr>
        <w:pStyle w:val="NormalWeb"/>
        <w:pBdr>
          <w:bottom w:val="single" w:sz="4" w:space="1" w:color="auto"/>
        </w:pBdr>
        <w:spacing w:after="0" w:line="240" w:lineRule="auto"/>
        <w:rPr>
          <w:rFonts w:ascii="Cambria Math" w:hAnsi="Cambria Math"/>
          <w:b/>
          <w:bCs/>
          <w:sz w:val="32"/>
          <w:szCs w:val="32"/>
        </w:rPr>
      </w:pPr>
      <w:r w:rsidRPr="00121EA0">
        <w:rPr>
          <w:rFonts w:ascii="Cambria Math" w:hAnsi="Cambria Math"/>
          <w:b/>
          <w:bCs/>
          <w:sz w:val="32"/>
          <w:szCs w:val="32"/>
        </w:rPr>
        <w:lastRenderedPageBreak/>
        <w:t xml:space="preserve">Data Clean: </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3687445" cy="602615"/>
            <wp:effectExtent l="19050" t="0" r="8255" b="0"/>
            <wp:docPr id="14" name="Picture 14" descr="C:\Users\Night\Downloads\churn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Night\Downloads\churn_11.png"/>
                    <pic:cNvPicPr>
                      <a:picLocks noChangeAspect="1" noChangeArrowheads="1"/>
                    </pic:cNvPicPr>
                  </pic:nvPicPr>
                  <pic:blipFill>
                    <a:blip r:embed="rId17"/>
                    <a:srcRect/>
                    <a:stretch>
                      <a:fillRect/>
                    </a:stretch>
                  </pic:blipFill>
                  <pic:spPr bwMode="auto">
                    <a:xfrm>
                      <a:off x="0" y="0"/>
                      <a:ext cx="3687445" cy="602615"/>
                    </a:xfrm>
                    <a:prstGeom prst="rect">
                      <a:avLst/>
                    </a:prstGeom>
                    <a:noFill/>
                    <a:ln w="9525">
                      <a:noFill/>
                      <a:miter lim="800000"/>
                      <a:headEnd/>
                      <a:tailEnd/>
                    </a:ln>
                  </pic:spPr>
                </pic:pic>
              </a:graphicData>
            </a:graphic>
          </wp:inline>
        </w:drawing>
      </w:r>
    </w:p>
    <w:p w:rsidR="008443DC" w:rsidRDefault="004B1F2F" w:rsidP="00786505">
      <w:pPr>
        <w:pStyle w:val="NormalWeb"/>
        <w:spacing w:after="0" w:line="240" w:lineRule="auto"/>
        <w:jc w:val="both"/>
        <w:rPr>
          <w:rFonts w:ascii="Cambria Math" w:hAnsi="Cambria Math"/>
        </w:rPr>
      </w:pPr>
      <w:r w:rsidRPr="004B1F2F">
        <w:rPr>
          <w:rFonts w:ascii="Cambria Math" w:hAnsi="Cambria Math"/>
        </w:rPr>
        <w:t>The parameter errors="coerce" forces non-convertible values (such as "N/A", "unknown", or other text) to be replaced with NaN, representing missing data.</w:t>
      </w:r>
      <w:r>
        <w:rPr>
          <w:rFonts w:ascii="Cambria Math" w:hAnsi="Cambria Math"/>
        </w:rPr>
        <w:t xml:space="preserve"> </w:t>
      </w:r>
      <w:r w:rsidRPr="004B1F2F">
        <w:rPr>
          <w:rFonts w:ascii="Cambria Math" w:hAnsi="Cambria Math"/>
        </w:rPr>
        <w:t>This ensures that all values in numeric columns are properly converted to numeric types, allowing accurate mathematical operations and data scaling in subsequent steps.</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4140200" cy="593090"/>
            <wp:effectExtent l="19050" t="0" r="0" b="0"/>
            <wp:docPr id="15" name="Picture 15" descr="C:\Users\Night\Downloads\churn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Night\Downloads\churn_12.png"/>
                    <pic:cNvPicPr>
                      <a:picLocks noChangeAspect="1" noChangeArrowheads="1"/>
                    </pic:cNvPicPr>
                  </pic:nvPicPr>
                  <pic:blipFill>
                    <a:blip r:embed="rId18"/>
                    <a:srcRect/>
                    <a:stretch>
                      <a:fillRect/>
                    </a:stretch>
                  </pic:blipFill>
                  <pic:spPr bwMode="auto">
                    <a:xfrm>
                      <a:off x="0" y="0"/>
                      <a:ext cx="4140200" cy="593090"/>
                    </a:xfrm>
                    <a:prstGeom prst="rect">
                      <a:avLst/>
                    </a:prstGeom>
                    <a:noFill/>
                    <a:ln w="9525">
                      <a:noFill/>
                      <a:miter lim="800000"/>
                      <a:headEnd/>
                      <a:tailEnd/>
                    </a:ln>
                  </pic:spPr>
                </pic:pic>
              </a:graphicData>
            </a:graphic>
          </wp:inline>
        </w:drawing>
      </w:r>
    </w:p>
    <w:p w:rsidR="008443DC" w:rsidRDefault="00FB1785" w:rsidP="00FB1785">
      <w:pPr>
        <w:pStyle w:val="NormalWeb"/>
        <w:spacing w:after="0" w:line="240" w:lineRule="auto"/>
        <w:jc w:val="both"/>
        <w:rPr>
          <w:rFonts w:ascii="Cambria Math" w:hAnsi="Cambria Math"/>
        </w:rPr>
      </w:pPr>
      <w:r w:rsidRPr="00FB1785">
        <w:rPr>
          <w:rFonts w:ascii="Cambria Math" w:hAnsi="Cambria Math"/>
        </w:rPr>
        <w:t>This step selects all numeric columns in the DataFrame and replaces any missing values (NaN) in those columns with the median value of each respective column. Filling in missing values ensures that the dataset remains complete and prevents potential errors during the model training process. The median is chosen instead of the mean because it is less sensitive to outliers, providing a more accurate and robust representation of the data when extreme values are present.</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4758055" cy="588010"/>
            <wp:effectExtent l="19050" t="0" r="4445" b="0"/>
            <wp:docPr id="16" name="Picture 16" descr="C:\Users\Night\Downloads\churn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Night\Downloads\churn_13.png"/>
                    <pic:cNvPicPr>
                      <a:picLocks noChangeAspect="1" noChangeArrowheads="1"/>
                    </pic:cNvPicPr>
                  </pic:nvPicPr>
                  <pic:blipFill>
                    <a:blip r:embed="rId19"/>
                    <a:srcRect/>
                    <a:stretch>
                      <a:fillRect/>
                    </a:stretch>
                  </pic:blipFill>
                  <pic:spPr bwMode="auto">
                    <a:xfrm>
                      <a:off x="0" y="0"/>
                      <a:ext cx="4758055" cy="588010"/>
                    </a:xfrm>
                    <a:prstGeom prst="rect">
                      <a:avLst/>
                    </a:prstGeom>
                    <a:noFill/>
                    <a:ln w="9525">
                      <a:noFill/>
                      <a:miter lim="800000"/>
                      <a:headEnd/>
                      <a:tailEnd/>
                    </a:ln>
                  </pic:spPr>
                </pic:pic>
              </a:graphicData>
            </a:graphic>
          </wp:inline>
        </w:drawing>
      </w:r>
    </w:p>
    <w:p w:rsidR="008443DC" w:rsidRDefault="00FB1785" w:rsidP="00FB1785">
      <w:pPr>
        <w:pStyle w:val="NormalWeb"/>
        <w:spacing w:after="0" w:line="240" w:lineRule="auto"/>
        <w:jc w:val="both"/>
        <w:rPr>
          <w:rFonts w:ascii="Cambria Math" w:hAnsi="Cambria Math"/>
        </w:rPr>
      </w:pPr>
      <w:r w:rsidRPr="00FB1785">
        <w:rPr>
          <w:rFonts w:ascii="Cambria Math" w:hAnsi="Cambria Math"/>
        </w:rPr>
        <w:t>This step identifies all columns containing categorical or text data (such as “InternetService”, “Contract”, or “Gender”) and replaces any missing values with the string “Missing”. This ensures there are no null values before encoding, as most machine learning algorithms cannot process missing text data, while also preserving information about which entries originally had missing values.</w:t>
      </w:r>
    </w:p>
    <w:p w:rsidR="008443DC" w:rsidRDefault="008443DC" w:rsidP="00461AA7">
      <w:pPr>
        <w:pStyle w:val="NormalWeb"/>
        <w:spacing w:after="0" w:line="240" w:lineRule="auto"/>
        <w:rPr>
          <w:rFonts w:ascii="Cambria Math" w:hAnsi="Cambria Math"/>
        </w:rPr>
      </w:pPr>
      <w:r>
        <w:rPr>
          <w:rFonts w:ascii="Cambria Math" w:hAnsi="Cambria Math"/>
          <w:noProof/>
        </w:rPr>
        <w:drawing>
          <wp:inline distT="0" distB="0" distL="0" distR="0">
            <wp:extent cx="5205095" cy="517525"/>
            <wp:effectExtent l="19050" t="0" r="0" b="0"/>
            <wp:docPr id="17" name="Picture 17" descr="C:\Users\Night\Downloads\churn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Night\Downloads\churn_14.png"/>
                    <pic:cNvPicPr>
                      <a:picLocks noChangeAspect="1" noChangeArrowheads="1"/>
                    </pic:cNvPicPr>
                  </pic:nvPicPr>
                  <pic:blipFill>
                    <a:blip r:embed="rId20"/>
                    <a:srcRect/>
                    <a:stretch>
                      <a:fillRect/>
                    </a:stretch>
                  </pic:blipFill>
                  <pic:spPr bwMode="auto">
                    <a:xfrm>
                      <a:off x="0" y="0"/>
                      <a:ext cx="5205095" cy="517525"/>
                    </a:xfrm>
                    <a:prstGeom prst="rect">
                      <a:avLst/>
                    </a:prstGeom>
                    <a:noFill/>
                    <a:ln w="9525">
                      <a:noFill/>
                      <a:miter lim="800000"/>
                      <a:headEnd/>
                      <a:tailEnd/>
                    </a:ln>
                  </pic:spPr>
                </pic:pic>
              </a:graphicData>
            </a:graphic>
          </wp:inline>
        </w:drawing>
      </w:r>
    </w:p>
    <w:p w:rsidR="00121EA0" w:rsidRDefault="008B1149" w:rsidP="008B1149">
      <w:pPr>
        <w:pStyle w:val="NormalWeb"/>
        <w:spacing w:after="0" w:line="240" w:lineRule="auto"/>
        <w:jc w:val="both"/>
        <w:rPr>
          <w:rFonts w:ascii="Cambria Math" w:hAnsi="Cambria Math"/>
        </w:rPr>
      </w:pPr>
      <w:r w:rsidRPr="008B1149">
        <w:rPr>
          <w:rFonts w:ascii="Cambria Math" w:hAnsi="Cambria Math"/>
        </w:rPr>
        <w:t>This step checks whether the “Churn” column exists and converts its text values “Yes” and “No” into numeric values 1 and 0, respectively. Any missing values are filled with 0, treating them as “No”, and the resulting column is ensured to be of integer type. This transformation is necessary because machine learning models require numeric target variables, and it creates a new column, Churn_binary, for use in modeling and analysis.</w:t>
      </w:r>
    </w:p>
    <w:p w:rsidR="004B1F2F" w:rsidRDefault="004B1F2F">
      <w:pPr>
        <w:rPr>
          <w:rFonts w:ascii="Cambria Math" w:eastAsia="Times New Roman" w:hAnsi="Cambria Math" w:cs="Times New Roman"/>
          <w:sz w:val="24"/>
          <w:szCs w:val="24"/>
        </w:rPr>
      </w:pPr>
    </w:p>
    <w:p w:rsidR="009708B9" w:rsidRDefault="009708B9">
      <w:pPr>
        <w:rPr>
          <w:rFonts w:ascii="Cambria Math" w:eastAsia="Times New Roman" w:hAnsi="Cambria Math" w:cs="Times New Roman"/>
          <w:sz w:val="24"/>
          <w:szCs w:val="24"/>
        </w:rPr>
      </w:pPr>
      <w:r>
        <w:rPr>
          <w:rFonts w:ascii="Cambria Math" w:hAnsi="Cambria Math"/>
        </w:rPr>
        <w:br w:type="page"/>
      </w:r>
    </w:p>
    <w:p w:rsidR="00F57D1C" w:rsidRPr="00887416" w:rsidRDefault="008076E9" w:rsidP="00887416">
      <w:pPr>
        <w:pStyle w:val="NormalWeb"/>
        <w:pBdr>
          <w:bottom w:val="single" w:sz="4" w:space="1" w:color="auto"/>
        </w:pBdr>
        <w:spacing w:after="0" w:line="240" w:lineRule="auto"/>
        <w:rPr>
          <w:rFonts w:ascii="Cambria Math" w:hAnsi="Cambria Math"/>
          <w:b/>
          <w:bCs/>
          <w:sz w:val="32"/>
          <w:szCs w:val="32"/>
        </w:rPr>
      </w:pPr>
      <w:r w:rsidRPr="00887416">
        <w:rPr>
          <w:rFonts w:ascii="Cambria Math" w:hAnsi="Cambria Math"/>
          <w:b/>
          <w:bCs/>
          <w:sz w:val="32"/>
          <w:szCs w:val="32"/>
        </w:rPr>
        <w:lastRenderedPageBreak/>
        <w:t>One</w:t>
      </w:r>
      <w:r w:rsidR="004B1F2F" w:rsidRPr="00887416">
        <w:rPr>
          <w:rFonts w:ascii="Cambria Math" w:hAnsi="Cambria Math"/>
          <w:b/>
          <w:bCs/>
          <w:sz w:val="32"/>
          <w:szCs w:val="32"/>
        </w:rPr>
        <w:t>-hot Encode:</w:t>
      </w:r>
    </w:p>
    <w:p w:rsidR="009708B9" w:rsidRDefault="00887416" w:rsidP="00461AA7">
      <w:pPr>
        <w:pStyle w:val="NormalWeb"/>
        <w:spacing w:after="0" w:line="240" w:lineRule="auto"/>
        <w:rPr>
          <w:rFonts w:ascii="Cambria Math" w:hAnsi="Cambria Math"/>
        </w:rPr>
      </w:pPr>
      <w:r>
        <w:rPr>
          <w:rFonts w:ascii="Cambria Math" w:hAnsi="Cambria Math"/>
          <w:noProof/>
        </w:rPr>
        <w:drawing>
          <wp:inline distT="0" distB="0" distL="0" distR="0">
            <wp:extent cx="5652135" cy="3697605"/>
            <wp:effectExtent l="19050" t="0" r="5715" b="0"/>
            <wp:docPr id="18" name="Picture 18" descr="C:\Users\Night\Downloads\churn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Night\Downloads\churn_15.png"/>
                    <pic:cNvPicPr>
                      <a:picLocks noChangeAspect="1" noChangeArrowheads="1"/>
                    </pic:cNvPicPr>
                  </pic:nvPicPr>
                  <pic:blipFill>
                    <a:blip r:embed="rId21"/>
                    <a:srcRect/>
                    <a:stretch>
                      <a:fillRect/>
                    </a:stretch>
                  </pic:blipFill>
                  <pic:spPr bwMode="auto">
                    <a:xfrm>
                      <a:off x="0" y="0"/>
                      <a:ext cx="5652135" cy="3697605"/>
                    </a:xfrm>
                    <a:prstGeom prst="rect">
                      <a:avLst/>
                    </a:prstGeom>
                    <a:noFill/>
                    <a:ln w="9525">
                      <a:noFill/>
                      <a:miter lim="800000"/>
                      <a:headEnd/>
                      <a:tailEnd/>
                    </a:ln>
                  </pic:spPr>
                </pic:pic>
              </a:graphicData>
            </a:graphic>
          </wp:inline>
        </w:drawing>
      </w:r>
    </w:p>
    <w:p w:rsidR="008076E9" w:rsidRDefault="002853DF" w:rsidP="002853DF">
      <w:pPr>
        <w:pStyle w:val="NormalWeb"/>
        <w:spacing w:after="0" w:line="240" w:lineRule="auto"/>
        <w:jc w:val="both"/>
        <w:rPr>
          <w:rFonts w:ascii="Cambria Math" w:hAnsi="Cambria Math"/>
        </w:rPr>
      </w:pPr>
      <w:r w:rsidRPr="002853DF">
        <w:rPr>
          <w:rFonts w:ascii="Cambria Math" w:hAnsi="Cambria Math"/>
        </w:rPr>
        <w:t>This step performs one-hot encoding on all categorical features in the dataset except the “Churn” column. It first identifies which columns are categorical and stores them in the variable to_encode. Then, using the pd.get_dummies() function, it converts each categorical column into multiple binary (0 or 1) columns, one for each unique category. This process allows machine learning models to interpret categorical data numerically without implying any ordinal relationship between categories. The “Churn” column is excluded from encoding to preserve it as the target variable for prediction.</w:t>
      </w:r>
      <w:r>
        <w:rPr>
          <w:rFonts w:ascii="Cambria Math" w:hAnsi="Cambria Math"/>
        </w:rPr>
        <w:t xml:space="preserve"> The output is shown below.</w:t>
      </w:r>
    </w:p>
    <w:p w:rsidR="003A30E2" w:rsidRPr="003A30E2" w:rsidRDefault="002853DF" w:rsidP="003A30E2">
      <w:pPr>
        <w:pStyle w:val="NormalWeb"/>
        <w:spacing w:after="0" w:line="240" w:lineRule="auto"/>
        <w:rPr>
          <w:rFonts w:ascii="Cambria Math" w:hAnsi="Cambria Math"/>
        </w:rPr>
      </w:pPr>
      <w:r>
        <w:rPr>
          <w:rFonts w:ascii="Cambria Math" w:hAnsi="Cambria Math"/>
          <w:noProof/>
        </w:rPr>
        <w:drawing>
          <wp:inline distT="0" distB="0" distL="0" distR="0">
            <wp:extent cx="5462326" cy="2441292"/>
            <wp:effectExtent l="19050" t="0" r="5024" b="0"/>
            <wp:docPr id="19" name="Picture 19" descr="C:\Users\Night\Downloads\churn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Night\Downloads\churn_16.png"/>
                    <pic:cNvPicPr>
                      <a:picLocks noChangeAspect="1" noChangeArrowheads="1"/>
                    </pic:cNvPicPr>
                  </pic:nvPicPr>
                  <pic:blipFill>
                    <a:blip r:embed="rId22"/>
                    <a:srcRect/>
                    <a:stretch>
                      <a:fillRect/>
                    </a:stretch>
                  </pic:blipFill>
                  <pic:spPr bwMode="auto">
                    <a:xfrm>
                      <a:off x="0" y="0"/>
                      <a:ext cx="5467257" cy="2443496"/>
                    </a:xfrm>
                    <a:prstGeom prst="rect">
                      <a:avLst/>
                    </a:prstGeom>
                    <a:noFill/>
                    <a:ln w="9525">
                      <a:noFill/>
                      <a:miter lim="800000"/>
                      <a:headEnd/>
                      <a:tailEnd/>
                    </a:ln>
                  </pic:spPr>
                </pic:pic>
              </a:graphicData>
            </a:graphic>
          </wp:inline>
        </w:drawing>
      </w:r>
    </w:p>
    <w:p w:rsidR="008076E9" w:rsidRPr="003A30E2" w:rsidRDefault="003A30E2" w:rsidP="003A30E2">
      <w:pPr>
        <w:pBdr>
          <w:bottom w:val="single" w:sz="4" w:space="1" w:color="auto"/>
        </w:pBdr>
        <w:rPr>
          <w:rFonts w:ascii="Cambria Math" w:eastAsia="Times New Roman" w:hAnsi="Cambria Math" w:cs="Times New Roman"/>
          <w:b/>
          <w:bCs/>
          <w:sz w:val="32"/>
          <w:szCs w:val="32"/>
        </w:rPr>
      </w:pPr>
      <w:r>
        <w:rPr>
          <w:rFonts w:ascii="Cambria Math" w:hAnsi="Cambria Math"/>
        </w:rPr>
        <w:br w:type="page"/>
      </w:r>
      <w:r w:rsidRPr="003A30E2">
        <w:rPr>
          <w:rFonts w:ascii="Cambria Math" w:hAnsi="Cambria Math"/>
          <w:b/>
          <w:bCs/>
          <w:sz w:val="32"/>
          <w:szCs w:val="32"/>
        </w:rPr>
        <w:lastRenderedPageBreak/>
        <w:t xml:space="preserve">Prepare Features and Target: </w:t>
      </w:r>
    </w:p>
    <w:p w:rsidR="008076E9" w:rsidRDefault="008C3FDE" w:rsidP="00461AA7">
      <w:pPr>
        <w:pStyle w:val="NormalWeb"/>
        <w:spacing w:after="0" w:line="240" w:lineRule="auto"/>
        <w:rPr>
          <w:rFonts w:ascii="Cambria Math" w:hAnsi="Cambria Math"/>
        </w:rPr>
      </w:pPr>
      <w:r>
        <w:rPr>
          <w:rFonts w:ascii="Cambria Math" w:hAnsi="Cambria Math"/>
          <w:noProof/>
        </w:rPr>
        <w:drawing>
          <wp:inline distT="0" distB="0" distL="0" distR="0">
            <wp:extent cx="4838065" cy="3571875"/>
            <wp:effectExtent l="19050" t="0" r="635" b="0"/>
            <wp:docPr id="20" name="Picture 20" descr="C:\Users\Night\Downloads\churn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Night\Downloads\churn_17.png"/>
                    <pic:cNvPicPr>
                      <a:picLocks noChangeAspect="1" noChangeArrowheads="1"/>
                    </pic:cNvPicPr>
                  </pic:nvPicPr>
                  <pic:blipFill>
                    <a:blip r:embed="rId23"/>
                    <a:srcRect/>
                    <a:stretch>
                      <a:fillRect/>
                    </a:stretch>
                  </pic:blipFill>
                  <pic:spPr bwMode="auto">
                    <a:xfrm>
                      <a:off x="0" y="0"/>
                      <a:ext cx="4838065" cy="3571875"/>
                    </a:xfrm>
                    <a:prstGeom prst="rect">
                      <a:avLst/>
                    </a:prstGeom>
                    <a:noFill/>
                    <a:ln w="9525">
                      <a:noFill/>
                      <a:miter lim="800000"/>
                      <a:headEnd/>
                      <a:tailEnd/>
                    </a:ln>
                  </pic:spPr>
                </pic:pic>
              </a:graphicData>
            </a:graphic>
          </wp:inline>
        </w:drawing>
      </w:r>
    </w:p>
    <w:p w:rsidR="008076E9" w:rsidRDefault="008076E9" w:rsidP="00461AA7">
      <w:pPr>
        <w:pStyle w:val="NormalWeb"/>
        <w:spacing w:after="0" w:line="240" w:lineRule="auto"/>
        <w:rPr>
          <w:rFonts w:ascii="Cambria Math" w:hAnsi="Cambria Math"/>
        </w:rPr>
      </w:pPr>
    </w:p>
    <w:p w:rsidR="008076E9" w:rsidRDefault="002E2594" w:rsidP="002E2594">
      <w:pPr>
        <w:pStyle w:val="NormalWeb"/>
        <w:spacing w:after="0" w:line="240" w:lineRule="auto"/>
        <w:jc w:val="both"/>
        <w:rPr>
          <w:rFonts w:ascii="Cambria Math" w:hAnsi="Cambria Math"/>
        </w:rPr>
      </w:pPr>
      <w:r w:rsidRPr="002E2594">
        <w:rPr>
          <w:rFonts w:ascii="Cambria Math" w:hAnsi="Cambria Math"/>
        </w:rPr>
        <w:t>This step prepares the dataset for modeling by separating the features and the target variable. All columns except “Churn_binary” are selected as input features and stored in X, while the “Churn_binary” column is assigned to y as the target variable for prediction. If the “Churn_binary” column does not exist, y is set to None. This separation ensures that the machine learning model can clearly distinguish between input data and the outcome it needs to predict.</w:t>
      </w:r>
    </w:p>
    <w:p w:rsidR="002E2594" w:rsidRDefault="002E2594" w:rsidP="002E2594">
      <w:pPr>
        <w:pStyle w:val="NormalWeb"/>
        <w:spacing w:after="0" w:line="240" w:lineRule="auto"/>
        <w:jc w:val="both"/>
        <w:rPr>
          <w:rFonts w:ascii="Cambria Math" w:hAnsi="Cambria Math"/>
        </w:rPr>
      </w:pPr>
    </w:p>
    <w:p w:rsidR="002E2594" w:rsidRDefault="002E2594" w:rsidP="002E2594">
      <w:pPr>
        <w:pStyle w:val="NormalWeb"/>
        <w:spacing w:after="0" w:line="240" w:lineRule="auto"/>
        <w:jc w:val="both"/>
        <w:rPr>
          <w:rFonts w:ascii="Cambria Math" w:hAnsi="Cambria Math"/>
        </w:rPr>
      </w:pPr>
    </w:p>
    <w:p w:rsidR="00C816F9" w:rsidRDefault="00C816F9">
      <w:pPr>
        <w:rPr>
          <w:rFonts w:ascii="Cambria Math" w:eastAsia="Times New Roman" w:hAnsi="Cambria Math" w:cs="Times New Roman"/>
          <w:sz w:val="24"/>
          <w:szCs w:val="24"/>
        </w:rPr>
      </w:pPr>
      <w:r>
        <w:rPr>
          <w:rFonts w:ascii="Cambria Math" w:hAnsi="Cambria Math"/>
        </w:rPr>
        <w:br w:type="page"/>
      </w:r>
    </w:p>
    <w:p w:rsidR="00C816F9" w:rsidRPr="00C816F9" w:rsidRDefault="00C816F9" w:rsidP="00C816F9">
      <w:pPr>
        <w:pStyle w:val="NormalWeb"/>
        <w:pBdr>
          <w:bottom w:val="single" w:sz="4" w:space="1" w:color="auto"/>
        </w:pBdr>
        <w:spacing w:after="0" w:line="240" w:lineRule="auto"/>
        <w:jc w:val="both"/>
        <w:rPr>
          <w:rFonts w:ascii="Cambria Math" w:hAnsi="Cambria Math"/>
          <w:b/>
          <w:bCs/>
          <w:sz w:val="32"/>
          <w:szCs w:val="32"/>
        </w:rPr>
      </w:pPr>
      <w:r w:rsidRPr="00C816F9">
        <w:rPr>
          <w:rFonts w:ascii="Cambria Math" w:hAnsi="Cambria Math"/>
          <w:b/>
          <w:bCs/>
          <w:sz w:val="32"/>
          <w:szCs w:val="32"/>
        </w:rPr>
        <w:lastRenderedPageBreak/>
        <w:t>Train Test Split:</w:t>
      </w:r>
    </w:p>
    <w:p w:rsidR="00C816F9" w:rsidRDefault="00D24AAD" w:rsidP="002E2594">
      <w:pPr>
        <w:pStyle w:val="NormalWeb"/>
        <w:spacing w:after="0" w:line="240" w:lineRule="auto"/>
        <w:jc w:val="both"/>
        <w:rPr>
          <w:rFonts w:ascii="Cambria Math" w:hAnsi="Cambria Math"/>
        </w:rPr>
      </w:pPr>
      <w:r>
        <w:rPr>
          <w:rFonts w:ascii="Cambria Math" w:hAnsi="Cambria Math"/>
          <w:noProof/>
        </w:rPr>
        <w:drawing>
          <wp:inline distT="0" distB="0" distL="0" distR="0">
            <wp:extent cx="5194935" cy="1240790"/>
            <wp:effectExtent l="19050" t="0" r="5715" b="0"/>
            <wp:docPr id="21" name="Picture 21" descr="C:\Users\Night\Downloads\churn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Night\Downloads\churn_18.png"/>
                    <pic:cNvPicPr>
                      <a:picLocks noChangeAspect="1" noChangeArrowheads="1"/>
                    </pic:cNvPicPr>
                  </pic:nvPicPr>
                  <pic:blipFill>
                    <a:blip r:embed="rId24"/>
                    <a:srcRect/>
                    <a:stretch>
                      <a:fillRect/>
                    </a:stretch>
                  </pic:blipFill>
                  <pic:spPr bwMode="auto">
                    <a:xfrm>
                      <a:off x="0" y="0"/>
                      <a:ext cx="5194935" cy="1240790"/>
                    </a:xfrm>
                    <a:prstGeom prst="rect">
                      <a:avLst/>
                    </a:prstGeom>
                    <a:noFill/>
                    <a:ln w="9525">
                      <a:noFill/>
                      <a:miter lim="800000"/>
                      <a:headEnd/>
                      <a:tailEnd/>
                    </a:ln>
                  </pic:spPr>
                </pic:pic>
              </a:graphicData>
            </a:graphic>
          </wp:inline>
        </w:drawing>
      </w:r>
    </w:p>
    <w:p w:rsidR="00C816F9" w:rsidRDefault="00C816F9" w:rsidP="002E2594">
      <w:pPr>
        <w:pStyle w:val="NormalWeb"/>
        <w:spacing w:after="0" w:line="240" w:lineRule="auto"/>
        <w:jc w:val="both"/>
        <w:rPr>
          <w:rFonts w:ascii="Cambria Math" w:hAnsi="Cambria Math"/>
        </w:rPr>
      </w:pPr>
      <w:r w:rsidRPr="00C816F9">
        <w:rPr>
          <w:rFonts w:ascii="Cambria Math" w:hAnsi="Cambria Math"/>
        </w:rPr>
        <w:t xml:space="preserve">This step splits the dataset into training and testing sets to evaluate the model’s performance. If the target variable y exists, both the features (X) and target (y) are split, with 20% of the data reserved for testing. The </w:t>
      </w:r>
      <w:r>
        <w:rPr>
          <w:rFonts w:ascii="Cambria Math" w:hAnsi="Cambria Math"/>
        </w:rPr>
        <w:t>“</w:t>
      </w:r>
      <w:r w:rsidRPr="00C816F9">
        <w:rPr>
          <w:rFonts w:ascii="Cambria Math" w:hAnsi="Cambria Math"/>
        </w:rPr>
        <w:t>stratify=y</w:t>
      </w:r>
      <w:r>
        <w:rPr>
          <w:rFonts w:ascii="Cambria Math" w:hAnsi="Cambria Math"/>
        </w:rPr>
        <w:t>”</w:t>
      </w:r>
      <w:r w:rsidRPr="00C816F9">
        <w:rPr>
          <w:rFonts w:ascii="Cambria Math" w:hAnsi="Cambria Math"/>
        </w:rPr>
        <w:t xml:space="preserve"> parameter ensures that the proportion of classes in the target variable is maintained in both training and testing sets. If y does not exist, only the features X are split into training and testing sets. The random_state=42 ensures the split is reproducible.</w:t>
      </w:r>
    </w:p>
    <w:p w:rsidR="008076E9" w:rsidRPr="00D24AAD" w:rsidRDefault="00D24AAD" w:rsidP="00D24AAD">
      <w:pPr>
        <w:pStyle w:val="NormalWeb"/>
        <w:pBdr>
          <w:bottom w:val="single" w:sz="4" w:space="1" w:color="auto"/>
        </w:pBdr>
        <w:spacing w:after="0" w:line="240" w:lineRule="auto"/>
        <w:rPr>
          <w:rFonts w:ascii="Cambria Math" w:hAnsi="Cambria Math"/>
          <w:b/>
          <w:bCs/>
          <w:sz w:val="32"/>
          <w:szCs w:val="32"/>
        </w:rPr>
      </w:pPr>
      <w:r w:rsidRPr="00D24AAD">
        <w:rPr>
          <w:rFonts w:ascii="Cambria Math" w:hAnsi="Cambria Math"/>
          <w:b/>
          <w:bCs/>
          <w:sz w:val="32"/>
          <w:szCs w:val="32"/>
        </w:rPr>
        <w:t xml:space="preserve">Save Data : </w:t>
      </w:r>
    </w:p>
    <w:p w:rsidR="00276EAA" w:rsidRDefault="00A8270D" w:rsidP="00461AA7">
      <w:pPr>
        <w:pStyle w:val="NormalWeb"/>
        <w:spacing w:after="0" w:line="240" w:lineRule="auto"/>
        <w:rPr>
          <w:rFonts w:ascii="Cambria Math" w:hAnsi="Cambria Math"/>
        </w:rPr>
      </w:pPr>
      <w:r>
        <w:rPr>
          <w:rFonts w:ascii="Cambria Math" w:hAnsi="Cambria Math"/>
          <w:noProof/>
        </w:rPr>
        <w:drawing>
          <wp:inline distT="0" distB="0" distL="0" distR="0">
            <wp:extent cx="5943600" cy="2058626"/>
            <wp:effectExtent l="19050" t="0" r="0" b="0"/>
            <wp:docPr id="12" name="Picture 2" descr="C:\Users\Night\Downloads\Loading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ght\Downloads\Loading_13.PNG"/>
                    <pic:cNvPicPr>
                      <a:picLocks noChangeAspect="1" noChangeArrowheads="1"/>
                    </pic:cNvPicPr>
                  </pic:nvPicPr>
                  <pic:blipFill>
                    <a:blip r:embed="rId25"/>
                    <a:srcRect/>
                    <a:stretch>
                      <a:fillRect/>
                    </a:stretch>
                  </pic:blipFill>
                  <pic:spPr bwMode="auto">
                    <a:xfrm>
                      <a:off x="0" y="0"/>
                      <a:ext cx="5943600" cy="2058626"/>
                    </a:xfrm>
                    <a:prstGeom prst="rect">
                      <a:avLst/>
                    </a:prstGeom>
                    <a:noFill/>
                    <a:ln w="9525">
                      <a:noFill/>
                      <a:miter lim="800000"/>
                      <a:headEnd/>
                      <a:tailEnd/>
                    </a:ln>
                  </pic:spPr>
                </pic:pic>
              </a:graphicData>
            </a:graphic>
          </wp:inline>
        </w:drawing>
      </w:r>
    </w:p>
    <w:p w:rsidR="00276EAA" w:rsidRDefault="00276EAA" w:rsidP="00276EAA">
      <w:pPr>
        <w:pStyle w:val="NormalWeb"/>
        <w:spacing w:after="0" w:line="240" w:lineRule="auto"/>
        <w:jc w:val="both"/>
        <w:rPr>
          <w:rFonts w:ascii="Cambria Math" w:hAnsi="Cambria Math"/>
        </w:rPr>
      </w:pPr>
      <w:r w:rsidRPr="00276EAA">
        <w:rPr>
          <w:rFonts w:ascii="Cambria Math" w:hAnsi="Cambria Math"/>
        </w:rPr>
        <w:t>This step saves the training and testing datasets to separate CSV files for future use. The feature and target variables for the training set (X_train and y_train) are saved in the ./Training_Data folder, while the corresponding testing set (X_test and y_test) is saved in the ./Testing_Data folder. The index=False parameter ensures that row indices are not included in the saved files, keeping the data clean and ready for modeling or analysis.</w:t>
      </w:r>
    </w:p>
    <w:p w:rsidR="001C2110" w:rsidRPr="00461AA7" w:rsidRDefault="001C2110">
      <w:pPr>
        <w:rPr>
          <w:rFonts w:ascii="Cambria Math" w:hAnsi="Cambria Math"/>
          <w:sz w:val="24"/>
          <w:szCs w:val="24"/>
        </w:rPr>
      </w:pPr>
    </w:p>
    <w:sectPr w:rsidR="001C2110" w:rsidRPr="00461AA7" w:rsidSect="0073201A">
      <w:footerReference w:type="default" r:id="rId2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1662E" w:rsidRDefault="0061662E" w:rsidP="00A8270D">
      <w:pPr>
        <w:spacing w:after="0" w:line="240" w:lineRule="auto"/>
      </w:pPr>
      <w:r>
        <w:separator/>
      </w:r>
    </w:p>
  </w:endnote>
  <w:endnote w:type="continuationSeparator" w:id="1">
    <w:p w:rsidR="0061662E" w:rsidRDefault="0061662E" w:rsidP="00A8270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07725829"/>
      <w:docPartObj>
        <w:docPartGallery w:val="Page Numbers (Bottom of Page)"/>
        <w:docPartUnique/>
      </w:docPartObj>
    </w:sdtPr>
    <w:sdtContent>
      <w:p w:rsidR="00A8270D" w:rsidRDefault="00A8270D">
        <w:pPr>
          <w:pStyle w:val="Footer"/>
          <w:jc w:val="right"/>
        </w:pPr>
        <w:fldSimple w:instr=" PAGE   \* MERGEFORMAT ">
          <w:r>
            <w:rPr>
              <w:noProof/>
            </w:rPr>
            <w:t>12</w:t>
          </w:r>
        </w:fldSimple>
      </w:p>
    </w:sdtContent>
  </w:sdt>
  <w:p w:rsidR="00A8270D" w:rsidRDefault="00A8270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1662E" w:rsidRDefault="0061662E" w:rsidP="00A8270D">
      <w:pPr>
        <w:spacing w:after="0" w:line="240" w:lineRule="auto"/>
      </w:pPr>
      <w:r>
        <w:separator/>
      </w:r>
    </w:p>
  </w:footnote>
  <w:footnote w:type="continuationSeparator" w:id="1">
    <w:p w:rsidR="0061662E" w:rsidRDefault="0061662E" w:rsidP="00A8270D">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footnotePr>
    <w:footnote w:id="0"/>
    <w:footnote w:id="1"/>
  </w:footnotePr>
  <w:endnotePr>
    <w:endnote w:id="0"/>
    <w:endnote w:id="1"/>
  </w:endnotePr>
  <w:compat>
    <w:useFELayout/>
  </w:compat>
  <w:rsids>
    <w:rsidRoot w:val="00461AA7"/>
    <w:rsid w:val="00012D2D"/>
    <w:rsid w:val="00063267"/>
    <w:rsid w:val="000C6B51"/>
    <w:rsid w:val="00121EA0"/>
    <w:rsid w:val="001B2839"/>
    <w:rsid w:val="001C2110"/>
    <w:rsid w:val="00276EAA"/>
    <w:rsid w:val="002853DF"/>
    <w:rsid w:val="002A7F95"/>
    <w:rsid w:val="002E2594"/>
    <w:rsid w:val="0032510F"/>
    <w:rsid w:val="003A30E2"/>
    <w:rsid w:val="00461AA7"/>
    <w:rsid w:val="00463D29"/>
    <w:rsid w:val="004B1F2F"/>
    <w:rsid w:val="005D0F08"/>
    <w:rsid w:val="00606D66"/>
    <w:rsid w:val="0061662E"/>
    <w:rsid w:val="00623A1B"/>
    <w:rsid w:val="006803B1"/>
    <w:rsid w:val="0071482F"/>
    <w:rsid w:val="0073201A"/>
    <w:rsid w:val="00786505"/>
    <w:rsid w:val="008076E9"/>
    <w:rsid w:val="00832C60"/>
    <w:rsid w:val="008443DC"/>
    <w:rsid w:val="00855AEA"/>
    <w:rsid w:val="00887416"/>
    <w:rsid w:val="008B1149"/>
    <w:rsid w:val="008C2303"/>
    <w:rsid w:val="008C3FDE"/>
    <w:rsid w:val="00910291"/>
    <w:rsid w:val="00951BA9"/>
    <w:rsid w:val="009708B9"/>
    <w:rsid w:val="0098267C"/>
    <w:rsid w:val="00A16AED"/>
    <w:rsid w:val="00A600A7"/>
    <w:rsid w:val="00A8176A"/>
    <w:rsid w:val="00A8270D"/>
    <w:rsid w:val="00A828CC"/>
    <w:rsid w:val="00B751FD"/>
    <w:rsid w:val="00C816F9"/>
    <w:rsid w:val="00CA4A32"/>
    <w:rsid w:val="00CD783A"/>
    <w:rsid w:val="00CF4E02"/>
    <w:rsid w:val="00D12E78"/>
    <w:rsid w:val="00D24AAD"/>
    <w:rsid w:val="00EB3035"/>
    <w:rsid w:val="00EE7696"/>
    <w:rsid w:val="00F52F58"/>
    <w:rsid w:val="00F57D1C"/>
    <w:rsid w:val="00FA3053"/>
    <w:rsid w:val="00FB1785"/>
    <w:rsid w:val="00FD46EF"/>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8"/>
        <w:lang w:val="en-US" w:eastAsia="en-US"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201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61AA7"/>
    <w:pPr>
      <w:spacing w:before="100" w:beforeAutospacing="1" w:after="142"/>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61AA7"/>
    <w:pPr>
      <w:spacing w:after="0" w:line="240" w:lineRule="auto"/>
    </w:pPr>
    <w:rPr>
      <w:rFonts w:ascii="Tahoma" w:hAnsi="Tahoma" w:cs="Tahoma"/>
      <w:sz w:val="16"/>
      <w:szCs w:val="20"/>
    </w:rPr>
  </w:style>
  <w:style w:type="character" w:customStyle="1" w:styleId="BalloonTextChar">
    <w:name w:val="Balloon Text Char"/>
    <w:basedOn w:val="DefaultParagraphFont"/>
    <w:link w:val="BalloonText"/>
    <w:uiPriority w:val="99"/>
    <w:semiHidden/>
    <w:rsid w:val="00461AA7"/>
    <w:rPr>
      <w:rFonts w:ascii="Tahoma" w:hAnsi="Tahoma" w:cs="Tahoma"/>
      <w:sz w:val="16"/>
      <w:szCs w:val="20"/>
    </w:rPr>
  </w:style>
  <w:style w:type="paragraph" w:styleId="Header">
    <w:name w:val="header"/>
    <w:basedOn w:val="Normal"/>
    <w:link w:val="HeaderChar"/>
    <w:uiPriority w:val="99"/>
    <w:semiHidden/>
    <w:unhideWhenUsed/>
    <w:rsid w:val="00A8270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8270D"/>
  </w:style>
  <w:style w:type="paragraph" w:styleId="Footer">
    <w:name w:val="footer"/>
    <w:basedOn w:val="Normal"/>
    <w:link w:val="FooterChar"/>
    <w:uiPriority w:val="99"/>
    <w:unhideWhenUsed/>
    <w:rsid w:val="00A82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70D"/>
  </w:style>
</w:styles>
</file>

<file path=word/webSettings.xml><?xml version="1.0" encoding="utf-8"?>
<w:webSettings xmlns:r="http://schemas.openxmlformats.org/officeDocument/2006/relationships" xmlns:w="http://schemas.openxmlformats.org/wordprocessingml/2006/main">
  <w:divs>
    <w:div w:id="1809348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12</Pages>
  <Words>1517</Words>
  <Characters>8649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Night</dc:creator>
  <cp:keywords/>
  <dc:description/>
  <cp:lastModifiedBy>Night</cp:lastModifiedBy>
  <cp:revision>50</cp:revision>
  <dcterms:created xsi:type="dcterms:W3CDTF">2025-10-10T22:51:00Z</dcterms:created>
  <dcterms:modified xsi:type="dcterms:W3CDTF">2025-11-09T02:22:00Z</dcterms:modified>
</cp:coreProperties>
</file>