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MON_1790581475"/>
    <w:bookmarkEnd w:id="0"/>
    <w:p w:rsidR="000B5E92" w:rsidRDefault="000B5E92"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object w:dxaOrig="8813" w:dyaOrig="1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440.85pt;height:612.7pt" o:ole="">
            <v:imagedata r:id="rId7" o:title=""/>
          </v:shape>
          <o:OLEObject Type="Embed" ProgID="Word.Document.12" ShapeID="_x0000_i1042" DrawAspect="Content" ObjectID="_1790619167" r:id="rId8">
            <o:FieldCodes>\s</o:FieldCodes>
          </o:OLEObject>
        </w:object>
      </w:r>
    </w:p>
    <w:p w:rsidR="000B5E92" w:rsidRDefault="000B5E92" w:rsidP="006B0D93">
      <w:pPr>
        <w:spacing w:line="360" w:lineRule="auto"/>
        <w:jc w:val="both"/>
        <w:rPr>
          <w:rFonts w:ascii="Times New Roman" w:hAnsi="Times New Roman" w:cs="Times New Roman"/>
          <w:sz w:val="24"/>
          <w:szCs w:val="24"/>
        </w:rPr>
      </w:pPr>
    </w:p>
    <w:p w:rsidR="000B5E92" w:rsidRDefault="000B5E92" w:rsidP="000B5E92">
      <w:pPr>
        <w:jc w:val="center"/>
        <w:rPr>
          <w:b/>
          <w:bCs/>
          <w:sz w:val="28"/>
          <w:szCs w:val="28"/>
        </w:rPr>
      </w:pPr>
      <w:r w:rsidRPr="00122A37">
        <w:rPr>
          <w:noProof/>
        </w:rPr>
        <w:lastRenderedPageBreak/>
        <w:drawing>
          <wp:inline distT="0" distB="0" distL="0" distR="0" wp14:anchorId="7B68136D" wp14:editId="62BE3634">
            <wp:extent cx="1350010" cy="1324049"/>
            <wp:effectExtent l="0" t="0" r="2540" b="9525"/>
            <wp:docPr id="1578957609" name="Picture 1578957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67826" cy="1341522"/>
                    </a:xfrm>
                    <a:prstGeom prst="rect">
                      <a:avLst/>
                    </a:prstGeom>
                  </pic:spPr>
                </pic:pic>
              </a:graphicData>
            </a:graphic>
          </wp:inline>
        </w:drawing>
      </w:r>
    </w:p>
    <w:p w:rsidR="000B5E92" w:rsidRDefault="000B5E92" w:rsidP="000B5E92">
      <w:pPr>
        <w:jc w:val="center"/>
        <w:rPr>
          <w:b/>
          <w:bCs/>
          <w:sz w:val="28"/>
          <w:szCs w:val="28"/>
        </w:rPr>
      </w:pPr>
    </w:p>
    <w:p w:rsidR="000B5E92" w:rsidRDefault="000B5E92" w:rsidP="000B5E92">
      <w:pPr>
        <w:jc w:val="center"/>
        <w:rPr>
          <w:b/>
          <w:bCs/>
          <w:sz w:val="28"/>
          <w:szCs w:val="28"/>
        </w:rPr>
      </w:pPr>
      <w:r>
        <w:rPr>
          <w:b/>
          <w:bCs/>
          <w:sz w:val="28"/>
          <w:szCs w:val="28"/>
        </w:rPr>
        <w:t>SUPERVISOR’S DECLARATION</w:t>
      </w:r>
    </w:p>
    <w:p w:rsidR="000B5E92" w:rsidRDefault="000B5E92" w:rsidP="000B5E92">
      <w:pPr>
        <w:jc w:val="center"/>
        <w:rPr>
          <w:b/>
          <w:bCs/>
          <w:sz w:val="28"/>
          <w:szCs w:val="28"/>
        </w:rPr>
      </w:pPr>
    </w:p>
    <w:p w:rsidR="000B5E92" w:rsidRDefault="000B5E92" w:rsidP="000B5E92">
      <w:pPr>
        <w:spacing w:line="480" w:lineRule="auto"/>
        <w:jc w:val="both"/>
        <w:rPr>
          <w:sz w:val="28"/>
          <w:szCs w:val="28"/>
        </w:rPr>
      </w:pPr>
      <w:r w:rsidRPr="006052A3">
        <w:rPr>
          <w:sz w:val="28"/>
          <w:szCs w:val="28"/>
        </w:rPr>
        <w:t xml:space="preserve">I hereby declare that I have checked this </w:t>
      </w:r>
      <w:r>
        <w:rPr>
          <w:sz w:val="28"/>
          <w:szCs w:val="28"/>
        </w:rPr>
        <w:t>research project</w:t>
      </w:r>
      <w:r w:rsidRPr="006052A3">
        <w:rPr>
          <w:sz w:val="28"/>
          <w:szCs w:val="28"/>
        </w:rPr>
        <w:t xml:space="preserve"> and, in my opinion, this </w:t>
      </w:r>
      <w:r>
        <w:rPr>
          <w:sz w:val="28"/>
          <w:szCs w:val="28"/>
        </w:rPr>
        <w:t>project</w:t>
      </w:r>
      <w:r w:rsidRPr="006052A3">
        <w:rPr>
          <w:sz w:val="28"/>
          <w:szCs w:val="28"/>
        </w:rPr>
        <w:t xml:space="preserve"> is adequate in terms of scope and quality for the degree of Bachelor of Science in the Department of Petroleum and Mining Engineering, </w:t>
      </w:r>
      <w:proofErr w:type="spellStart"/>
      <w:r w:rsidRPr="006052A3">
        <w:rPr>
          <w:sz w:val="28"/>
          <w:szCs w:val="28"/>
        </w:rPr>
        <w:t>Jashore</w:t>
      </w:r>
      <w:proofErr w:type="spellEnd"/>
      <w:r w:rsidRPr="006052A3">
        <w:rPr>
          <w:sz w:val="28"/>
          <w:szCs w:val="28"/>
        </w:rPr>
        <w:t xml:space="preserve"> University of Science and Technology, Bangladesh. </w:t>
      </w:r>
    </w:p>
    <w:p w:rsidR="000B5E92" w:rsidRDefault="000B5E92" w:rsidP="000B5E92">
      <w:pPr>
        <w:spacing w:line="480" w:lineRule="auto"/>
        <w:jc w:val="both"/>
        <w:rPr>
          <w:sz w:val="28"/>
          <w:szCs w:val="28"/>
        </w:rPr>
      </w:pPr>
    </w:p>
    <w:p w:rsidR="000B5E92" w:rsidRDefault="000B5E92" w:rsidP="000B5E92">
      <w:pPr>
        <w:spacing w:line="480" w:lineRule="auto"/>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3632619A" wp14:editId="45D71C53">
                <wp:simplePos x="0" y="0"/>
                <wp:positionH relativeFrom="margin">
                  <wp:align>left</wp:align>
                </wp:positionH>
                <wp:positionV relativeFrom="paragraph">
                  <wp:posOffset>371475</wp:posOffset>
                </wp:positionV>
                <wp:extent cx="2819400" cy="0"/>
                <wp:effectExtent l="0" t="0" r="0" b="0"/>
                <wp:wrapNone/>
                <wp:docPr id="996725629" name="Straight Connector 1"/>
                <wp:cNvGraphicFramePr/>
                <a:graphic xmlns:a="http://schemas.openxmlformats.org/drawingml/2006/main">
                  <a:graphicData uri="http://schemas.microsoft.com/office/word/2010/wordprocessingShape">
                    <wps:wsp>
                      <wps:cNvCnPr/>
                      <wps:spPr>
                        <a:xfrm>
                          <a:off x="0" y="0"/>
                          <a:ext cx="28194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310A0F"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29.25pt" to="222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" strokecolor="black [3040]" strokeweight="1pt">
                <w10:wrap anchorx="margin"/>
              </v:line>
            </w:pict>
          </mc:Fallback>
        </mc:AlternateContent>
      </w:r>
    </w:p>
    <w:p w:rsidR="000B5E92" w:rsidRDefault="000B5E92" w:rsidP="000B5E92">
      <w:pPr>
        <w:spacing w:line="360" w:lineRule="auto"/>
        <w:jc w:val="both"/>
        <w:rPr>
          <w:sz w:val="28"/>
          <w:szCs w:val="28"/>
        </w:rPr>
      </w:pPr>
      <w:r>
        <w:rPr>
          <w:sz w:val="28"/>
          <w:szCs w:val="28"/>
        </w:rPr>
        <w:t xml:space="preserve">Dr. Mohammad </w:t>
      </w:r>
      <w:proofErr w:type="spellStart"/>
      <w:r>
        <w:rPr>
          <w:sz w:val="28"/>
          <w:szCs w:val="28"/>
        </w:rPr>
        <w:t>Tofayal</w:t>
      </w:r>
      <w:proofErr w:type="spellEnd"/>
      <w:r>
        <w:rPr>
          <w:sz w:val="28"/>
          <w:szCs w:val="28"/>
        </w:rPr>
        <w:t xml:space="preserve"> Ahmed</w:t>
      </w:r>
    </w:p>
    <w:p w:rsidR="000B5E92" w:rsidRDefault="000B5E92" w:rsidP="000B5E92">
      <w:pPr>
        <w:spacing w:line="360" w:lineRule="auto"/>
        <w:jc w:val="both"/>
        <w:rPr>
          <w:sz w:val="28"/>
          <w:szCs w:val="28"/>
        </w:rPr>
      </w:pPr>
      <w:r w:rsidRPr="00E11C00">
        <w:rPr>
          <w:sz w:val="28"/>
          <w:szCs w:val="28"/>
        </w:rPr>
        <w:t>Professor</w:t>
      </w:r>
    </w:p>
    <w:p w:rsidR="000B5E92" w:rsidRPr="00E11C00" w:rsidRDefault="000B5E92" w:rsidP="000B5E92">
      <w:pPr>
        <w:spacing w:line="360" w:lineRule="auto"/>
        <w:jc w:val="both"/>
        <w:rPr>
          <w:sz w:val="28"/>
          <w:szCs w:val="28"/>
        </w:rPr>
      </w:pPr>
      <w:r w:rsidRPr="00A366C1">
        <w:rPr>
          <w:sz w:val="28"/>
          <w:szCs w:val="28"/>
        </w:rPr>
        <w:t>Date</w:t>
      </w:r>
      <w:r w:rsidRPr="00A366C1">
        <w:rPr>
          <w:sz w:val="28"/>
          <w:szCs w:val="28"/>
        </w:rPr>
        <w:tab/>
      </w:r>
      <w:r w:rsidRPr="00A366C1">
        <w:rPr>
          <w:sz w:val="28"/>
          <w:szCs w:val="28"/>
        </w:rPr>
        <w:tab/>
      </w:r>
      <w:r w:rsidRPr="00A366C1">
        <w:rPr>
          <w:sz w:val="28"/>
          <w:szCs w:val="28"/>
        </w:rPr>
        <w:tab/>
        <w:t xml:space="preserve">: </w:t>
      </w:r>
      <w:r>
        <w:rPr>
          <w:sz w:val="28"/>
          <w:szCs w:val="28"/>
        </w:rPr>
        <w:t xml:space="preserve">October 20, </w:t>
      </w:r>
      <w:r w:rsidRPr="00A366C1">
        <w:rPr>
          <w:sz w:val="28"/>
          <w:szCs w:val="28"/>
        </w:rPr>
        <w:t>2023</w:t>
      </w:r>
    </w:p>
    <w:p w:rsidR="000B5E92" w:rsidRPr="00E11C00" w:rsidRDefault="000B5E92" w:rsidP="000B5E92">
      <w:pPr>
        <w:spacing w:line="360" w:lineRule="auto"/>
        <w:jc w:val="both"/>
        <w:rPr>
          <w:sz w:val="28"/>
          <w:szCs w:val="28"/>
        </w:rPr>
      </w:pPr>
      <w:r w:rsidRPr="00E11C00">
        <w:rPr>
          <w:sz w:val="28"/>
          <w:szCs w:val="28"/>
        </w:rPr>
        <w:t>Department of Petroleum and Mining Engineering</w:t>
      </w:r>
    </w:p>
    <w:p w:rsidR="000B5E92" w:rsidRPr="00E11C00" w:rsidRDefault="000B5E92" w:rsidP="000B5E92">
      <w:pPr>
        <w:spacing w:line="360" w:lineRule="auto"/>
        <w:jc w:val="both"/>
        <w:rPr>
          <w:sz w:val="28"/>
          <w:szCs w:val="28"/>
        </w:rPr>
      </w:pPr>
      <w:proofErr w:type="spellStart"/>
      <w:r w:rsidRPr="00E11C00">
        <w:rPr>
          <w:sz w:val="28"/>
          <w:szCs w:val="28"/>
        </w:rPr>
        <w:t>Jashore</w:t>
      </w:r>
      <w:proofErr w:type="spellEnd"/>
      <w:r w:rsidRPr="00E11C00">
        <w:rPr>
          <w:sz w:val="28"/>
          <w:szCs w:val="28"/>
        </w:rPr>
        <w:t xml:space="preserve"> University of Science and Technology, Jahore-7408</w:t>
      </w:r>
    </w:p>
    <w:p w:rsidR="000B5E92" w:rsidRPr="0036089F" w:rsidRDefault="000B5E92" w:rsidP="000B5E92">
      <w:pPr>
        <w:jc w:val="center"/>
        <w:rPr>
          <w:b/>
          <w:bCs/>
          <w:sz w:val="28"/>
          <w:szCs w:val="28"/>
        </w:rPr>
      </w:pP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w:lastRenderedPageBreak/>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387709</wp:posOffset>
                </wp:positionV>
                <wp:extent cx="5986468" cy="0"/>
                <wp:effectExtent l="0" t="0" r="33655" b="19050"/>
                <wp:wrapNone/>
                <wp:docPr id="1" name="Straight Connector 1"/>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DBE317" id="Straight Connector 1"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30.55pt" to="471.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" strokecolor="#4579b8 [3044]">
                <w10:wrap anchorx="margin"/>
              </v:line>
            </w:pict>
          </mc:Fallback>
        </mc:AlternateContent>
      </w:r>
      <w:r w:rsidRPr="00A10AF0">
        <w:rPr>
          <w:rFonts w:ascii="Times New Roman" w:hAnsi="Times New Roman" w:cs="Times New Roman"/>
          <w:b/>
          <w:sz w:val="32"/>
          <w:szCs w:val="32"/>
        </w:rPr>
        <w:t>Acknowledgement</w:t>
      </w:r>
    </w:p>
    <w:p w:rsidR="00A10AF0" w:rsidRDefault="00A10AF0" w:rsidP="00A10AF0">
      <w:pPr>
        <w:spacing w:line="360" w:lineRule="auto"/>
        <w:jc w:val="both"/>
        <w:rPr>
          <w:rFonts w:ascii="Times New Roman" w:hAnsi="Times New Roman" w:cs="Times New Roman"/>
          <w:sz w:val="24"/>
          <w:szCs w:val="24"/>
        </w:rPr>
      </w:pP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tribute to express her deep sense of gratitude and indebtedness to Almighty Allah whose mercy enables her to c</w:t>
      </w:r>
      <w:r>
        <w:rPr>
          <w:rFonts w:ascii="Times New Roman" w:hAnsi="Times New Roman" w:cs="Times New Roman"/>
          <w:sz w:val="24"/>
          <w:szCs w:val="24"/>
        </w:rPr>
        <w:t>omplete this work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also give her heartily gratitude to her parents for all their prodigious blessing, pecuniary Support </w:t>
      </w:r>
      <w:r>
        <w:rPr>
          <w:rFonts w:ascii="Times New Roman" w:hAnsi="Times New Roman" w:cs="Times New Roman"/>
          <w:sz w:val="24"/>
          <w:szCs w:val="24"/>
        </w:rPr>
        <w:t>and help throughout this study.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 expresses profound regards, deep sense of gratitude and heartfelt respect to her respected superviso</w:t>
      </w:r>
      <w:r>
        <w:rPr>
          <w:rFonts w:ascii="Times New Roman" w:hAnsi="Times New Roman" w:cs="Times New Roman"/>
          <w:sz w:val="24"/>
          <w:szCs w:val="24"/>
        </w:rPr>
        <w:t xml:space="preserve">r Dr. Mohammad </w:t>
      </w:r>
      <w:proofErr w:type="spellStart"/>
      <w:r>
        <w:rPr>
          <w:rFonts w:ascii="Times New Roman" w:hAnsi="Times New Roman" w:cs="Times New Roman"/>
          <w:sz w:val="24"/>
          <w:szCs w:val="24"/>
        </w:rPr>
        <w:t>Tofayal</w:t>
      </w:r>
      <w:proofErr w:type="spellEnd"/>
      <w:r>
        <w:rPr>
          <w:rFonts w:ascii="Times New Roman" w:hAnsi="Times New Roman" w:cs="Times New Roman"/>
          <w:sz w:val="24"/>
          <w:szCs w:val="24"/>
        </w:rPr>
        <w:t xml:space="preserve"> Ahmed, Professor</w:t>
      </w:r>
      <w:r w:rsidRPr="00A10AF0">
        <w:rPr>
          <w:rFonts w:ascii="Times New Roman" w:hAnsi="Times New Roman" w:cs="Times New Roman"/>
          <w:sz w:val="24"/>
          <w:szCs w:val="24"/>
        </w:rPr>
        <w:t>, Department of Petroleum</w:t>
      </w:r>
      <w:r>
        <w:rPr>
          <w:rFonts w:ascii="Times New Roman" w:hAnsi="Times New Roman" w:cs="Times New Roman"/>
          <w:sz w:val="24"/>
          <w:szCs w:val="24"/>
        </w:rPr>
        <w:t xml:space="preserve"> and Mining Engineering, </w:t>
      </w:r>
      <w:proofErr w:type="spellStart"/>
      <w:r>
        <w:rPr>
          <w:rFonts w:ascii="Times New Roman" w:hAnsi="Times New Roman" w:cs="Times New Roman"/>
          <w:sz w:val="24"/>
          <w:szCs w:val="24"/>
        </w:rPr>
        <w:t>Jashore</w:t>
      </w:r>
      <w:proofErr w:type="spellEnd"/>
      <w:r w:rsidRPr="00A10AF0">
        <w:rPr>
          <w:rFonts w:ascii="Times New Roman" w:hAnsi="Times New Roman" w:cs="Times New Roman"/>
          <w:sz w:val="24"/>
          <w:szCs w:val="24"/>
        </w:rPr>
        <w:t xml:space="preserve"> University of Science and technology, for introducing the present topic and for his inspiring guidance, constructive criticism and valuable suggestions throughout the project work. His proper advice showed the author a proper w</w:t>
      </w:r>
      <w:r>
        <w:rPr>
          <w:rFonts w:ascii="Times New Roman" w:hAnsi="Times New Roman" w:cs="Times New Roman"/>
          <w:sz w:val="24"/>
          <w:szCs w:val="24"/>
        </w:rPr>
        <w:t>ay to make the work successful.</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 xml:space="preserve">The author would to thank all the respectful teachers of Petroleum and Mining Engineering Department, </w:t>
      </w:r>
      <w:proofErr w:type="spellStart"/>
      <w:r w:rsidRPr="00A10AF0">
        <w:rPr>
          <w:rFonts w:ascii="Times New Roman" w:hAnsi="Times New Roman" w:cs="Times New Roman"/>
          <w:sz w:val="24"/>
          <w:szCs w:val="24"/>
        </w:rPr>
        <w:t>Jessore</w:t>
      </w:r>
      <w:proofErr w:type="spellEnd"/>
      <w:r w:rsidRPr="00A10AF0">
        <w:rPr>
          <w:rFonts w:ascii="Times New Roman" w:hAnsi="Times New Roman" w:cs="Times New Roman"/>
          <w:sz w:val="24"/>
          <w:szCs w:val="24"/>
        </w:rPr>
        <w:t xml:space="preserve"> University of Science and technology for their valuable advice which helped to accomplish the project work. The spontaneous encouragement of them worked as the inspiration for the author to com</w:t>
      </w:r>
      <w:r>
        <w:rPr>
          <w:rFonts w:ascii="Times New Roman" w:hAnsi="Times New Roman" w:cs="Times New Roman"/>
          <w:sz w:val="24"/>
          <w:szCs w:val="24"/>
        </w:rPr>
        <w:t>plete the project successfully.</w:t>
      </w:r>
    </w:p>
    <w:p w:rsidR="00A10AF0" w:rsidRPr="00A10AF0"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Last but not least, the author tremendously grateful to all her friends who have patiently extended all sorts of help for accomplishing this undertaking.</w:t>
      </w:r>
    </w:p>
    <w:p w:rsidR="00A10AF0" w:rsidRPr="00A10AF0" w:rsidRDefault="00A10AF0" w:rsidP="00A10AF0">
      <w:pPr>
        <w:spacing w:line="360" w:lineRule="auto"/>
        <w:jc w:val="both"/>
        <w:rPr>
          <w:rFonts w:ascii="Times New Roman" w:hAnsi="Times New Roman" w:cs="Times New Roman"/>
          <w:sz w:val="24"/>
          <w:szCs w:val="24"/>
        </w:rPr>
      </w:pPr>
    </w:p>
    <w:p w:rsidR="000B5E92" w:rsidRDefault="00A10AF0" w:rsidP="00A10AF0">
      <w:pPr>
        <w:spacing w:line="360" w:lineRule="auto"/>
        <w:jc w:val="both"/>
        <w:rPr>
          <w:rFonts w:ascii="Times New Roman" w:hAnsi="Times New Roman" w:cs="Times New Roman"/>
          <w:sz w:val="24"/>
          <w:szCs w:val="24"/>
        </w:rPr>
      </w:pPr>
      <w:r w:rsidRPr="00A10AF0">
        <w:rPr>
          <w:rFonts w:ascii="Times New Roman" w:hAnsi="Times New Roman" w:cs="Times New Roman"/>
          <w:sz w:val="24"/>
          <w:szCs w:val="24"/>
        </w:rPr>
        <w:t>The Author</w:t>
      </w: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6B0D93">
      <w:pPr>
        <w:spacing w:line="360" w:lineRule="auto"/>
        <w:jc w:val="both"/>
        <w:rPr>
          <w:rFonts w:ascii="Times New Roman" w:hAnsi="Times New Roman" w:cs="Times New Roman"/>
          <w:sz w:val="24"/>
          <w:szCs w:val="24"/>
        </w:rPr>
      </w:pPr>
    </w:p>
    <w:p w:rsidR="00A10AF0" w:rsidRDefault="00A10AF0" w:rsidP="00A10AF0">
      <w:pPr>
        <w:spacing w:line="360" w:lineRule="auto"/>
        <w:jc w:val="both"/>
        <w:rPr>
          <w:rFonts w:ascii="Times New Roman" w:hAnsi="Times New Roman" w:cs="Times New Roman"/>
          <w:b/>
          <w:sz w:val="32"/>
          <w:szCs w:val="32"/>
        </w:rPr>
      </w:pPr>
      <w:r w:rsidRPr="00A10AF0">
        <w:rPr>
          <w:rFonts w:ascii="Times New Roman" w:hAnsi="Times New Roman" w:cs="Times New Roman"/>
          <w:b/>
          <w:sz w:val="32"/>
          <w:szCs w:val="32"/>
        </w:rPr>
        <w:t>Abstract</w:t>
      </w:r>
    </w:p>
    <w:p w:rsidR="00A10AF0" w:rsidRPr="00A10AF0" w:rsidRDefault="00A10AF0" w:rsidP="00A10AF0">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rPr>
        <mc:AlternateContent>
          <mc:Choice Requires="wps">
            <w:drawing>
              <wp:anchor distT="0" distB="0" distL="114300" distR="114300" simplePos="0" relativeHeight="251662336" behindDoc="0" locked="0" layoutInCell="1" allowOverlap="1" wp14:anchorId="3B174E6B" wp14:editId="082822FC">
                <wp:simplePos x="0" y="0"/>
                <wp:positionH relativeFrom="margin">
                  <wp:posOffset>0</wp:posOffset>
                </wp:positionH>
                <wp:positionV relativeFrom="paragraph">
                  <wp:posOffset>-635</wp:posOffset>
                </wp:positionV>
                <wp:extent cx="5986468" cy="0"/>
                <wp:effectExtent l="0" t="0" r="33655" b="19050"/>
                <wp:wrapNone/>
                <wp:docPr id="3" name="Straight Connector 3"/>
                <wp:cNvGraphicFramePr/>
                <a:graphic xmlns:a="http://schemas.openxmlformats.org/drawingml/2006/main">
                  <a:graphicData uri="http://schemas.microsoft.com/office/word/2010/wordprocessingShape">
                    <wps:wsp>
                      <wps:cNvCnPr/>
                      <wps:spPr>
                        <a:xfrm>
                          <a:off x="0" y="0"/>
                          <a:ext cx="59864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326D7"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71.4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" strokecolor="#4579b8 [3044]">
                <w10:wrap anchorx="margin"/>
              </v:line>
            </w:pict>
          </mc:Fallback>
        </mc:AlternateContent>
      </w:r>
    </w:p>
    <w:p w:rsidR="00A10AF0" w:rsidRDefault="00A10AF0" w:rsidP="00A10AF0">
      <w:pPr>
        <w:spacing w:line="360" w:lineRule="auto"/>
        <w:jc w:val="both"/>
        <w:rPr>
          <w:rFonts w:ascii="Times New Roman" w:eastAsiaTheme="minorEastAsia" w:hAnsi="Times New Roman" w:cs="Times New Roman"/>
          <w:spacing w:val="15"/>
          <w:sz w:val="24"/>
          <w:szCs w:val="24"/>
        </w:rPr>
      </w:pPr>
      <w:r w:rsidRPr="00A10AF0">
        <w:rPr>
          <w:rFonts w:ascii="Times New Roman" w:hAnsi="Times New Roman" w:cs="Times New Roman"/>
          <w:sz w:val="24"/>
          <w:szCs w:val="24"/>
        </w:rPr>
        <w:t xml:space="preserve">In </w:t>
      </w:r>
      <w:proofErr w:type="spellStart"/>
      <w:r w:rsidRPr="00A10AF0">
        <w:rPr>
          <w:rFonts w:ascii="Times New Roman" w:hAnsi="Times New Roman" w:cs="Times New Roman"/>
          <w:sz w:val="24"/>
          <w:szCs w:val="24"/>
        </w:rPr>
        <w:t>longwall</w:t>
      </w:r>
      <w:proofErr w:type="spellEnd"/>
      <w:r w:rsidRPr="00A10AF0">
        <w:rPr>
          <w:rFonts w:ascii="Times New Roman" w:hAnsi="Times New Roman" w:cs="Times New Roman"/>
          <w:sz w:val="24"/>
          <w:szCs w:val="24"/>
        </w:rPr>
        <w:t xml:space="preserve"> top coal caving (LTCC), due to the fractures and migration of top coal, the roof will break and collapse, which causes serious impact damage to hydraulic support. Therefore, we aimed to reveal the relationship between the roof instability effect and the bearing characteristics for hydraulic support in the LTCC face. Based on the occurrence conditions of the mining area in the </w:t>
      </w:r>
      <w:proofErr w:type="spellStart"/>
      <w:r w:rsidRPr="00A10AF0">
        <w:rPr>
          <w:rFonts w:ascii="Times New Roman" w:hAnsi="Times New Roman" w:cs="Times New Roman"/>
          <w:sz w:val="24"/>
          <w:szCs w:val="24"/>
        </w:rPr>
        <w:t>Barapukuria</w:t>
      </w:r>
      <w:proofErr w:type="spellEnd"/>
      <w:r w:rsidRPr="00A10AF0">
        <w:rPr>
          <w:rFonts w:ascii="Times New Roman" w:hAnsi="Times New Roman" w:cs="Times New Roman"/>
          <w:sz w:val="24"/>
          <w:szCs w:val="24"/>
        </w:rPr>
        <w:t xml:space="preserve"> Coal Mining, The instability model of the upper immediate roof was established, and the working resistance of hydraulic support was derived. Secondly, the dynamic coupling model of roof-top coal-hydraulic support was established in LS-DYNA and the crushing degree of top coal and the bearing characteristics of the hydraulic support in different roof instability fields were analyzed. The results show that the main factors affecting the working resistance of hydraulic support are the fracture positions of the upper immediate roof, the acting force of the lower immediate roof, and the distributions of the gangue is the </w:t>
      </w:r>
      <w:proofErr w:type="spellStart"/>
      <w:r w:rsidRPr="00A10AF0">
        <w:rPr>
          <w:rFonts w:ascii="Times New Roman" w:hAnsi="Times New Roman" w:cs="Times New Roman"/>
          <w:sz w:val="24"/>
          <w:szCs w:val="24"/>
        </w:rPr>
        <w:t>goaf</w:t>
      </w:r>
      <w:proofErr w:type="spellEnd"/>
      <w:r w:rsidRPr="00A10AF0">
        <w:rPr>
          <w:rFonts w:ascii="Times New Roman" w:hAnsi="Times New Roman" w:cs="Times New Roman"/>
          <w:sz w:val="24"/>
          <w:szCs w:val="24"/>
        </w:rPr>
        <w:t xml:space="preserve">. The rotary instability of the upper immediate roof at the coal wall brings serious impact effects, resulting in fractures in front of the coal wall and a large amount of crushed coal concentrated at the front end of the </w:t>
      </w:r>
      <w:proofErr w:type="spellStart"/>
      <w:r w:rsidRPr="00A10AF0">
        <w:rPr>
          <w:rFonts w:ascii="Times New Roman" w:hAnsi="Times New Roman" w:cs="Times New Roman"/>
          <w:sz w:val="24"/>
          <w:szCs w:val="24"/>
        </w:rPr>
        <w:t>canopy.The</w:t>
      </w:r>
      <w:proofErr w:type="spellEnd"/>
      <w:r w:rsidRPr="00A10AF0">
        <w:rPr>
          <w:rFonts w:ascii="Times New Roman" w:hAnsi="Times New Roman" w:cs="Times New Roman"/>
          <w:sz w:val="24"/>
          <w:szCs w:val="24"/>
        </w:rPr>
        <w:t xml:space="preserve"> cursing degree of top coal significantly impacts the canopy, especially the back end of the canopy and the hinged pin shaft, which is prone to bending </w:t>
      </w:r>
      <w:proofErr w:type="spellStart"/>
      <w:r w:rsidRPr="00A10AF0">
        <w:rPr>
          <w:rFonts w:ascii="Times New Roman" w:hAnsi="Times New Roman" w:cs="Times New Roman"/>
          <w:sz w:val="24"/>
          <w:szCs w:val="24"/>
        </w:rPr>
        <w:t>fracture.The</w:t>
      </w:r>
      <w:proofErr w:type="spellEnd"/>
      <w:r w:rsidRPr="00A10AF0">
        <w:rPr>
          <w:rFonts w:ascii="Times New Roman" w:hAnsi="Times New Roman" w:cs="Times New Roman"/>
          <w:sz w:val="24"/>
          <w:szCs w:val="24"/>
        </w:rPr>
        <w:t xml:space="preserve"> research results can provide reference and experience for the stability control of roof strata and the </w:t>
      </w:r>
      <w:proofErr w:type="spellStart"/>
      <w:r w:rsidRPr="00A10AF0">
        <w:rPr>
          <w:rFonts w:ascii="Times New Roman" w:hAnsi="Times New Roman" w:cs="Times New Roman"/>
          <w:sz w:val="24"/>
          <w:szCs w:val="24"/>
        </w:rPr>
        <w:t>structutal</w:t>
      </w:r>
      <w:proofErr w:type="spellEnd"/>
      <w:r w:rsidRPr="00A10AF0">
        <w:rPr>
          <w:rFonts w:ascii="Times New Roman" w:hAnsi="Times New Roman" w:cs="Times New Roman"/>
          <w:sz w:val="24"/>
          <w:szCs w:val="24"/>
        </w:rPr>
        <w:t xml:space="preserve"> optimization of hydraulic support.</w:t>
      </w: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0AF0" w:rsidRDefault="00A10AF0" w:rsidP="00A10AF0">
      <w:pPr>
        <w:spacing w:line="360" w:lineRule="auto"/>
        <w:jc w:val="both"/>
        <w:rPr>
          <w:rFonts w:ascii="Times New Roman" w:eastAsiaTheme="minorEastAsia" w:hAnsi="Times New Roman" w:cs="Times New Roman"/>
          <w:spacing w:val="15"/>
          <w:sz w:val="24"/>
          <w:szCs w:val="24"/>
        </w:rPr>
      </w:pPr>
    </w:p>
    <w:p w:rsidR="00A148DB" w:rsidRDefault="00A148DB" w:rsidP="006B0D93">
      <w:pPr>
        <w:spacing w:line="360" w:lineRule="auto"/>
        <w:jc w:val="both"/>
        <w:rPr>
          <w:rFonts w:ascii="Times New Roman" w:hAnsi="Times New Roman" w:cs="Times New Roman"/>
          <w:sz w:val="24"/>
          <w:szCs w:val="24"/>
        </w:rPr>
      </w:pP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Chapter 1</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Introduction</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In advancing the LTCC face, the coal and rock structures are affect</w:t>
      </w:r>
      <w:r w:rsidR="008319B3">
        <w:rPr>
          <w:rFonts w:ascii="Times New Roman" w:hAnsi="Times New Roman" w:cs="Times New Roman"/>
          <w:sz w:val="24"/>
          <w:szCs w:val="24"/>
        </w:rPr>
        <w:t>ed by the mining disturbance</w:t>
      </w:r>
      <w:r w:rsidRPr="008D7A9E">
        <w:rPr>
          <w:rFonts w:ascii="Times New Roman" w:hAnsi="Times New Roman" w:cs="Times New Roman"/>
          <w:sz w:val="24"/>
          <w:szCs w:val="24"/>
        </w:rPr>
        <w:t>. As a result, it is difficult for the roof to form an effect</w:t>
      </w:r>
      <w:r w:rsidR="00651057">
        <w:rPr>
          <w:rFonts w:ascii="Times New Roman" w:hAnsi="Times New Roman" w:cs="Times New Roman"/>
          <w:sz w:val="24"/>
          <w:szCs w:val="24"/>
        </w:rPr>
        <w:t>ive self-bearing structure</w:t>
      </w:r>
      <w:r w:rsidRPr="008D7A9E">
        <w:rPr>
          <w:rFonts w:ascii="Times New Roman" w:hAnsi="Times New Roman" w:cs="Times New Roman"/>
          <w:sz w:val="24"/>
          <w:szCs w:val="24"/>
        </w:rPr>
        <w:t>,</w:t>
      </w:r>
      <w:r w:rsidR="00DD6E2D">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&lt;EndNote&gt;&lt;Cite&gt;&lt;Author&gt;Balasubrahmanyam&lt;/Author&gt;&lt;Year&gt;2021&lt;/Year&gt;&lt;RecNum&gt;30&lt;/RecNum&gt;&lt;DisplayText&gt;(Balasubrahmanyam &amp;amp; Budi, 2021)&lt;/DisplayText&gt;&lt;record&gt;&lt;rec-number&gt;30&lt;/rec-number&gt;&lt;foreign-keys&gt;&lt;key app="EN" db-id="pe0efd5dswddv5etw265wxsefteee2vd2a0f" timestamp="1729090295"&gt;30&lt;/key&gt;&lt;/foreign-keys&gt;&lt;ref-type name="Journal Article"&gt;17&lt;/ref-type&gt;&lt;contributors&gt;&lt;authors&gt;&lt;author&gt;Balasubrahmanyam, Nasina&lt;/author&gt;&lt;author&gt;Budi, Gnananandh&lt;/author&gt;&lt;/authors&gt;&lt;/contributors&gt;&lt;titles&gt;&lt;title&gt;Techno-Economic Feasibility of the Longwall Top Coal Caving Method Based on the FTCD Index: A Parametric Case Study in India&lt;/title&gt;&lt;secondary-title&gt;Energies&lt;/secondary-title&gt;&lt;/titles&gt;&lt;periodical&gt;&lt;full-title&gt;Energies&lt;/full-title&gt;&lt;/periodical&gt;&lt;pages&gt;6115&lt;/pages&gt;&lt;volume&gt;14&lt;/volume&gt;&lt;number&gt;19&lt;/number&gt;&lt;dates&gt;&lt;year&gt;2021&lt;/year&gt;&lt;/dates&gt;&lt;isbn&gt;1996-1073&lt;/isbn&gt;&lt;accession-num&gt;doi:10.3390/en14196115&lt;/accession-num&gt;&lt;urls&gt;&lt;related-urls&gt;&lt;url&gt;https://www.mdpi.com/1996-1073/14/19/6115&lt;/url&gt;&lt;/related-urls&gt;&lt;/urls&gt;&lt;/record&gt;&lt;/Cite&gt;&lt;/EndNote&gt;</w:instrText>
      </w:r>
      <w:r w:rsidR="00DD6E2D">
        <w:rPr>
          <w:rFonts w:ascii="Times New Roman" w:hAnsi="Times New Roman" w:cs="Times New Roman"/>
          <w:sz w:val="24"/>
          <w:szCs w:val="24"/>
        </w:rPr>
        <w:fldChar w:fldCharType="separate"/>
      </w:r>
      <w:r w:rsidR="00DD6E2D">
        <w:rPr>
          <w:rFonts w:ascii="Times New Roman" w:hAnsi="Times New Roman" w:cs="Times New Roman"/>
          <w:noProof/>
          <w:sz w:val="24"/>
          <w:szCs w:val="24"/>
        </w:rPr>
        <w:t>(</w:t>
      </w:r>
      <w:proofErr w:type="spellStart"/>
      <w:r w:rsidR="00DD6E2D">
        <w:rPr>
          <w:rFonts w:ascii="Times New Roman" w:hAnsi="Times New Roman" w:cs="Times New Roman"/>
          <w:noProof/>
          <w:sz w:val="24"/>
          <w:szCs w:val="24"/>
        </w:rPr>
        <w:t>Balasubrahmanyam</w:t>
      </w:r>
      <w:proofErr w:type="spellEnd"/>
      <w:r w:rsidR="00DD6E2D">
        <w:rPr>
          <w:rFonts w:ascii="Times New Roman" w:hAnsi="Times New Roman" w:cs="Times New Roman"/>
          <w:noProof/>
          <w:sz w:val="24"/>
          <w:szCs w:val="24"/>
        </w:rPr>
        <w:t xml:space="preserve"> &amp; Budi, 2021)</w:t>
      </w:r>
      <w:r w:rsidR="00DD6E2D">
        <w:rPr>
          <w:rFonts w:ascii="Times New Roman" w:hAnsi="Times New Roman" w:cs="Times New Roman"/>
          <w:sz w:val="24"/>
          <w:szCs w:val="24"/>
        </w:rPr>
        <w:fldChar w:fldCharType="end"/>
      </w:r>
      <w:r w:rsidRPr="008D7A9E">
        <w:rPr>
          <w:rFonts w:ascii="Times New Roman" w:hAnsi="Times New Roman" w:cs="Times New Roman"/>
          <w:sz w:val="24"/>
          <w:szCs w:val="24"/>
        </w:rPr>
        <w:t xml:space="preserve"> and the roof collapse occurs over the stability threshold. The impact of roof instability on the working face makes the stability of the coal wall worse, increasing the </w:t>
      </w:r>
      <w:r w:rsidR="00736253">
        <w:rPr>
          <w:rFonts w:ascii="Times New Roman" w:hAnsi="Times New Roman" w:cs="Times New Roman"/>
          <w:sz w:val="24"/>
          <w:szCs w:val="24"/>
        </w:rPr>
        <w:t xml:space="preserve">probability of rib spalling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&lt;EndNote&gt;&lt;Cite&gt;&lt;Author&gt;Liu&lt;/Author&gt;&lt;Year&gt;2019&lt;/Year&gt;&lt;RecNum&gt;5&lt;/RecNum&gt;&lt;DisplayText&gt;(Liu, Fan, &amp;amp; Zhang, 2019)&lt;/DisplayText&gt;&lt;record&gt;&lt;rec-number&gt;5&lt;/rec-number&gt;&lt;foreign-keys&gt;&lt;key app="EN" db-id="x5vdwfx9nvxzeye5wdyvres4rr2zezxw5vpp" timestamp="1729089357"&gt;5&lt;/key&gt;&lt;/foreign-keys&gt;&lt;ref-type name="Journal Article"&gt;17&lt;/ref-type&gt;&lt;contributors&gt;&lt;authors&gt;&lt;author&gt;Liu, Zhiguo&lt;/author&gt;&lt;author&gt;Fan, Zhenli&lt;/author&gt;&lt;author&gt;Zhang, Yujun&lt;/author&gt;&lt;/authors&gt;&lt;/contributors&gt;&lt;titles&gt;&lt;title&gt;Fracture Characteristics of Overlying Bedrock and Clay Aquiclude Subjected to Shallow Coal Seam Mining&lt;/title&gt;&lt;secondary-title&gt;Mine Water and the Environment&lt;/secondary-title&gt;&lt;/titles&gt;&lt;periodical&gt;&lt;full-title&gt;Mine Water and the Environment&lt;/full-title&gt;&lt;/periodical&gt;&lt;pages&gt;136-147&lt;/pages&gt;&lt;volume&gt;38&lt;/volume&gt;&lt;number&gt;1&lt;/number&gt;&lt;dates&gt;&lt;year&gt;2019&lt;/year&gt;&lt;pub-dates&gt;&lt;date&gt;2019/03/01&lt;/date&gt;&lt;/pub-dates&gt;&lt;/dates&gt;&lt;isbn&gt;1616-1068&lt;/isbn&gt;&lt;urls&gt;&lt;related-urls&gt;&lt;url&gt;https://doi.org/10.1007/s10230-018-0549-6&lt;/url&gt;&lt;/related-urls&gt;&lt;/urls&gt;&lt;electronic-resource-num&gt;10.1007/s10230-018-0549-6&lt;/electronic-resource-num&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(Liu, Fan, &amp; Zhang, 2019)</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On the other hand, different bearing conditions of hydraulic support have a significant impact on the subsiden</w:t>
      </w:r>
      <w:r w:rsidR="00736253">
        <w:rPr>
          <w:rFonts w:ascii="Times New Roman" w:hAnsi="Times New Roman" w:cs="Times New Roman"/>
          <w:sz w:val="24"/>
          <w:szCs w:val="24"/>
        </w:rPr>
        <w:t xml:space="preserve">ce and collapse of roofs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&lt;EndNote&gt;&lt;Cite&gt;&lt;Author&gt;Singh&lt;/Author&gt;&lt;Year&gt;2010&lt;/Year&gt;&lt;RecNum&gt;6&lt;/RecNum&gt;&lt;DisplayText&gt;(Singh &amp;amp; Singh, 2010)&lt;/DisplayText&gt;&lt;record&gt;&lt;rec-number&gt;6&lt;/rec-number&gt;&lt;foreign-keys&gt;&lt;key app="EN" db-id="x5vdwfx9nvxzeye5wdyvres4rr2zezxw5vpp" timestamp="1729089433"&gt;6&lt;/key&gt;&lt;/foreign-keys&gt;&lt;ref-type name="Journal Article"&gt;17&lt;/ref-type&gt;&lt;contributors&gt;&lt;authors&gt;&lt;author&gt;Singh, Gauri Shankar Prasad&lt;/author&gt;&lt;author&gt;Singh, Upendra K.&lt;/author&gt;&lt;/authors&gt;&lt;/contributors&gt;&lt;titles&gt;&lt;title&gt;Numerical Modeling Study of the Effect of Some Critical Parameters on Caving Behavior of Strata and Support Performance in a Longwall Working&lt;/title&gt;&lt;secondary-title&gt;Rock Mechanics and Rock Engineering&lt;/secondary-title&gt;&lt;/titles&gt;&lt;periodical&gt;&lt;full-title&gt;Rock Mechanics and Rock Engineering&lt;/full-title&gt;&lt;/periodical&gt;&lt;pages&gt;475-489&lt;/pages&gt;&lt;volume&gt;43&lt;/volume&gt;&lt;number&gt;4&lt;/number&gt;&lt;dates&gt;&lt;year&gt;2010&lt;/year&gt;&lt;pub-dates&gt;&lt;date&gt;2010/07/01&lt;/date&gt;&lt;/pub-dates&gt;&lt;/dates&gt;&lt;isbn&gt;1434-453X&lt;/isbn&gt;&lt;urls&gt;&lt;related-urls&gt;&lt;url&gt;https://doi.org/10.1007/s00603-009-0061-1&lt;/url&gt;&lt;/related-urls&gt;&lt;/urls&gt;&lt;electronic-resource-num&gt;10.1007/s00603-009-0061-1&lt;/electronic-resource-num&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(Singh &amp; Singh, 2010)</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Therefore, the movement instability of the roof is closely related to the bearing characteristics of the hydraulic support.</w:t>
      </w:r>
    </w:p>
    <w:p w:rsidR="008072A9"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Underground geological conditions are increasingly complex. Scholars have investigated the structural properties and movement laws of the roof. Many theoretical models have been proposed to study the structural cha</w:t>
      </w:r>
      <w:r w:rsidR="00736253">
        <w:rPr>
          <w:rFonts w:ascii="Times New Roman" w:hAnsi="Times New Roman" w:cs="Times New Roman"/>
          <w:sz w:val="24"/>
          <w:szCs w:val="24"/>
        </w:rPr>
        <w:t>racteristics of the roof</w:t>
      </w:r>
      <w:r w:rsidRPr="008D7A9E">
        <w:rPr>
          <w:rFonts w:ascii="Times New Roman" w:hAnsi="Times New Roman" w:cs="Times New Roman"/>
          <w:sz w:val="24"/>
          <w:szCs w:val="24"/>
        </w:rPr>
        <w:t>. These models have given a basic un</w:t>
      </w:r>
      <w:r w:rsidR="00736253">
        <w:rPr>
          <w:rFonts w:ascii="Times New Roman" w:hAnsi="Times New Roman" w:cs="Times New Roman"/>
          <w:sz w:val="24"/>
          <w:szCs w:val="24"/>
        </w:rPr>
        <w:t xml:space="preserve">derstanding of roof activities </w:t>
      </w:r>
      <w:r w:rsidRPr="008D7A9E">
        <w:rPr>
          <w:rFonts w:ascii="Times New Roman" w:hAnsi="Times New Roman" w:cs="Times New Roman"/>
          <w:sz w:val="24"/>
          <w:szCs w:val="24"/>
        </w:rPr>
        <w:t>studied the structural parameters of the roof in the LTCC face and summed up the impact of immediate roof characteristics on mine pressure. Based on the energy variation principle, simulated the collapse of the roof and explained the mine pressure. In addition to theoretical models, in situ monitoring tests play important roles in understanding the move</w:t>
      </w:r>
      <w:r w:rsidR="00736253">
        <w:rPr>
          <w:rFonts w:ascii="Times New Roman" w:hAnsi="Times New Roman" w:cs="Times New Roman"/>
          <w:sz w:val="24"/>
          <w:szCs w:val="24"/>
        </w:rPr>
        <w:t xml:space="preserve">ment and failure of roof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&lt;EndNote&gt;&lt;Cite&gt;&lt;Author&gt;Wang&lt;/Author&gt;&lt;Year&gt;2013&lt;/Year&gt;&lt;RecNum&gt;9&lt;/RecNum&gt;&lt;DisplayText&gt;(Wang, 2013)&lt;/DisplayText&gt;&lt;record&gt;&lt;rec-number&gt;9&lt;/rec-number&gt;&lt;foreign-keys&gt;&lt;key app="EN" db-id="x5vdwfx9nvxzeye5wdyvres4rr2zezxw5vpp" timestamp="1729090076"&gt;9&lt;/key&gt;&lt;/foreign-keys&gt;&lt;ref-type name="Journal Article"&gt;17&lt;/ref-type&gt;&lt;contributors&gt;&lt;authors&gt;&lt;author&gt;Wang, Jin-Hua&lt;/author&gt;&lt;/authors&gt;&lt;/contributors&gt;&lt;titles&gt;&lt;title&gt;Key technology for fully-mechanized top coal caving with large mining height in extra-thick coal seam&lt;/title&gt;&lt;secondary-title&gt;Journal of China Coal Society&lt;/secondary-title&gt;&lt;/titles&gt;&lt;periodical&gt;&lt;full-title&gt;Journal of China Coal Society&lt;/full-title&gt;&lt;/periodical&gt;&lt;volume&gt;38&lt;/volume&gt;&lt;dates&gt;&lt;year&gt;2013&lt;/year&gt;&lt;pub-dates&gt;&lt;date&gt;12/01&lt;/date&gt;&lt;/pub-dates&gt;&lt;/dates&gt;&lt;urls&gt;&lt;/urls&gt;&lt;/record&gt;&lt;/Cite&gt;&lt;/EndNote&gt;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(Wang, 2013)</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However, because of the complexity of geological conditions, in situ monitoring tests may not be carried out extensively. To solve this situation, some scholars use physically similar simulation tests to analyze the m</w:t>
      </w:r>
      <w:r w:rsidR="00736253">
        <w:rPr>
          <w:rFonts w:ascii="Times New Roman" w:hAnsi="Times New Roman" w:cs="Times New Roman"/>
          <w:sz w:val="24"/>
          <w:szCs w:val="24"/>
        </w:rPr>
        <w:t xml:space="preserve">ovement laws of the roof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&lt;EndNote&gt;&lt;Cite&gt;&lt;Author&gt;Liu&lt;/Author&gt;&lt;Year&gt;2019&lt;/Year&gt;&lt;RecNum&gt;10&lt;/RecNum&gt;&lt;DisplayText&gt;(Liu et al., 2019)&lt;/DisplayText&gt;&lt;record&gt;&lt;rec-number&gt;10&lt;/rec-number&gt;&lt;foreign-keys&gt;&lt;key app="EN" db-id="x5vdwfx9nvxzeye5wdyvres4rr2zezxw5vpp" timestamp="1729090132"&gt;10&lt;/key&gt;&lt;/foreign-keys&gt;&lt;ref-type name="Journal Article"&gt;17&lt;/ref-type&gt;&lt;contributors&gt;&lt;authors&gt;&lt;author&gt;Liu, Zhiguo&lt;/author&gt;&lt;author&gt;Fan, Zhenli&lt;/author&gt;&lt;author&gt;Zhang, Yujun&lt;/author&gt;&lt;/authors&gt;&lt;/contributors&gt;&lt;titles&gt;&lt;title&gt;Fracture Characteristics of Overlying Bedrock and Clay Aquiclude Subjected to Shallow Coal Seam Mining&lt;/title&gt;&lt;secondary-title&gt;Mine Water and the Environment&lt;/secondary-title&gt;&lt;/titles&gt;&lt;periodical&gt;&lt;full-title&gt;Mine Water and the Environment&lt;/full-title&gt;&lt;/periodical&gt;&lt;pages&gt;136-147&lt;/pages&gt;&lt;volume&gt;38&lt;/volume&gt;&lt;number&gt;1&lt;/number&gt;&lt;dates&gt;&lt;year&gt;2019&lt;/year&gt;&lt;pub-dates&gt;&lt;date&gt;2019/03/01&lt;/date&gt;&lt;/pub-dates&gt;&lt;/dates&gt;&lt;isbn&gt;1616-1068&lt;/isbn&gt;&lt;urls&gt;&lt;related-urls&gt;&lt;url&gt;https://doi.org/10.1007/s10230-018-0549-6&lt;/url&gt;&lt;/related-urls&gt;&lt;/urls&gt;&lt;electronic-resource-num&gt;10.1007/s10230-018-0549-6&lt;/electronic-resource-num&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(Liu et al., 2019)</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However, such important in situ factors as the initial stress cannot be considered in physically similar simulation tests. In contrast, numerical simulations may be more feasible to study the problems. Many investigators have attempted to simulate the coal mining process and the mov</w:t>
      </w:r>
      <w:r w:rsidR="00736253">
        <w:rPr>
          <w:rFonts w:ascii="Times New Roman" w:hAnsi="Times New Roman" w:cs="Times New Roman"/>
          <w:sz w:val="24"/>
          <w:szCs w:val="24"/>
        </w:rPr>
        <w:t xml:space="preserve">ement laws of the roof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&lt;EndNote&gt;&lt;Cite&gt;&lt;Author&gt;Balasubrahmanyam&lt;/Author&gt;&lt;Year&gt;2021&lt;/Year&gt;&lt;RecNum&gt;30&lt;/RecNum&gt;&lt;DisplayText&gt;(Balasubrahmanyam &amp;amp; Budi, 2021)&lt;/DisplayText&gt;&lt;record&gt;&lt;rec-number&gt;30&lt;/rec-number&gt;&lt;foreign-keys&gt;&lt;key app="EN" db-id="pe0efd5dswddv5etw265wxsefteee2vd2a0f" timestamp="1729090295"&gt;30&lt;/key&gt;&lt;/foreign-keys&gt;&lt;ref-type name="Journal Article"&gt;17&lt;/ref-type&gt;&lt;contributors&gt;&lt;authors&gt;&lt;author&gt;Balasubrahmanyam, Nasina&lt;/author&gt;&lt;author&gt;Budi, Gnananandh&lt;/author&gt;&lt;/authors&gt;&lt;/contributors&gt;&lt;titles&gt;&lt;title&gt;Techno-Economic Feasibility of the Longwall Top Coal Caving Method Based on the FTCD Index: A Parametric Case Study in India&lt;/title&gt;&lt;secondary-title&gt;Energies&lt;/secondary-title&gt;&lt;/titles&gt;&lt;periodical&gt;&lt;full-title&gt;Energies&lt;/full-title&gt;&lt;/periodical&gt;&lt;pages&gt;6115&lt;/pages&gt;&lt;volume&gt;14&lt;/volume&gt;&lt;number&gt;19&lt;/number&gt;&lt;dates&gt;&lt;year&gt;2021&lt;/year&gt;&lt;/dates&gt;&lt;isbn&gt;1996-1073&lt;/isbn&gt;&lt;accession-num&gt;doi:10.3390/en14196115&lt;/accession-num&gt;&lt;urls&gt;&lt;related-urls&gt;&lt;url&gt;https://www.mdpi.com/1996-1073/14/19/6115&lt;/url&gt;&lt;/related-urls&gt;&lt;/urls&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(Balasubrahmanyam &amp; Budi, 2021)</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 xml:space="preserve">. The stress and types of failure in the coal seam were investigated by </w:t>
      </w:r>
      <w:r w:rsidR="00736253">
        <w:rPr>
          <w:rFonts w:ascii="Times New Roman" w:hAnsi="Times New Roman" w:cs="Times New Roman"/>
          <w:sz w:val="24"/>
          <w:szCs w:val="24"/>
        </w:rPr>
        <w:fldChar w:fldCharType="begin"/>
      </w:r>
      <w:r w:rsidR="00736253">
        <w:rPr>
          <w:rFonts w:ascii="Times New Roman" w:hAnsi="Times New Roman" w:cs="Times New Roman"/>
          <w:sz w:val="24"/>
          <w:szCs w:val="24"/>
        </w:rPr>
        <w:instrText xml:space="preserve"> ADDIN EN.CITE &lt;EndNote&gt;&lt;Cite&gt;&lt;Author&gt;Behera&lt;/Author&gt;&lt;Year&gt;2020&lt;/Year&gt;&lt;RecNum&gt;31&lt;/RecNum&gt;&lt;DisplayText&gt;(Behera, Yadav, Singh, &amp;amp; Sharma, 2020)&lt;/DisplayText&gt;&lt;record&gt;&lt;rec-number&gt;31&lt;/rec-number&gt;&lt;foreign-keys&gt;&lt;key app="EN" db-id="pe0efd5dswddv5etw265wxsefteee2vd2a0f" timestamp="1729090370"&gt;31&lt;/key&gt;&lt;/foreign-keys&gt;&lt;ref-type name="Journal Article"&gt;17&lt;/ref-type&gt;&lt;contributors&gt;&lt;authors&gt;&lt;author&gt;Behera, B.&lt;/author&gt;&lt;author&gt;Yadav, A.&lt;/author&gt;&lt;author&gt;Singh, G. S. P.&lt;/author&gt;&lt;author&gt;Sharma, S. K.&lt;/author&gt;&lt;/authors&gt;&lt;/contributors&gt;&lt;titles&gt;&lt;title&gt;A numerical modeling approach for evaluation of spalling associated face instability in longwall workings under massive sandstone roof&lt;/title&gt;&lt;secondary-title&gt;Engineering Failure Analysis&lt;/secondary-title&gt;&lt;/titles&gt;&lt;periodical&gt;&lt;full-title&gt;Engineering Failure Analysis&lt;/full-title&gt;&lt;/periodical&gt;&lt;pages&gt;104927&lt;/pages&gt;&lt;volume&gt;117&lt;/volume&gt;&lt;keywords&gt;&lt;keyword&gt;Face instability&lt;/keyword&gt;&lt;keyword&gt;Stress redistribution&lt;/keyword&gt;&lt;keyword&gt;Strain distribution&lt;/keyword&gt;&lt;keyword&gt;Face spalling&lt;/keyword&gt;&lt;keyword&gt;Longwall mining&lt;/keyword&gt;&lt;/keywords&gt;&lt;dates&gt;&lt;year&gt;2020&lt;/year&gt;&lt;pub-dates&gt;&lt;date&gt;2020/11/01/&lt;/date&gt;&lt;/pub-dates&gt;&lt;/dates&gt;&lt;isbn&gt;1350-6307&lt;/isbn&gt;&lt;urls&gt;&lt;related-urls&gt;&lt;url&gt;https://www.sciencedirect.com/science/article/pii/S1350630720314515&lt;/url&gt;&lt;/related-urls&gt;&lt;/urls&gt;&lt;electronic-resource-num&gt;https://doi.org/10.1016/j.engfailanal.2020.104927&lt;/electronic-resource-num&gt;&lt;/record&gt;&lt;/Cite&gt;&lt;/EndNote&gt;</w:instrText>
      </w:r>
      <w:r w:rsidR="00736253">
        <w:rPr>
          <w:rFonts w:ascii="Times New Roman" w:hAnsi="Times New Roman" w:cs="Times New Roman"/>
          <w:sz w:val="24"/>
          <w:szCs w:val="24"/>
        </w:rPr>
        <w:fldChar w:fldCharType="separate"/>
      </w:r>
      <w:r w:rsidR="00736253">
        <w:rPr>
          <w:rFonts w:ascii="Times New Roman" w:hAnsi="Times New Roman" w:cs="Times New Roman"/>
          <w:noProof/>
          <w:sz w:val="24"/>
          <w:szCs w:val="24"/>
        </w:rPr>
        <w:t>(Behera, Yadav, Singh, &amp; Sharma, 2020)</w:t>
      </w:r>
      <w:r w:rsidR="00736253">
        <w:rPr>
          <w:rFonts w:ascii="Times New Roman" w:hAnsi="Times New Roman" w:cs="Times New Roman"/>
          <w:sz w:val="24"/>
          <w:szCs w:val="24"/>
        </w:rPr>
        <w:fldChar w:fldCharType="end"/>
      </w:r>
      <w:r w:rsidRPr="008D7A9E">
        <w:rPr>
          <w:rFonts w:ascii="Times New Roman" w:hAnsi="Times New Roman" w:cs="Times New Roman"/>
          <w:sz w:val="24"/>
          <w:szCs w:val="24"/>
        </w:rPr>
        <w:t>By numerical simulation and underground measurement, Pang et al. discovered the mechanical mechanism of rock fracture instability and the mining stress development law in the deep stope.</w:t>
      </w:r>
    </w:p>
    <w:p w:rsidR="006B0D93" w:rsidRPr="008D7A9E" w:rsidRDefault="008072A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However, as a</w:t>
      </w:r>
      <w:r w:rsidR="00D53A37" w:rsidRPr="008D7A9E">
        <w:rPr>
          <w:rFonts w:ascii="Times New Roman" w:hAnsi="Times New Roman" w:cs="Times New Roman"/>
          <w:sz w:val="24"/>
          <w:szCs w:val="24"/>
        </w:rPr>
        <w:t xml:space="preserve"> </w:t>
      </w:r>
      <w:r w:rsidRPr="008D7A9E">
        <w:rPr>
          <w:rFonts w:ascii="Times New Roman" w:hAnsi="Times New Roman" w:cs="Times New Roman"/>
          <w:sz w:val="24"/>
          <w:szCs w:val="24"/>
        </w:rPr>
        <w:t>result of the complex and changeable geo</w:t>
      </w:r>
      <w:r w:rsidR="00D53A37" w:rsidRPr="008D7A9E">
        <w:rPr>
          <w:rFonts w:ascii="Times New Roman" w:hAnsi="Times New Roman" w:cs="Times New Roman"/>
          <w:sz w:val="24"/>
          <w:szCs w:val="24"/>
        </w:rPr>
        <w:t>logical conditions, various cou</w:t>
      </w:r>
      <w:r w:rsidRPr="008D7A9E">
        <w:rPr>
          <w:rFonts w:ascii="Times New Roman" w:hAnsi="Times New Roman" w:cs="Times New Roman"/>
          <w:sz w:val="24"/>
          <w:szCs w:val="24"/>
        </w:rPr>
        <w:t>pling states will be formed between the roof a</w:t>
      </w:r>
      <w:r w:rsidR="0016301B">
        <w:rPr>
          <w:rFonts w:ascii="Times New Roman" w:hAnsi="Times New Roman" w:cs="Times New Roman"/>
          <w:sz w:val="24"/>
          <w:szCs w:val="24"/>
        </w:rPr>
        <w:t xml:space="preserve">nd the hydraulic support </w:t>
      </w:r>
      <w:r w:rsidR="0016301B">
        <w:rPr>
          <w:rFonts w:ascii="Times New Roman" w:hAnsi="Times New Roman" w:cs="Times New Roman"/>
          <w:sz w:val="24"/>
          <w:szCs w:val="24"/>
        </w:rPr>
        <w:fldChar w:fldCharType="begin"/>
      </w:r>
      <w:r w:rsidR="0016301B">
        <w:rPr>
          <w:rFonts w:ascii="Times New Roman" w:hAnsi="Times New Roman" w:cs="Times New Roman"/>
          <w:sz w:val="24"/>
          <w:szCs w:val="24"/>
        </w:rPr>
        <w:instrText xml:space="preserve"> ADDIN EN.CITE &lt;EndNote&gt;&lt;Cite&gt;&lt;Author&gt;Mangal&lt;/Author&gt;&lt;Year&gt;2016&lt;/Year&gt;&lt;RecNum&gt;35&lt;/RecNum&gt;&lt;DisplayText&gt;(Mangal &amp;amp; Paul, 2016)&lt;/DisplayText&gt;&lt;record&gt;&lt;rec-number&gt;35&lt;/rec-number&gt;&lt;foreign-keys&gt;&lt;key app="EN" db-id="pe0efd5dswddv5etw265wxsefteee2vd2a0f" timestamp="1729090675"&gt;35&lt;/key&gt;&lt;/foreign-keys&gt;&lt;ref-type name="Journal Article"&gt;17&lt;/ref-type&gt;&lt;contributors&gt;&lt;authors&gt;&lt;author&gt;Mangal, Aveek&lt;/author&gt;&lt;author&gt;Paul, P. S.&lt;/author&gt;&lt;/authors&gt;&lt;/contributors&gt;&lt;titles&gt;&lt;title&gt;Rock mechanical investigation of strata loading characteristics to assess caving and requirement of support resistance in a mechanized powered support longwall face&lt;/title&gt;&lt;secondary-title&gt;International Journal of Mining Science and Technology&lt;/secondary-title&gt;&lt;/titles&gt;&lt;periodical&gt;&lt;full-title&gt;International Journal of Mining Science and Technology&lt;/full-title&gt;&lt;/periodical&gt;&lt;pages&gt;1081-1087&lt;/pages&gt;&lt;volume&gt;26&lt;/volume&gt;&lt;number&gt;6&lt;/number&gt;&lt;keywords&gt;&lt;keyword&gt;Longwall mining&lt;/keyword&gt;&lt;keyword&gt;Geo-mechanics&lt;/keyword&gt;&lt;keyword&gt;Caving behaviour&lt;/keyword&gt;&lt;keyword&gt;Support resistance&lt;/keyword&gt;&lt;/keywords&gt;&lt;dates&gt;&lt;year&gt;2016&lt;/year&gt;&lt;pub-dates&gt;&lt;date&gt;2016/11/01/&lt;/date&gt;&lt;/pub-dates&gt;&lt;/dates&gt;&lt;isbn&gt;2095-2686&lt;/isbn&gt;&lt;urls&gt;&lt;related-urls&gt;&lt;url&gt;https://www.sciencedirect.com/science/article/pii/S209526861630101X&lt;/url&gt;&lt;/related-urls&gt;&lt;/urls&gt;&lt;electronic-resource-num&gt;https://doi.org/10.1016/j.ijmst.2016.09.017&lt;/electronic-resource-num&gt;&lt;/record&gt;&lt;/Cite&gt;&lt;/EndNote&gt;</w:instrText>
      </w:r>
      <w:r w:rsidR="0016301B">
        <w:rPr>
          <w:rFonts w:ascii="Times New Roman" w:hAnsi="Times New Roman" w:cs="Times New Roman"/>
          <w:sz w:val="24"/>
          <w:szCs w:val="24"/>
        </w:rPr>
        <w:fldChar w:fldCharType="separate"/>
      </w:r>
      <w:r w:rsidR="0016301B">
        <w:rPr>
          <w:rFonts w:ascii="Times New Roman" w:hAnsi="Times New Roman" w:cs="Times New Roman"/>
          <w:noProof/>
          <w:sz w:val="24"/>
          <w:szCs w:val="24"/>
        </w:rPr>
        <w:t>(Mangal &amp; Paul, 2016)</w:t>
      </w:r>
      <w:r w:rsidR="0016301B">
        <w:rPr>
          <w:rFonts w:ascii="Times New Roman" w:hAnsi="Times New Roman" w:cs="Times New Roman"/>
          <w:sz w:val="24"/>
          <w:szCs w:val="24"/>
        </w:rPr>
        <w:fldChar w:fldCharType="end"/>
      </w:r>
      <w:r w:rsidRPr="008D7A9E">
        <w:rPr>
          <w:rFonts w:ascii="Times New Roman" w:hAnsi="Times New Roman" w:cs="Times New Roman"/>
          <w:sz w:val="24"/>
          <w:szCs w:val="24"/>
        </w:rPr>
        <w:t xml:space="preserve">. The safety of </w:t>
      </w:r>
      <w:r w:rsidRPr="008D7A9E">
        <w:rPr>
          <w:rFonts w:ascii="Times New Roman" w:hAnsi="Times New Roman" w:cs="Times New Roman"/>
          <w:sz w:val="24"/>
          <w:szCs w:val="24"/>
        </w:rPr>
        <w:lastRenderedPageBreak/>
        <w:t xml:space="preserve">the hydraulic support could not be guaranteed by a single analysis of the movement laws of the roof. Consequently, the primary focus of underground safety support has moved to the investigation of the interaction between the </w:t>
      </w:r>
      <w:r w:rsidR="0016301B">
        <w:rPr>
          <w:rFonts w:ascii="Times New Roman" w:hAnsi="Times New Roman" w:cs="Times New Roman"/>
          <w:sz w:val="24"/>
          <w:szCs w:val="24"/>
        </w:rPr>
        <w:t xml:space="preserve">roof and the hydraulic support </w:t>
      </w:r>
      <w:r w:rsidRPr="008D7A9E">
        <w:rPr>
          <w:rFonts w:ascii="Times New Roman" w:hAnsi="Times New Roman" w:cs="Times New Roman"/>
          <w:sz w:val="24"/>
          <w:szCs w:val="24"/>
        </w:rPr>
        <w:t>divided the interaction between the roof and the hydraulic support into strength coupling, stiffness coupling, and stability coupling. In addition, they qualitatively described the adaptability of the hydraulic support under different coupling states. With the development of numerical simulation, some scholars have extended the interaction between the roof and the hydraulic support</w:t>
      </w:r>
      <w:r w:rsidR="003C16B0">
        <w:rPr>
          <w:rFonts w:ascii="Times New Roman" w:hAnsi="Times New Roman" w:cs="Times New Roman"/>
          <w:sz w:val="24"/>
          <w:szCs w:val="24"/>
        </w:rPr>
        <w:t xml:space="preserve"> to their respective interiors </w:t>
      </w:r>
      <w:r w:rsidR="003C16B0">
        <w:rPr>
          <w:rFonts w:ascii="Times New Roman" w:hAnsi="Times New Roman" w:cs="Times New Roman"/>
          <w:sz w:val="24"/>
          <w:szCs w:val="24"/>
        </w:rPr>
        <w:fldChar w:fldCharType="begin"/>
      </w:r>
      <w:r w:rsidR="003C16B0">
        <w:rPr>
          <w:rFonts w:ascii="Times New Roman" w:hAnsi="Times New Roman" w:cs="Times New Roman"/>
          <w:sz w:val="24"/>
          <w:szCs w:val="24"/>
        </w:rPr>
        <w:instrText xml:space="preserve"> ADDIN EN.CITE &lt;EndNote&gt;&lt;Cite&gt;&lt;Author&gt;Islavath&lt;/Author&gt;&lt;Year&gt;2016&lt;/Year&gt;&lt;RecNum&gt;37&lt;/RecNum&gt;&lt;DisplayText&gt;(Islavath, Deb, &amp;amp; Kumar, 2016)&lt;/DisplayText&gt;&lt;record&gt;&lt;rec-number&gt;37&lt;/rec-number&gt;&lt;foreign-keys&gt;&lt;key app="EN" db-id="pe0efd5dswddv5etw265wxsefteee2vd2a0f" timestamp="1729091162"&gt;37&lt;/key&gt;&lt;/foreign-keys&gt;&lt;ref-type name="Journal Article"&gt;17&lt;/ref-type&gt;&lt;contributors&gt;&lt;authors&gt;&lt;author&gt;Islavath, Sreenivasa Rao&lt;/author&gt;&lt;author&gt;Deb, Debasis&lt;/author&gt;&lt;author&gt;Kumar, Hemant&lt;/author&gt;&lt;/authors&gt;&lt;/contributors&gt;&lt;titles&gt;&lt;title&gt;Numerical analysis of a longwall mining cycle and development of a composite longwall index&lt;/title&gt;&lt;secondary-title&gt;International Journal of Rock Mechanics and Mining Sciences&lt;/secondary-title&gt;&lt;/titles&gt;&lt;periodical&gt;&lt;full-title&gt;International Journal of Rock Mechanics and Mining Sciences&lt;/full-title&gt;&lt;/periodical&gt;&lt;pages&gt;43-54&lt;/pages&gt;&lt;volume&gt;89&lt;/volume&gt;&lt;keywords&gt;&lt;keyword&gt;Longwall mining&lt;/keyword&gt;&lt;keyword&gt;Finite element model&lt;/keyword&gt;&lt;keyword&gt;Powered support&lt;/keyword&gt;&lt;keyword&gt;Setting load model&lt;/keyword&gt;&lt;keyword&gt;Web cut model&lt;/keyword&gt;&lt;keyword&gt;Longwall index&lt;/keyword&gt;&lt;/keywords&gt;&lt;dates&gt;&lt;year&gt;2016&lt;/year&gt;&lt;pub-dates&gt;&lt;date&gt;2016/11/01/&lt;/date&gt;&lt;/pub-dates&gt;&lt;/dates&gt;&lt;isbn&gt;1365-1609&lt;/isbn&gt;&lt;urls&gt;&lt;related-urls&gt;&lt;url&gt;https://www.sciencedirect.com/science/article/pii/S1365160916301654&lt;/url&gt;&lt;/related-urls&gt;&lt;/urls&gt;&lt;electronic-resource-num&gt;https://doi.org/10.1016/j.ijrmms.2016.08.003&lt;/electronic-resource-num&gt;&lt;/record&gt;&lt;/Cite&gt;&lt;/EndNote&gt;</w:instrText>
      </w:r>
      <w:r w:rsidR="003C16B0">
        <w:rPr>
          <w:rFonts w:ascii="Times New Roman" w:hAnsi="Times New Roman" w:cs="Times New Roman"/>
          <w:sz w:val="24"/>
          <w:szCs w:val="24"/>
        </w:rPr>
        <w:fldChar w:fldCharType="separate"/>
      </w:r>
      <w:r w:rsidR="003C16B0">
        <w:rPr>
          <w:rFonts w:ascii="Times New Roman" w:hAnsi="Times New Roman" w:cs="Times New Roman"/>
          <w:noProof/>
          <w:sz w:val="24"/>
          <w:szCs w:val="24"/>
        </w:rPr>
        <w:t>(Islavath, Deb, &amp; Kumar, 2016)</w:t>
      </w:r>
      <w:r w:rsidR="003C16B0">
        <w:rPr>
          <w:rFonts w:ascii="Times New Roman" w:hAnsi="Times New Roman" w:cs="Times New Roman"/>
          <w:sz w:val="24"/>
          <w:szCs w:val="24"/>
        </w:rPr>
        <w:fldChar w:fldCharType="end"/>
      </w:r>
      <w:r w:rsidRPr="008D7A9E">
        <w:rPr>
          <w:rFonts w:ascii="Times New Roman" w:hAnsi="Times New Roman" w:cs="Times New Roman"/>
          <w:sz w:val="24"/>
          <w:szCs w:val="24"/>
        </w:rPr>
        <w:t>. Thus, the movement characteristics of the roof and the bearing capacity of the hydraulic support are more intuitivel</w:t>
      </w:r>
      <w:r w:rsidR="003C16B0">
        <w:rPr>
          <w:rFonts w:ascii="Times New Roman" w:hAnsi="Times New Roman" w:cs="Times New Roman"/>
          <w:sz w:val="24"/>
          <w:szCs w:val="24"/>
        </w:rPr>
        <w:t>y reflected.</w:t>
      </w:r>
      <w:r w:rsidR="003C16B0">
        <w:rPr>
          <w:rFonts w:ascii="Times New Roman" w:hAnsi="Times New Roman" w:cs="Times New Roman"/>
          <w:sz w:val="24"/>
          <w:szCs w:val="24"/>
        </w:rPr>
        <w:fldChar w:fldCharType="begin"/>
      </w:r>
      <w:r w:rsidR="003C16B0">
        <w:rPr>
          <w:rFonts w:ascii="Times New Roman" w:hAnsi="Times New Roman" w:cs="Times New Roman"/>
          <w:sz w:val="24"/>
          <w:szCs w:val="24"/>
        </w:rPr>
        <w:instrText xml:space="preserve"> ADDIN EN.CITE &lt;EndNote&gt;&lt;Cite&gt;&lt;Author&gt;Arasteh&lt;/Author&gt;&lt;Year&gt;2022&lt;/Year&gt;&lt;RecNum&gt;38&lt;/RecNum&gt;&lt;DisplayText&gt;(Arasteh, Esmaeili, Saeedi, &amp;amp; Farsangi Mohammad Ali, 2022)&lt;/DisplayText&gt;&lt;record&gt;&lt;rec-number&gt;38&lt;/rec-number&gt;&lt;foreign-keys&gt;&lt;key app="EN" db-id="pe0efd5dswddv5etw265wxsefteee2vd2a0f" timestamp="1729091226"&gt;38&lt;/key&gt;&lt;/foreign-keys&gt;&lt;ref-type name="Journal Article"&gt;17&lt;/ref-type&gt;&lt;contributors&gt;&lt;authors&gt;&lt;author&gt;Arasteh, Hossein&lt;/author&gt;&lt;author&gt;Esmaeili, Kamran&lt;/author&gt;&lt;author&gt;Saeedi, Gholamreza&lt;/author&gt;&lt;author&gt;Farsangi Mohammad Ali, Ebrahimi&lt;/author&gt;&lt;/authors&gt;&lt;/contributors&gt;&lt;titles&gt;&lt;title&gt;Discontinuous Modeling of Roof Strata Caving in a Mechanized Longwall Mine in Tabas Coal Mine&lt;/title&gt;&lt;secondary-title&gt;International Journal of Geomechanics&lt;/secondary-title&gt;&lt;/titles&gt;&lt;periodical&gt;&lt;full-title&gt;International Journal of Geomechanics&lt;/full-title&gt;&lt;/periodical&gt;&lt;pages&gt;04022040&lt;/pages&gt;&lt;volume&gt;22&lt;/volume&gt;&lt;number&gt;5&lt;/number&gt;&lt;dates&gt;&lt;year&gt;2022&lt;/year&gt;&lt;pub-dates&gt;&lt;date&gt;2022/05/01&lt;/date&gt;&lt;/pub-dates&gt;&lt;/dates&gt;&lt;publisher&gt;American Society of Civil Engineers&lt;/publisher&gt;&lt;urls&gt;&lt;related-urls&gt;&lt;url&gt;https://doi.org/10.1061/(ASCE)GM.1943-5622.0002337&lt;/url&gt;&lt;/related-urls&gt;&lt;/urls&gt;&lt;electronic-resource-num&gt;10.1061/(ASCE)GM.1943-5622.0002337&lt;/electronic-resource-num&gt;&lt;access-date&gt;2024/10/16&lt;/access-date&gt;&lt;/record&gt;&lt;/Cite&gt;&lt;/EndNote&gt;</w:instrText>
      </w:r>
      <w:r w:rsidR="003C16B0">
        <w:rPr>
          <w:rFonts w:ascii="Times New Roman" w:hAnsi="Times New Roman" w:cs="Times New Roman"/>
          <w:sz w:val="24"/>
          <w:szCs w:val="24"/>
        </w:rPr>
        <w:fldChar w:fldCharType="separate"/>
      </w:r>
      <w:r w:rsidR="003C16B0">
        <w:rPr>
          <w:rFonts w:ascii="Times New Roman" w:hAnsi="Times New Roman" w:cs="Times New Roman"/>
          <w:noProof/>
          <w:sz w:val="24"/>
          <w:szCs w:val="24"/>
        </w:rPr>
        <w:t>(</w:t>
      </w:r>
      <w:proofErr w:type="spellStart"/>
      <w:r w:rsidR="003C16B0">
        <w:rPr>
          <w:rFonts w:ascii="Times New Roman" w:hAnsi="Times New Roman" w:cs="Times New Roman"/>
          <w:noProof/>
          <w:sz w:val="24"/>
          <w:szCs w:val="24"/>
        </w:rPr>
        <w:t>Arasteh</w:t>
      </w:r>
      <w:proofErr w:type="spellEnd"/>
      <w:r w:rsidR="003C16B0">
        <w:rPr>
          <w:rFonts w:ascii="Times New Roman" w:hAnsi="Times New Roman" w:cs="Times New Roman"/>
          <w:noProof/>
          <w:sz w:val="24"/>
          <w:szCs w:val="24"/>
        </w:rPr>
        <w:t>, Esmaeili, Saeedi, &amp; Farsangi Mohammad Ali, 2022)</w:t>
      </w:r>
      <w:r w:rsidR="003C16B0">
        <w:rPr>
          <w:rFonts w:ascii="Times New Roman" w:hAnsi="Times New Roman" w:cs="Times New Roman"/>
          <w:sz w:val="24"/>
          <w:szCs w:val="24"/>
        </w:rPr>
        <w:fldChar w:fldCharType="end"/>
      </w:r>
      <w:r w:rsidR="003C16B0">
        <w:rPr>
          <w:rFonts w:ascii="Times New Roman" w:hAnsi="Times New Roman" w:cs="Times New Roman"/>
          <w:sz w:val="24"/>
          <w:szCs w:val="24"/>
        </w:rPr>
        <w:t xml:space="preserve"> </w:t>
      </w:r>
      <w:r w:rsidRPr="008D7A9E">
        <w:rPr>
          <w:rFonts w:ascii="Times New Roman" w:hAnsi="Times New Roman" w:cs="Times New Roman"/>
          <w:sz w:val="24"/>
          <w:szCs w:val="24"/>
        </w:rPr>
        <w:t xml:space="preserve"> investigated the features of roof caving in the LTCC</w:t>
      </w:r>
      <w:r w:rsidR="006B0D93" w:rsidRPr="008D7A9E">
        <w:rPr>
          <w:rFonts w:ascii="Times New Roman" w:hAnsi="Times New Roman" w:cs="Times New Roman"/>
          <w:sz w:val="24"/>
          <w:szCs w:val="24"/>
        </w:rPr>
        <w:t xml:space="preserve"> </w:t>
      </w:r>
      <w:r w:rsidRPr="008D7A9E">
        <w:rPr>
          <w:rFonts w:ascii="Times New Roman" w:hAnsi="Times New Roman" w:cs="Times New Roman"/>
          <w:sz w:val="24"/>
          <w:szCs w:val="24"/>
        </w:rPr>
        <w:t xml:space="preserve">face by numerical simulation. In addition, they generated a summary of the bearing capacity of the hydraulic support. Through theoretical analysis and numerical simulation, </w:t>
      </w:r>
      <w:r w:rsidR="00D61CE5">
        <w:rPr>
          <w:rFonts w:ascii="Times New Roman" w:hAnsi="Times New Roman" w:cs="Times New Roman"/>
          <w:sz w:val="24"/>
          <w:szCs w:val="24"/>
        </w:rPr>
        <w:fldChar w:fldCharType="begin"/>
      </w:r>
      <w:r w:rsidR="00D61CE5">
        <w:rPr>
          <w:rFonts w:ascii="Times New Roman" w:hAnsi="Times New Roman" w:cs="Times New Roman"/>
          <w:sz w:val="24"/>
          <w:szCs w:val="24"/>
        </w:rPr>
        <w:instrText xml:space="preserve"> ADDIN EN.CITE &lt;EndNote&gt;&lt;Cite&gt;&lt;Author&gt;Rajwa&lt;/Author&gt;&lt;Year&gt;2020&lt;/Year&gt;&lt;RecNum&gt;39&lt;/RecNum&gt;&lt;DisplayText&gt;(Rajwa, Janoszek, &amp;amp; Prusek, 2020)&lt;/DisplayText&gt;&lt;record&gt;&lt;rec-number&gt;39&lt;/rec-number&gt;&lt;foreign-keys&gt;&lt;key app="EN" db-id="pe0efd5dswddv5etw265wxsefteee2vd2a0f" timestamp="1729092103"&gt;39&lt;/key&gt;&lt;/foreign-keys&gt;&lt;ref-type name="Journal Article"&gt;17&lt;/ref-type&gt;&lt;contributors&gt;&lt;authors&gt;&lt;author&gt;Rajwa, Sylwester&lt;/author&gt;&lt;author&gt;Janoszek, Tomasz&lt;/author&gt;&lt;author&gt;Prusek, Stanisław&lt;/author&gt;&lt;/authors&gt;&lt;/contributors&gt;&lt;titles&gt;&lt;title&gt;Model tests of the effect of active roof support on the working stability of a longwall&lt;/title&gt;&lt;secondary-title&gt;Computers and Geotechnics&lt;/secondary-title&gt;&lt;/titles&gt;&lt;periodical&gt;&lt;full-title&gt;Computers and Geotechnics&lt;/full-title&gt;&lt;/periodical&gt;&lt;pages&gt;103302&lt;/pages&gt;&lt;volume&gt;118&lt;/volume&gt;&lt;keywords&gt;&lt;keyword&gt;Longwall mining&lt;/keyword&gt;&lt;keyword&gt;Numerical model&lt;/keyword&gt;&lt;keyword&gt;Shield capacity&lt;/keyword&gt;&lt;keyword&gt;Powered support&lt;/keyword&gt;&lt;keyword&gt;Longwall working&lt;/keyword&gt;&lt;keyword&gt;Stability&lt;/keyword&gt;&lt;/keywords&gt;&lt;dates&gt;&lt;year&gt;2020&lt;/year&gt;&lt;pub-dates&gt;&lt;date&gt;2020/02/01/&lt;/date&gt;&lt;/pub-dates&gt;&lt;/dates&gt;&lt;isbn&gt;0266-352X&lt;/isbn&gt;&lt;urls&gt;&lt;related-urls&gt;&lt;url&gt;https://www.sciencedirect.com/science/article/pii/S0266352X19303660&lt;/url&gt;&lt;/related-urls&gt;&lt;/urls&gt;&lt;electronic-resource-num&gt;https://doi.org/10.1016/j.compgeo.2019.103302&lt;/electronic-resource-num&gt;&lt;/record&gt;&lt;/Cite&gt;&lt;/EndNote&gt;</w:instrText>
      </w:r>
      <w:r w:rsidR="00D61CE5">
        <w:rPr>
          <w:rFonts w:ascii="Times New Roman" w:hAnsi="Times New Roman" w:cs="Times New Roman"/>
          <w:sz w:val="24"/>
          <w:szCs w:val="24"/>
        </w:rPr>
        <w:fldChar w:fldCharType="separate"/>
      </w:r>
      <w:r w:rsidR="00D61CE5">
        <w:rPr>
          <w:rFonts w:ascii="Times New Roman" w:hAnsi="Times New Roman" w:cs="Times New Roman"/>
          <w:noProof/>
          <w:sz w:val="24"/>
          <w:szCs w:val="24"/>
        </w:rPr>
        <w:t>(Rajwa, Janoszek, &amp; Prusek, 2020)</w:t>
      </w:r>
      <w:r w:rsidR="00D61CE5">
        <w:rPr>
          <w:rFonts w:ascii="Times New Roman" w:hAnsi="Times New Roman" w:cs="Times New Roman"/>
          <w:sz w:val="24"/>
          <w:szCs w:val="24"/>
        </w:rPr>
        <w:fldChar w:fldCharType="end"/>
      </w:r>
      <w:r w:rsidRPr="008D7A9E">
        <w:rPr>
          <w:rFonts w:ascii="Times New Roman" w:hAnsi="Times New Roman" w:cs="Times New Roman"/>
          <w:sz w:val="24"/>
          <w:szCs w:val="24"/>
        </w:rPr>
        <w:t>analyzed the influence of roof strength and different support states of the canopy on the stability of the working face.</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Location of the study area:</w:t>
      </w: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Coal Mine is situated in the </w:t>
      </w:r>
      <w:proofErr w:type="spellStart"/>
      <w:r w:rsidRPr="008D7A9E">
        <w:rPr>
          <w:rFonts w:ascii="Times New Roman" w:hAnsi="Times New Roman" w:cs="Times New Roman"/>
          <w:sz w:val="24"/>
          <w:szCs w:val="24"/>
        </w:rPr>
        <w:t>Dinajpur</w:t>
      </w:r>
      <w:proofErr w:type="spellEnd"/>
      <w:r w:rsidRPr="008D7A9E">
        <w:rPr>
          <w:rFonts w:ascii="Times New Roman" w:hAnsi="Times New Roman" w:cs="Times New Roman"/>
          <w:sz w:val="24"/>
          <w:szCs w:val="24"/>
        </w:rPr>
        <w:t xml:space="preserve"> district, northwestern Bangladesh, approximately 50 kilometers southeast of the district town and around 300 kilometers from the capital city, Dhaka. This underground coal mine is located within the </w:t>
      </w:r>
      <w:proofErr w:type="spellStart"/>
      <w:r w:rsidRPr="008D7A9E">
        <w:rPr>
          <w:rFonts w:ascii="Times New Roman" w:hAnsi="Times New Roman" w:cs="Times New Roman"/>
          <w:sz w:val="24"/>
          <w:szCs w:val="24"/>
        </w:rPr>
        <w:t>Barapukuria</w:t>
      </w:r>
      <w:proofErr w:type="spellEnd"/>
      <w:r w:rsidRPr="008D7A9E">
        <w:rPr>
          <w:rFonts w:ascii="Times New Roman" w:hAnsi="Times New Roman" w:cs="Times New Roman"/>
          <w:sz w:val="24"/>
          <w:szCs w:val="24"/>
        </w:rPr>
        <w:t xml:space="preserve"> basin, which is part of the greater Bengal Basin and holds a significant coal reserve. The geological structure of the basin is characterized by </w:t>
      </w:r>
      <w:proofErr w:type="spellStart"/>
      <w:r w:rsidRPr="008D7A9E">
        <w:rPr>
          <w:rFonts w:ascii="Times New Roman" w:hAnsi="Times New Roman" w:cs="Times New Roman"/>
          <w:sz w:val="24"/>
          <w:szCs w:val="24"/>
        </w:rPr>
        <w:t>Gondwana</w:t>
      </w:r>
      <w:proofErr w:type="spellEnd"/>
      <w:r w:rsidRPr="008D7A9E">
        <w:rPr>
          <w:rFonts w:ascii="Times New Roman" w:hAnsi="Times New Roman" w:cs="Times New Roman"/>
          <w:sz w:val="24"/>
          <w:szCs w:val="24"/>
        </w:rPr>
        <w:t xml:space="preserve"> formations, and the coal seam is buried at depths ranging from 118 to 506 meters.</w:t>
      </w:r>
      <w:r w:rsidR="008D7A9E" w:rsidRPr="008D7A9E">
        <w:rPr>
          <w:rFonts w:ascii="Times New Roman" w:hAnsi="Times New Roman" w:cs="Times New Roman"/>
          <w:sz w:val="24"/>
          <w:szCs w:val="24"/>
        </w:rPr>
        <w:t xml:space="preserve"> The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coal deposit lies within a faulted and folded structure, leading to geological complexities that affect mining operations. The coal seam, which has a thickness of about 36 meters, is composed of high-quality bituminous coal. </w:t>
      </w:r>
      <w:proofErr w:type="spellStart"/>
      <w:r w:rsidR="008D7A9E" w:rsidRPr="008D7A9E">
        <w:rPr>
          <w:rFonts w:ascii="Times New Roman" w:hAnsi="Times New Roman" w:cs="Times New Roman"/>
          <w:sz w:val="24"/>
          <w:szCs w:val="24"/>
        </w:rPr>
        <w:t>Barapukuria</w:t>
      </w:r>
      <w:proofErr w:type="spellEnd"/>
      <w:r w:rsidR="008D7A9E" w:rsidRPr="008D7A9E">
        <w:rPr>
          <w:rFonts w:ascii="Times New Roman" w:hAnsi="Times New Roman" w:cs="Times New Roman"/>
          <w:sz w:val="24"/>
          <w:szCs w:val="24"/>
        </w:rPr>
        <w:t xml:space="preserve"> is the only active coal mine in Bangladesh, utilizing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top coal caving (LTCC) and conventional </w:t>
      </w:r>
      <w:proofErr w:type="spellStart"/>
      <w:r w:rsidR="008D7A9E" w:rsidRPr="008D7A9E">
        <w:rPr>
          <w:rFonts w:ascii="Times New Roman" w:hAnsi="Times New Roman" w:cs="Times New Roman"/>
          <w:sz w:val="24"/>
          <w:szCs w:val="24"/>
        </w:rPr>
        <w:t>longwall</w:t>
      </w:r>
      <w:proofErr w:type="spellEnd"/>
      <w:r w:rsidR="008D7A9E" w:rsidRPr="008D7A9E">
        <w:rPr>
          <w:rFonts w:ascii="Times New Roman" w:hAnsi="Times New Roman" w:cs="Times New Roman"/>
          <w:sz w:val="24"/>
          <w:szCs w:val="24"/>
        </w:rPr>
        <w:t xml:space="preserve"> mining techniques for extraction. The mine's total reserve is estimated to be around 390 million tons, with a production capacity of 1 million tons annually.</w:t>
      </w:r>
    </w:p>
    <w:p w:rsidR="00F252D3" w:rsidRPr="008D7A9E" w:rsidRDefault="00F252D3" w:rsidP="006B0D93">
      <w:pPr>
        <w:spacing w:line="360" w:lineRule="auto"/>
        <w:jc w:val="both"/>
        <w:rPr>
          <w:rFonts w:ascii="Times New Roman" w:hAnsi="Times New Roman" w:cs="Times New Roman"/>
          <w:sz w:val="24"/>
          <w:szCs w:val="24"/>
        </w:rPr>
      </w:pPr>
    </w:p>
    <w:p w:rsidR="00D61CE5" w:rsidRDefault="00D61CE5" w:rsidP="006B0D93">
      <w:pPr>
        <w:spacing w:line="360" w:lineRule="auto"/>
        <w:jc w:val="both"/>
        <w:rPr>
          <w:rFonts w:ascii="Times New Roman" w:hAnsi="Times New Roman" w:cs="Times New Roman"/>
          <w:sz w:val="24"/>
          <w:szCs w:val="24"/>
        </w:rPr>
      </w:pPr>
    </w:p>
    <w:p w:rsidR="00D61CE5" w:rsidRDefault="00D61CE5" w:rsidP="006B0D93">
      <w:pPr>
        <w:spacing w:line="360" w:lineRule="auto"/>
        <w:jc w:val="both"/>
        <w:rPr>
          <w:rFonts w:ascii="Times New Roman" w:hAnsi="Times New Roman" w:cs="Times New Roman"/>
          <w:sz w:val="24"/>
          <w:szCs w:val="24"/>
        </w:rPr>
      </w:pPr>
    </w:p>
    <w:p w:rsidR="00F252D3" w:rsidRPr="008D7A9E" w:rsidRDefault="00F252D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Problem Statement:</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instability of the roof in LTCC faces due to mining disturbances makes it difficult to maintain an effective self-bearing structure, leading to roof collapses and increased rib spalling risks.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varying geological conditions complicate in situ monitoring, limiting the extensive use of physical tests, which makes it challenging to assess the roof's movement and stability under real conditions.</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There is a lack of integration between the roof's movement laws and hydraulic support conditions, requiring more comprehensive analyses to ensure underground safety.</w:t>
      </w:r>
    </w:p>
    <w:p w:rsidR="00F252D3" w:rsidRPr="008D7A9E" w:rsidRDefault="00F252D3" w:rsidP="00F252D3">
      <w:pPr>
        <w:pStyle w:val="ListParagraph"/>
        <w:numPr>
          <w:ilvl w:val="0"/>
          <w:numId w:val="1"/>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Existing models and tests often fail to account for critical factors such as initial stress and complex coupling states, making it difficult to predict roof behavior and ensure the hydraulic support system’s effectiveness.</w:t>
      </w:r>
    </w:p>
    <w:p w:rsidR="00F252D3" w:rsidRPr="008D7A9E" w:rsidRDefault="00F252D3" w:rsidP="00F252D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Objective of the study</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To investigate the interaction between the roof and hydraulic support in </w:t>
      </w:r>
      <w:proofErr w:type="spellStart"/>
      <w:r w:rsidRPr="008D7A9E">
        <w:rPr>
          <w:rFonts w:ascii="Times New Roman" w:hAnsi="Times New Roman" w:cs="Times New Roman"/>
          <w:sz w:val="24"/>
          <w:szCs w:val="24"/>
        </w:rPr>
        <w:t>longwall</w:t>
      </w:r>
      <w:proofErr w:type="spellEnd"/>
      <w:r w:rsidRPr="008D7A9E">
        <w:rPr>
          <w:rFonts w:ascii="Times New Roman" w:hAnsi="Times New Roman" w:cs="Times New Roman"/>
          <w:sz w:val="24"/>
          <w:szCs w:val="24"/>
        </w:rPr>
        <w:t xml:space="preserve"> top coal caving (LTCC) operations, particularly under complex geological conditions, with a focus on different coupling states (strength, stiffness, and stability coupling).</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analyze the movement characteristics and instability of the roof caused by mining activities, using numerical simulations and physically similar tests to simulate roof behavior and mine pressure.</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evaluate the adaptability of hydraulic support systems under different coupling conditions, ensuring the roof's stability and safety during coal extraction.</w:t>
      </w:r>
    </w:p>
    <w:p w:rsidR="00F252D3" w:rsidRPr="008D7A9E" w:rsidRDefault="00F252D3" w:rsidP="00F252D3">
      <w:pPr>
        <w:pStyle w:val="ListParagraph"/>
        <w:numPr>
          <w:ilvl w:val="0"/>
          <w:numId w:val="2"/>
        </w:num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To enhance predictive models and simulations that incorporate geological complexities, improving the understanding of roof collapse mechanisms and optimizing hydraulic support design.</w:t>
      </w:r>
    </w:p>
    <w:p w:rsidR="00633821" w:rsidRPr="008D7A9E" w:rsidRDefault="00077F8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Analysis of roof instability effect:</w:t>
      </w:r>
      <w:bookmarkStart w:id="1" w:name="_GoBack"/>
      <w:bookmarkEnd w:id="1"/>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rock strata that cannot be self-stabilized and coll</w:t>
      </w:r>
      <w:r w:rsidR="00D61CE5">
        <w:rPr>
          <w:rFonts w:ascii="Times New Roman" w:hAnsi="Times New Roman" w:cs="Times New Roman"/>
          <w:sz w:val="24"/>
          <w:szCs w:val="24"/>
        </w:rPr>
        <w:t>apse in the caving zone are col</w:t>
      </w:r>
      <w:r w:rsidRPr="008D7A9E">
        <w:rPr>
          <w:rFonts w:ascii="Times New Roman" w:hAnsi="Times New Roman" w:cs="Times New Roman"/>
          <w:sz w:val="24"/>
          <w:szCs w:val="24"/>
        </w:rPr>
        <w:t>lectively referr</w:t>
      </w:r>
      <w:r w:rsidR="00D61CE5">
        <w:rPr>
          <w:rFonts w:ascii="Times New Roman" w:hAnsi="Times New Roman" w:cs="Times New Roman"/>
          <w:sz w:val="24"/>
          <w:szCs w:val="24"/>
        </w:rPr>
        <w:t xml:space="preserve">ed to as the immediate </w:t>
      </w:r>
      <w:proofErr w:type="gramStart"/>
      <w:r w:rsidR="00D61CE5">
        <w:rPr>
          <w:rFonts w:ascii="Times New Roman" w:hAnsi="Times New Roman" w:cs="Times New Roman"/>
          <w:sz w:val="24"/>
          <w:szCs w:val="24"/>
        </w:rPr>
        <w:t xml:space="preserve">roof </w:t>
      </w:r>
      <w:r w:rsidRPr="008D7A9E">
        <w:rPr>
          <w:rFonts w:ascii="Times New Roman" w:hAnsi="Times New Roman" w:cs="Times New Roman"/>
          <w:sz w:val="24"/>
          <w:szCs w:val="24"/>
        </w:rPr>
        <w:t>.</w:t>
      </w:r>
      <w:proofErr w:type="gramEnd"/>
      <w:r w:rsidRPr="008D7A9E">
        <w:rPr>
          <w:rFonts w:ascii="Times New Roman" w:hAnsi="Times New Roman" w:cs="Times New Roman"/>
          <w:sz w:val="24"/>
          <w:szCs w:val="24"/>
        </w:rPr>
        <w:t xml:space="preserve"> Due to the rock strata’s different fracture locations and lithology, there are two types of immediate roofs: the lower immediate roof and the upper immediate roof. In order to quantitatively analyze the impact load caused by the instability of the upper immediate </w:t>
      </w:r>
      <w:r w:rsidRPr="008D7A9E">
        <w:rPr>
          <w:rFonts w:ascii="Times New Roman" w:hAnsi="Times New Roman" w:cs="Times New Roman"/>
          <w:sz w:val="24"/>
          <w:szCs w:val="24"/>
        </w:rPr>
        <w:lastRenderedPageBreak/>
        <w:t>roof on the hydraulic support [41], the thickness HZ of the immediate roof can be defined as Equation (1): and the upper immediate roof. In order to quantitatively analyze the impact load caused by the instability of the upper immediate roof on the hydraulic support [41], the thickness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of the immediate roof can be defined as Equation (1):</w:t>
      </w:r>
    </w:p>
    <w:p w:rsidR="002E49FC" w:rsidRPr="008D7A9E" w:rsidRDefault="00230A5D" w:rsidP="006B0D93">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Z</m:t>
            </m:r>
          </m:sub>
        </m:sSub>
      </m:oMath>
      <w:r w:rsidR="002E49FC" w:rsidRPr="008D7A9E">
        <w:rPr>
          <w:rFonts w:ascii="Times New Roman" w:eastAsiaTheme="minorEastAsia" w:hAnsi="Times New Roman" w:cs="Times New Roman"/>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H+T-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-C</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-1</m:t>
            </m:r>
          </m:den>
        </m:f>
      </m:oMath>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H</w:t>
      </w:r>
      <w:r w:rsidRPr="008D7A9E">
        <w:rPr>
          <w:rFonts w:ascii="Times New Roman" w:hAnsi="Times New Roman" w:cs="Times New Roman"/>
          <w:sz w:val="24"/>
          <w:szCs w:val="24"/>
          <w:vertAlign w:val="subscript"/>
        </w:rPr>
        <w:t>z</w:t>
      </w:r>
      <w:r w:rsidRPr="008D7A9E">
        <w:rPr>
          <w:rFonts w:ascii="Times New Roman" w:hAnsi="Times New Roman" w:cs="Times New Roman"/>
          <w:sz w:val="24"/>
          <w:szCs w:val="24"/>
        </w:rPr>
        <w:t xml:space="preserve"> is the thickness of the immediate roof, m; H is the cutting height, m; T is the thickness of the top coal;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is the subsidence of the main roof, m; C is the thickness of residual coal, m; KA is a constant under certain roof conditions , which is set to 1.4. The subsidence of the main roof S</w:t>
      </w:r>
      <w:r w:rsidRPr="008D7A9E">
        <w:rPr>
          <w:rFonts w:ascii="Times New Roman" w:hAnsi="Times New Roman" w:cs="Times New Roman"/>
          <w:sz w:val="24"/>
          <w:szCs w:val="24"/>
          <w:vertAlign w:val="subscript"/>
        </w:rPr>
        <w:t>A</w:t>
      </w:r>
      <w:r w:rsidRPr="008D7A9E">
        <w:rPr>
          <w:rFonts w:ascii="Times New Roman" w:hAnsi="Times New Roman" w:cs="Times New Roman"/>
          <w:sz w:val="24"/>
          <w:szCs w:val="24"/>
        </w:rPr>
        <w:t xml:space="preserve"> can be defined as Equation (2):</w:t>
      </w:r>
    </w:p>
    <w:p w:rsidR="002E49FC" w:rsidRPr="008D7A9E" w:rsidRDefault="00230A5D"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H</m:t>
          </m:r>
        </m:oMath>
      </m:oMathPara>
    </w:p>
    <w:p w:rsidR="002E49FC" w:rsidRPr="008D7A9E" w:rsidRDefault="002E49FC" w:rsidP="006B0D93">
      <w:pPr>
        <w:spacing w:line="360" w:lineRule="auto"/>
        <w:jc w:val="both"/>
        <w:rPr>
          <w:rFonts w:ascii="Times New Roman" w:hAnsi="Times New Roman" w:cs="Times New Roman"/>
          <w:sz w:val="24"/>
          <w:szCs w:val="24"/>
        </w:rPr>
      </w:pPr>
      <w:proofErr w:type="gramStart"/>
      <w:r w:rsidRPr="008D7A9E">
        <w:rPr>
          <w:rFonts w:ascii="Times New Roman" w:hAnsi="Times New Roman" w:cs="Times New Roman"/>
          <w:sz w:val="24"/>
          <w:szCs w:val="24"/>
        </w:rPr>
        <w:t>where</w:t>
      </w:r>
      <w:proofErr w:type="gramEnd"/>
      <w:r w:rsidRPr="008D7A9E">
        <w:rPr>
          <w:rFonts w:ascii="Times New Roman" w:hAnsi="Times New Roman" w:cs="Times New Roman"/>
          <w:sz w:val="24"/>
          <w:szCs w:val="24"/>
        </w:rPr>
        <w:t xml:space="preserve"> K</w:t>
      </w:r>
      <w:r w:rsidRPr="008D7A9E">
        <w:rPr>
          <w:rFonts w:ascii="Times New Roman" w:hAnsi="Times New Roman" w:cs="Times New Roman"/>
          <w:sz w:val="24"/>
          <w:szCs w:val="24"/>
          <w:vertAlign w:val="subscript"/>
        </w:rPr>
        <w:t>s</w:t>
      </w:r>
      <w:r w:rsidRPr="008D7A9E">
        <w:rPr>
          <w:rFonts w:ascii="Times New Roman" w:hAnsi="Times New Roman" w:cs="Times New Roman"/>
          <w:sz w:val="24"/>
          <w:szCs w:val="24"/>
        </w:rPr>
        <w:t xml:space="preserve"> is the main roof subsidence coefficient, which is set to 0.2. The thickness of residual coal C can be defined as Equation (3):</w:t>
      </w:r>
    </w:p>
    <w:p w:rsidR="002E49FC" w:rsidRPr="008D7A9E" w:rsidRDefault="002E49FC" w:rsidP="00A148DB">
      <w:pPr>
        <w:spacing w:line="360" w:lineRule="auto"/>
        <w:jc w:val="center"/>
        <w:rPr>
          <w:rFonts w:ascii="Times New Roman"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1-Ƞ</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T</m:t>
            </m:r>
          </m:sub>
        </m:sSub>
      </m:oMath>
      <w:r w:rsidR="00A148DB">
        <w:rPr>
          <w:rFonts w:ascii="Times New Roman" w:eastAsiaTheme="minorEastAsia" w:hAnsi="Times New Roman" w:cs="Times New Roman"/>
          <w:sz w:val="24"/>
          <w:szCs w:val="24"/>
        </w:rPr>
        <w:t xml:space="preserve">                                             </w:t>
      </w:r>
      <w:r w:rsidRPr="008D7A9E">
        <w:rPr>
          <w:rFonts w:ascii="Times New Roman" w:eastAsiaTheme="minorEastAsia" w:hAnsi="Times New Roman" w:cs="Times New Roman"/>
          <w:sz w:val="24"/>
          <w:szCs w:val="24"/>
        </w:rPr>
        <w:t xml:space="preserve"> (3)</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2E49FC" w:rsidRPr="008D7A9E" w:rsidRDefault="002E49FC"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  </w:t>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3095625" cy="282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87).png"/>
                    <pic:cNvPicPr/>
                  </pic:nvPicPr>
                  <pic:blipFill>
                    <a:blip r:embed="rId10">
                      <a:extLst>
                        <a:ext uri="{28A0092B-C50C-407E-A947-70E740481C1C}">
                          <a14:useLocalDpi xmlns:a14="http://schemas.microsoft.com/office/drawing/2010/main" val="0"/>
                        </a:ext>
                      </a:extLst>
                    </a:blip>
                    <a:stretch>
                      <a:fillRect/>
                    </a:stretch>
                  </pic:blipFill>
                  <pic:spPr>
                    <a:xfrm>
                      <a:off x="0" y="0"/>
                      <a:ext cx="3100727" cy="2829135"/>
                    </a:xfrm>
                    <a:prstGeom prst="rect">
                      <a:avLst/>
                    </a:prstGeom>
                  </pic:spPr>
                </pic:pic>
              </a:graphicData>
            </a:graphic>
          </wp:inline>
        </w:drawing>
      </w:r>
    </w:p>
    <w:p w:rsidR="00D80FDE" w:rsidRPr="008D7A9E" w:rsidRDefault="00D80FDE" w:rsidP="006B0D93">
      <w:pPr>
        <w:spacing w:line="360" w:lineRule="auto"/>
        <w:jc w:val="center"/>
        <w:rPr>
          <w:rFonts w:ascii="Times New Roman" w:hAnsi="Times New Roman" w:cs="Times New Roman"/>
          <w:sz w:val="24"/>
          <w:szCs w:val="24"/>
        </w:rPr>
      </w:pPr>
      <w:r w:rsidRPr="008D7A9E">
        <w:rPr>
          <w:rFonts w:ascii="Times New Roman" w:hAnsi="Times New Roman" w:cs="Times New Roman"/>
          <w:sz w:val="24"/>
          <w:szCs w:val="24"/>
        </w:rPr>
        <w:lastRenderedPageBreak/>
        <w:t>Fig-</w:t>
      </w:r>
      <w:r w:rsidR="007133B7">
        <w:rPr>
          <w:rFonts w:ascii="Times New Roman" w:hAnsi="Times New Roman" w:cs="Times New Roman"/>
          <w:sz w:val="24"/>
          <w:szCs w:val="24"/>
        </w:rPr>
        <w:t>1</w:t>
      </w:r>
      <w:proofErr w:type="gramStart"/>
      <w:r w:rsidRPr="008D7A9E">
        <w:rPr>
          <w:rFonts w:ascii="Times New Roman" w:hAnsi="Times New Roman" w:cs="Times New Roman"/>
          <w:sz w:val="24"/>
          <w:szCs w:val="24"/>
        </w:rPr>
        <w:t>:Coupling</w:t>
      </w:r>
      <w:proofErr w:type="gramEnd"/>
      <w:r w:rsidRPr="008D7A9E">
        <w:rPr>
          <w:rFonts w:ascii="Times New Roman" w:hAnsi="Times New Roman" w:cs="Times New Roman"/>
          <w:sz w:val="24"/>
          <w:szCs w:val="24"/>
        </w:rPr>
        <w:t xml:space="preserve"> mechanical model of roof-top coal-hydraulic support</w:t>
      </w:r>
    </w:p>
    <w:p w:rsidR="00D80FDE"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the location and lithology of the root, the instability of the upper immediate roof is the main factor causing the pressure on the working </w:t>
      </w:r>
      <w:proofErr w:type="spellStart"/>
      <w:r w:rsidRPr="008D7A9E">
        <w:rPr>
          <w:rFonts w:ascii="Times New Roman" w:hAnsi="Times New Roman" w:cs="Times New Roman"/>
          <w:sz w:val="24"/>
          <w:szCs w:val="24"/>
        </w:rPr>
        <w:t>face.The</w:t>
      </w:r>
      <w:proofErr w:type="spellEnd"/>
      <w:r w:rsidRPr="008D7A9E">
        <w:rPr>
          <w:rFonts w:ascii="Times New Roman" w:hAnsi="Times New Roman" w:cs="Times New Roman"/>
          <w:sz w:val="24"/>
          <w:szCs w:val="24"/>
        </w:rPr>
        <w:t xml:space="preserve"> different crushing conditions of the lower strata directly affect the stability and rotation angle of the upper immediate </w:t>
      </w:r>
      <w:proofErr w:type="spellStart"/>
      <w:r w:rsidRPr="008D7A9E">
        <w:rPr>
          <w:rFonts w:ascii="Times New Roman" w:hAnsi="Times New Roman" w:cs="Times New Roman"/>
          <w:sz w:val="24"/>
          <w:szCs w:val="24"/>
        </w:rPr>
        <w:t>roof.In</w:t>
      </w:r>
      <w:proofErr w:type="spellEnd"/>
      <w:r w:rsidRPr="008D7A9E">
        <w:rPr>
          <w:rFonts w:ascii="Times New Roman" w:hAnsi="Times New Roman" w:cs="Times New Roman"/>
          <w:sz w:val="24"/>
          <w:szCs w:val="24"/>
        </w:rPr>
        <w:t xml:space="preserve"> addition, the instability of the roof has a certain </w:t>
      </w:r>
      <w:proofErr w:type="spellStart"/>
      <w:r w:rsidRPr="008D7A9E">
        <w:rPr>
          <w:rFonts w:ascii="Times New Roman" w:hAnsi="Times New Roman" w:cs="Times New Roman"/>
          <w:sz w:val="24"/>
          <w:szCs w:val="24"/>
        </w:rPr>
        <w:t>lag.Therefore</w:t>
      </w:r>
      <w:proofErr w:type="spellEnd"/>
      <w:r w:rsidRPr="008D7A9E">
        <w:rPr>
          <w:rFonts w:ascii="Times New Roman" w:hAnsi="Times New Roman" w:cs="Times New Roman"/>
          <w:sz w:val="24"/>
          <w:szCs w:val="24"/>
        </w:rPr>
        <w:t xml:space="preserve">, the fracture line of the roof is located on the extension line of the coal wall and roof cutting, </w:t>
      </w:r>
      <w:proofErr w:type="spellStart"/>
      <w:r w:rsidRPr="008D7A9E">
        <w:rPr>
          <w:rFonts w:ascii="Times New Roman" w:hAnsi="Times New Roman" w:cs="Times New Roman"/>
          <w:sz w:val="24"/>
          <w:szCs w:val="24"/>
        </w:rPr>
        <w:t>respectively.There</w:t>
      </w:r>
      <w:proofErr w:type="spellEnd"/>
      <w:r w:rsidRPr="008D7A9E">
        <w:rPr>
          <w:rFonts w:ascii="Times New Roman" w:hAnsi="Times New Roman" w:cs="Times New Roman"/>
          <w:sz w:val="24"/>
          <w:szCs w:val="24"/>
        </w:rPr>
        <w:t xml:space="preserve"> are three forms of the upper immediate roof instability sliding instability at the coal wall , rotary instability at the coal wall, and rotary instability at the roof </w:t>
      </w:r>
      <w:proofErr w:type="spellStart"/>
      <w:r w:rsidRPr="008D7A9E">
        <w:rPr>
          <w:rFonts w:ascii="Times New Roman" w:hAnsi="Times New Roman" w:cs="Times New Roman"/>
          <w:sz w:val="24"/>
          <w:szCs w:val="24"/>
        </w:rPr>
        <w:t>cutting.The</w:t>
      </w:r>
      <w:proofErr w:type="spellEnd"/>
      <w:r w:rsidRPr="008D7A9E">
        <w:rPr>
          <w:rFonts w:ascii="Times New Roman" w:hAnsi="Times New Roman" w:cs="Times New Roman"/>
          <w:sz w:val="24"/>
          <w:szCs w:val="24"/>
        </w:rPr>
        <w:t xml:space="preserve"> instability model of the upper immediate roof is established, as shown in fig</w:t>
      </w:r>
    </w:p>
    <w:p w:rsidR="00EF2AC9" w:rsidRPr="008D7A9E" w:rsidRDefault="00EF2AC9"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The horizontal force cannot be transmitted after the rock strata breaks, which resu</w:t>
      </w:r>
      <w:r w:rsidR="00691069" w:rsidRPr="008D7A9E">
        <w:rPr>
          <w:rFonts w:ascii="Times New Roman" w:hAnsi="Times New Roman" w:cs="Times New Roman"/>
          <w:sz w:val="24"/>
          <w:szCs w:val="24"/>
        </w:rPr>
        <w:t xml:space="preserve">lts in the upper immediate roof presenting a cantilever beam </w:t>
      </w:r>
      <w:proofErr w:type="spellStart"/>
      <w:r w:rsidR="00691069" w:rsidRPr="008D7A9E">
        <w:rPr>
          <w:rFonts w:ascii="Times New Roman" w:hAnsi="Times New Roman" w:cs="Times New Roman"/>
          <w:sz w:val="24"/>
          <w:szCs w:val="24"/>
        </w:rPr>
        <w:t>state.Different</w:t>
      </w:r>
      <w:proofErr w:type="spellEnd"/>
      <w:r w:rsidR="00691069" w:rsidRPr="008D7A9E">
        <w:rPr>
          <w:rFonts w:ascii="Times New Roman" w:hAnsi="Times New Roman" w:cs="Times New Roman"/>
          <w:sz w:val="24"/>
          <w:szCs w:val="24"/>
        </w:rPr>
        <w:t xml:space="preserve"> crushing conditions directly affect the cantilever beam’s instability </w:t>
      </w:r>
      <w:proofErr w:type="spellStart"/>
      <w:r w:rsidR="00691069" w:rsidRPr="008D7A9E">
        <w:rPr>
          <w:rFonts w:ascii="Times New Roman" w:hAnsi="Times New Roman" w:cs="Times New Roman"/>
          <w:sz w:val="24"/>
          <w:szCs w:val="24"/>
        </w:rPr>
        <w:t>forms.Fig</w:t>
      </w:r>
      <w:proofErr w:type="spellEnd"/>
      <w:r w:rsidR="00691069" w:rsidRPr="008D7A9E">
        <w:rPr>
          <w:rFonts w:ascii="Times New Roman" w:hAnsi="Times New Roman" w:cs="Times New Roman"/>
          <w:sz w:val="24"/>
          <w:szCs w:val="24"/>
        </w:rPr>
        <w:t xml:space="preserve"> 4a shows that the cantilever beam showed sliding instability at the coal </w:t>
      </w:r>
      <w:proofErr w:type="spellStart"/>
      <w:r w:rsidR="00691069" w:rsidRPr="008D7A9E">
        <w:rPr>
          <w:rFonts w:ascii="Times New Roman" w:hAnsi="Times New Roman" w:cs="Times New Roman"/>
          <w:sz w:val="24"/>
          <w:szCs w:val="24"/>
        </w:rPr>
        <w:t>wall.The</w:t>
      </w:r>
      <w:proofErr w:type="spellEnd"/>
      <w:r w:rsidR="00691069" w:rsidRPr="008D7A9E">
        <w:rPr>
          <w:rFonts w:ascii="Times New Roman" w:hAnsi="Times New Roman" w:cs="Times New Roman"/>
          <w:sz w:val="24"/>
          <w:szCs w:val="24"/>
        </w:rPr>
        <w:t xml:space="preserve"> working resistance of the hydraulic support can be </w:t>
      </w:r>
      <w:proofErr w:type="spellStart"/>
      <w:r w:rsidR="00691069" w:rsidRPr="008D7A9E">
        <w:rPr>
          <w:rFonts w:ascii="Times New Roman" w:hAnsi="Times New Roman" w:cs="Times New Roman"/>
          <w:sz w:val="24"/>
          <w:szCs w:val="24"/>
        </w:rPr>
        <w:t>definded</w:t>
      </w:r>
      <w:proofErr w:type="spellEnd"/>
      <w:r w:rsidR="00691069" w:rsidRPr="008D7A9E">
        <w:rPr>
          <w:rFonts w:ascii="Times New Roman" w:hAnsi="Times New Roman" w:cs="Times New Roman"/>
          <w:sz w:val="24"/>
          <w:szCs w:val="24"/>
        </w:rPr>
        <w:t xml:space="preserve"> as Equation (4)</w:t>
      </w:r>
    </w:p>
    <w:p w:rsidR="00691069" w:rsidRPr="008D7A9E" w:rsidRDefault="00230A5D" w:rsidP="006B0D93">
      <w:pPr>
        <w:spacing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a</m:t>
                  </m:r>
                </m:sub>
              </m:sSub>
            </m:sub>
          </m:sSub>
          <m:r>
            <w:rPr>
              <w:rFonts w:ascii="Cambria Math" w:hAnsi="Cambria Math" w:cs="Times New Roman"/>
              <w:sz w:val="24"/>
              <w:szCs w:val="24"/>
            </w:rPr>
            <m:t>=KB</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T cotβ</m:t>
                  </m:r>
                </m:e>
              </m:d>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c</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 xml:space="preserve"> cotβ</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+T cotβ+</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cotβ+</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m:t>
                  </m:r>
                </m:e>
              </m:d>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m</m:t>
              </m:r>
            </m:sub>
          </m:sSub>
        </m:oMath>
      </m:oMathPara>
    </w:p>
    <w:p w:rsidR="00691069" w:rsidRPr="008D7A9E" w:rsidRDefault="00236F90" w:rsidP="006B0D93">
      <w:pPr>
        <w:spacing w:line="360" w:lineRule="auto"/>
        <w:jc w:val="center"/>
        <w:rPr>
          <w:rFonts w:ascii="Times New Roman" w:hAnsi="Times New Roman" w:cs="Times New Roman"/>
          <w:sz w:val="24"/>
          <w:szCs w:val="24"/>
        </w:rPr>
      </w:pPr>
      <w:r w:rsidRPr="008D7A9E">
        <w:rPr>
          <w:rFonts w:ascii="Times New Roman" w:hAnsi="Times New Roman" w:cs="Times New Roman"/>
          <w:noProof/>
          <w:sz w:val="24"/>
          <w:szCs w:val="24"/>
        </w:rPr>
        <w:drawing>
          <wp:inline distT="0" distB="0" distL="0" distR="0">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8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rsidR="00236F90" w:rsidRPr="008D7A9E" w:rsidRDefault="00236F90"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lastRenderedPageBreak/>
        <w:t>Fig</w:t>
      </w:r>
      <w:r w:rsidR="007133B7">
        <w:rPr>
          <w:rFonts w:ascii="Times New Roman" w:hAnsi="Times New Roman" w:cs="Times New Roman"/>
          <w:sz w:val="24"/>
          <w:szCs w:val="24"/>
        </w:rPr>
        <w:t>-2</w:t>
      </w:r>
      <w:r w:rsidR="00BD36B8" w:rsidRPr="008D7A9E">
        <w:rPr>
          <w:rFonts w:ascii="Times New Roman" w:hAnsi="Times New Roman" w:cs="Times New Roman"/>
          <w:sz w:val="24"/>
          <w:szCs w:val="24"/>
        </w:rPr>
        <w:t>: Instability model of the upper immediate roof; (a) sliding instability at the coal wall, (b</w:t>
      </w:r>
      <w:proofErr w:type="gramStart"/>
      <w:r w:rsidR="00BD36B8" w:rsidRPr="008D7A9E">
        <w:rPr>
          <w:rFonts w:ascii="Times New Roman" w:hAnsi="Times New Roman" w:cs="Times New Roman"/>
          <w:sz w:val="24"/>
          <w:szCs w:val="24"/>
        </w:rPr>
        <w:t>)Rotary</w:t>
      </w:r>
      <w:proofErr w:type="gramEnd"/>
      <w:r w:rsidR="00BD36B8" w:rsidRPr="008D7A9E">
        <w:rPr>
          <w:rFonts w:ascii="Times New Roman" w:hAnsi="Times New Roman" w:cs="Times New Roman"/>
          <w:sz w:val="24"/>
          <w:szCs w:val="24"/>
        </w:rPr>
        <w:t xml:space="preserve"> instability at the top coal, (c)Rotary instability at the roof cutting</w:t>
      </w:r>
    </w:p>
    <w:p w:rsidR="00BD36B8" w:rsidRPr="008D7A9E" w:rsidRDefault="00BD36B8"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Because of rotary instability, the impact load will be transferred to the lower immediate roof and top coal. This will make the support resistance of the hydraulic support go </w:t>
      </w:r>
      <w:proofErr w:type="spellStart"/>
      <w:r w:rsidRPr="008D7A9E">
        <w:rPr>
          <w:rFonts w:ascii="Times New Roman" w:hAnsi="Times New Roman" w:cs="Times New Roman"/>
          <w:sz w:val="24"/>
          <w:szCs w:val="24"/>
        </w:rPr>
        <w:t>up.Usually</w:t>
      </w:r>
      <w:proofErr w:type="spellEnd"/>
      <w:r w:rsidRPr="008D7A9E">
        <w:rPr>
          <w:rFonts w:ascii="Times New Roman" w:hAnsi="Times New Roman" w:cs="Times New Roman"/>
          <w:sz w:val="24"/>
          <w:szCs w:val="24"/>
        </w:rPr>
        <w:t xml:space="preserve">, the fracture length of the upper immediate roof is the same, but fracture positions </w:t>
      </w:r>
      <w:proofErr w:type="spellStart"/>
      <w:r w:rsidRPr="008D7A9E">
        <w:rPr>
          <w:rFonts w:ascii="Times New Roman" w:hAnsi="Times New Roman" w:cs="Times New Roman"/>
          <w:sz w:val="24"/>
          <w:szCs w:val="24"/>
        </w:rPr>
        <w:t>differ.Figure</w:t>
      </w:r>
      <w:proofErr w:type="spellEnd"/>
      <w:r w:rsidRPr="008D7A9E">
        <w:rPr>
          <w:rFonts w:ascii="Times New Roman" w:hAnsi="Times New Roman" w:cs="Times New Roman"/>
          <w:sz w:val="24"/>
          <w:szCs w:val="24"/>
        </w:rPr>
        <w:t xml:space="preserve"> 4b shows that the cantilever beam rotated with instability at the coal </w:t>
      </w:r>
      <w:proofErr w:type="spellStart"/>
      <w:r w:rsidRPr="008D7A9E">
        <w:rPr>
          <w:rFonts w:ascii="Times New Roman" w:hAnsi="Times New Roman" w:cs="Times New Roman"/>
          <w:sz w:val="24"/>
          <w:szCs w:val="24"/>
        </w:rPr>
        <w:t>wall.In</w:t>
      </w:r>
      <w:proofErr w:type="spellEnd"/>
      <w:r w:rsidRPr="008D7A9E">
        <w:rPr>
          <w:rFonts w:ascii="Times New Roman" w:hAnsi="Times New Roman" w:cs="Times New Roman"/>
          <w:sz w:val="24"/>
          <w:szCs w:val="24"/>
        </w:rPr>
        <w:t xml:space="preserve"> the initial state of the </w:t>
      </w:r>
      <w:proofErr w:type="gramStart"/>
      <w:r w:rsidRPr="008D7A9E">
        <w:rPr>
          <w:rFonts w:ascii="Times New Roman" w:hAnsi="Times New Roman" w:cs="Times New Roman"/>
          <w:sz w:val="24"/>
          <w:szCs w:val="24"/>
        </w:rPr>
        <w:t>rotary ,</w:t>
      </w:r>
      <w:proofErr w:type="gramEnd"/>
      <w:r w:rsidRPr="008D7A9E">
        <w:rPr>
          <w:rFonts w:ascii="Times New Roman" w:hAnsi="Times New Roman" w:cs="Times New Roman"/>
          <w:sz w:val="24"/>
          <w:szCs w:val="24"/>
        </w:rPr>
        <w:t xml:space="preserve"> the working resistance of the hydraulic support can be </w:t>
      </w:r>
      <w:proofErr w:type="spellStart"/>
      <w:r w:rsidRPr="008D7A9E">
        <w:rPr>
          <w:rFonts w:ascii="Times New Roman" w:hAnsi="Times New Roman" w:cs="Times New Roman"/>
          <w:sz w:val="24"/>
          <w:szCs w:val="24"/>
        </w:rPr>
        <w:t>definded</w:t>
      </w:r>
      <w:proofErr w:type="spellEnd"/>
      <w:r w:rsidRPr="008D7A9E">
        <w:rPr>
          <w:rFonts w:ascii="Times New Roman" w:hAnsi="Times New Roman" w:cs="Times New Roman"/>
          <w:sz w:val="24"/>
          <w:szCs w:val="24"/>
        </w:rPr>
        <w:t xml:space="preserve"> as Equation </w:t>
      </w:r>
    </w:p>
    <w:p w:rsidR="00BD36B8" w:rsidRPr="008D7A9E" w:rsidRDefault="00230A5D" w:rsidP="006B0D93">
      <w:pPr>
        <w:spacing w:line="360" w:lineRule="auto"/>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00BD36B8" w:rsidRPr="008D7A9E">
        <w:rPr>
          <w:rFonts w:ascii="Times New Roman" w:eastAsiaTheme="minorEastAsia" w:hAnsi="Times New Roman" w:cs="Times New Roman"/>
          <w:sz w:val="24"/>
          <w:szCs w:val="24"/>
          <w:vertAlign w:val="superscript"/>
        </w:rPr>
        <w:t>1</w:t>
      </w:r>
      <w:r w:rsidR="00BD36B8" w:rsidRPr="008D7A9E">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U2</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w:p>
    <w:p w:rsidR="00BD36B8" w:rsidRPr="008D7A9E" w:rsidRDefault="00DA17D2"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F</m:t>
            </m:r>
          </m:e>
          <m:sub>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b</m:t>
                </m:r>
              </m:sub>
            </m:sSub>
          </m:sub>
        </m:sSub>
      </m:oMath>
      <w:r w:rsidRPr="008D7A9E">
        <w:rPr>
          <w:rFonts w:ascii="Times New Roman" w:eastAsiaTheme="minorEastAsia" w:hAnsi="Times New Roman" w:cs="Times New Roman"/>
          <w:sz w:val="24"/>
          <w:szCs w:val="24"/>
          <w:vertAlign w:val="superscript"/>
        </w:rPr>
        <w:t>1</w:t>
      </w:r>
      <w:r w:rsidRPr="008D7A9E">
        <w:rPr>
          <w:rFonts w:ascii="Times New Roman" w:hAnsi="Times New Roman" w:cs="Times New Roman"/>
          <w:sz w:val="24"/>
          <w:szCs w:val="24"/>
        </w:rPr>
        <w:t xml:space="preserve"> is the working resistance of the hydraulic support under the initial state of the rotary i</w:t>
      </w:r>
      <w:r w:rsidR="007133B7">
        <w:rPr>
          <w:rFonts w:ascii="Times New Roman" w:hAnsi="Times New Roman" w:cs="Times New Roman"/>
          <w:sz w:val="24"/>
          <w:szCs w:val="24"/>
        </w:rPr>
        <w:t xml:space="preserve">nstability at the coal wall, </w:t>
      </w:r>
      <w:proofErr w:type="spellStart"/>
      <w:r w:rsidR="007133B7">
        <w:rPr>
          <w:rFonts w:ascii="Times New Roman" w:hAnsi="Times New Roman" w:cs="Times New Roman"/>
          <w:sz w:val="24"/>
          <w:szCs w:val="24"/>
        </w:rPr>
        <w:t>kN</w:t>
      </w:r>
      <w:proofErr w:type="spellEnd"/>
      <w:r w:rsidR="007133B7">
        <w:rPr>
          <w:rFonts w:ascii="Times New Roman" w:hAnsi="Times New Roman" w:cs="Times New Roman"/>
          <w:sz w:val="24"/>
          <w:szCs w:val="24"/>
        </w:rPr>
        <w:t xml:space="preserve">: </w:t>
      </w:r>
      <w:r w:rsidRPr="008D7A9E">
        <w:rPr>
          <w:rFonts w:ascii="Times New Roman" w:hAnsi="Times New Roman" w:cs="Times New Roman"/>
          <w:sz w:val="24"/>
          <w:szCs w:val="24"/>
        </w:rPr>
        <w:t>F is the additional force of the overlying strata,</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w:t>
      </w:r>
      <w:r w:rsidR="007133B7">
        <w:rPr>
          <w:rFonts w:ascii="Times New Roman" w:hAnsi="Times New Roman" w:cs="Times New Roman"/>
          <w:sz w:val="24"/>
          <w:szCs w:val="24"/>
        </w:rPr>
        <w:t xml:space="preserve"> </w:t>
      </w:r>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C</w:t>
      </w:r>
      <w:r w:rsidRPr="008D7A9E">
        <w:rPr>
          <w:rFonts w:ascii="Times New Roman" w:hAnsi="Times New Roman" w:cs="Times New Roman"/>
          <w:sz w:val="24"/>
          <w:szCs w:val="24"/>
        </w:rPr>
        <w:t xml:space="preserve"> is the gravity of the top coal,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L</w:t>
      </w:r>
      <w:r w:rsidRPr="008D7A9E">
        <w:rPr>
          <w:rFonts w:ascii="Times New Roman" w:hAnsi="Times New Roman" w:cs="Times New Roman"/>
          <w:sz w:val="24"/>
          <w:szCs w:val="24"/>
        </w:rPr>
        <w:t xml:space="preserve"> is the gravity of the lower immediate roof, kN</w:t>
      </w:r>
      <w:proofErr w:type="gramStart"/>
      <w:r w:rsidRPr="008D7A9E">
        <w:rPr>
          <w:rFonts w:ascii="Times New Roman" w:hAnsi="Times New Roman" w:cs="Times New Roman"/>
          <w:sz w:val="24"/>
          <w:szCs w:val="24"/>
        </w:rPr>
        <w:t>;G</w:t>
      </w:r>
      <w:r w:rsidRPr="008D7A9E">
        <w:rPr>
          <w:rFonts w:ascii="Times New Roman" w:hAnsi="Times New Roman" w:cs="Times New Roman"/>
          <w:sz w:val="24"/>
          <w:szCs w:val="24"/>
          <w:vertAlign w:val="subscript"/>
        </w:rPr>
        <w:t>U1</w:t>
      </w:r>
      <w:proofErr w:type="gramEnd"/>
      <w:r w:rsidRPr="008D7A9E">
        <w:rPr>
          <w:rFonts w:ascii="Times New Roman" w:hAnsi="Times New Roman" w:cs="Times New Roman"/>
          <w:sz w:val="24"/>
          <w:szCs w:val="24"/>
        </w:rPr>
        <w:t xml:space="preserve"> is the gravity of unbroken upper immediate roof,</w:t>
      </w:r>
      <w:r w:rsidR="007133B7">
        <w:rPr>
          <w:rFonts w:ascii="Times New Roman" w:hAnsi="Times New Roman" w:cs="Times New Roman"/>
          <w:sz w:val="24"/>
          <w:szCs w:val="24"/>
        </w:rPr>
        <w:t xml:space="preserve"> </w:t>
      </w:r>
      <w:proofErr w:type="spellStart"/>
      <w:r w:rsidRPr="008D7A9E">
        <w:rPr>
          <w:rFonts w:ascii="Times New Roman" w:hAnsi="Times New Roman" w:cs="Times New Roman"/>
          <w:sz w:val="24"/>
          <w:szCs w:val="24"/>
        </w:rPr>
        <w:t>kN</w:t>
      </w:r>
      <w:proofErr w:type="spellEnd"/>
      <w:r w:rsidRPr="008D7A9E">
        <w:rPr>
          <w:rFonts w:ascii="Times New Roman" w:hAnsi="Times New Roman" w:cs="Times New Roman"/>
          <w:sz w:val="24"/>
          <w:szCs w:val="24"/>
        </w:rPr>
        <w:t>; G</w:t>
      </w:r>
      <w:r w:rsidRPr="008D7A9E">
        <w:rPr>
          <w:rFonts w:ascii="Times New Roman" w:hAnsi="Times New Roman" w:cs="Times New Roman"/>
          <w:sz w:val="24"/>
          <w:szCs w:val="24"/>
          <w:vertAlign w:val="subscript"/>
        </w:rPr>
        <w:t>U2</w:t>
      </w:r>
      <w:r w:rsidRPr="008D7A9E">
        <w:rPr>
          <w:rFonts w:ascii="Times New Roman" w:hAnsi="Times New Roman" w:cs="Times New Roman"/>
          <w:sz w:val="24"/>
          <w:szCs w:val="24"/>
        </w:rPr>
        <w:t xml:space="preserve"> is the gravity of the cantilever beam, </w:t>
      </w:r>
      <w:proofErr w:type="spellStart"/>
      <w:r w:rsidRPr="008D7A9E">
        <w:rPr>
          <w:rFonts w:ascii="Times New Roman" w:hAnsi="Times New Roman" w:cs="Times New Roman"/>
          <w:sz w:val="24"/>
          <w:szCs w:val="24"/>
        </w:rPr>
        <w:t>kN.</w:t>
      </w:r>
      <w:proofErr w:type="spellEnd"/>
    </w:p>
    <w:p w:rsidR="00FC5D59"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According to Equation(5), the working resistance is impacted by the additional force of overlying </w:t>
      </w:r>
      <w:proofErr w:type="spellStart"/>
      <w:r w:rsidRPr="008D7A9E">
        <w:rPr>
          <w:rFonts w:ascii="Times New Roman" w:hAnsi="Times New Roman" w:cs="Times New Roman"/>
          <w:sz w:val="24"/>
          <w:szCs w:val="24"/>
        </w:rPr>
        <w:t>strata.Figure</w:t>
      </w:r>
      <w:proofErr w:type="spellEnd"/>
      <w:r w:rsidRPr="008D7A9E">
        <w:rPr>
          <w:rFonts w:ascii="Times New Roman" w:hAnsi="Times New Roman" w:cs="Times New Roman"/>
          <w:sz w:val="24"/>
          <w:szCs w:val="24"/>
        </w:rPr>
        <w:t xml:space="preserve"> 4b demonstrates that the support force of the lower immediate roof acts at the </w:t>
      </w:r>
      <w:proofErr w:type="spellStart"/>
      <w:r w:rsidRPr="008D7A9E">
        <w:rPr>
          <w:rFonts w:ascii="Times New Roman" w:hAnsi="Times New Roman" w:cs="Times New Roman"/>
          <w:sz w:val="24"/>
          <w:szCs w:val="24"/>
        </w:rPr>
        <w:t>A.According</w:t>
      </w:r>
      <w:proofErr w:type="spellEnd"/>
      <w:r w:rsidRPr="008D7A9E">
        <w:rPr>
          <w:rFonts w:ascii="Times New Roman" w:hAnsi="Times New Roman" w:cs="Times New Roman"/>
          <w:sz w:val="24"/>
          <w:szCs w:val="24"/>
        </w:rPr>
        <w:t xml:space="preserve"> to the moment </w:t>
      </w:r>
      <w:proofErr w:type="spellStart"/>
      <w:r w:rsidRPr="008D7A9E">
        <w:rPr>
          <w:rFonts w:ascii="Times New Roman" w:hAnsi="Times New Roman" w:cs="Times New Roman"/>
          <w:sz w:val="24"/>
          <w:szCs w:val="24"/>
        </w:rPr>
        <w:t>balance,the</w:t>
      </w:r>
      <w:proofErr w:type="spellEnd"/>
      <w:r w:rsidRPr="008D7A9E">
        <w:rPr>
          <w:rFonts w:ascii="Times New Roman" w:hAnsi="Times New Roman" w:cs="Times New Roman"/>
          <w:sz w:val="24"/>
          <w:szCs w:val="24"/>
        </w:rPr>
        <w:t xml:space="preserve"> additional force can be defined as Equation (6)</w:t>
      </w:r>
    </w:p>
    <w:p w:rsidR="004E306B" w:rsidRPr="008D7A9E" w:rsidRDefault="004E306B" w:rsidP="006B0D93">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U2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U</m:t>
                  </m:r>
                </m:sub>
              </m:sSub>
              <m:r>
                <w:rPr>
                  <w:rFonts w:ascii="Cambria Math" w:hAnsi="Cambria Math" w:cs="Times New Roman"/>
                  <w:sz w:val="24"/>
                  <w:szCs w:val="24"/>
                </w:rPr>
                <m:t xml:space="preserve"> cotα-2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den>
          </m:f>
        </m:oMath>
      </m:oMathPara>
    </w:p>
    <w:p w:rsidR="00236F90" w:rsidRPr="008D7A9E" w:rsidRDefault="004E306B"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Where </w:t>
      </w:r>
      <w:proofErr w:type="spellStart"/>
      <w:r w:rsidRPr="008D7A9E">
        <w:rPr>
          <w:rFonts w:ascii="Times New Roman" w:hAnsi="Times New Roman" w:cs="Times New Roman"/>
          <w:sz w:val="24"/>
          <w:szCs w:val="24"/>
        </w:rPr>
        <w:t>L</w:t>
      </w:r>
      <w:r w:rsidRPr="008D7A9E">
        <w:rPr>
          <w:rFonts w:ascii="Times New Roman" w:hAnsi="Times New Roman" w:cs="Times New Roman"/>
          <w:sz w:val="24"/>
          <w:szCs w:val="24"/>
          <w:vertAlign w:val="subscript"/>
        </w:rPr>
        <w:t>c</w:t>
      </w:r>
      <w:proofErr w:type="spellEnd"/>
      <w:r w:rsidRPr="008D7A9E">
        <w:rPr>
          <w:rFonts w:ascii="Times New Roman" w:hAnsi="Times New Roman" w:cs="Times New Roman"/>
          <w:sz w:val="24"/>
          <w:szCs w:val="24"/>
        </w:rPr>
        <w:t xml:space="preserve"> is the length of the cantilever beam, m; X</w:t>
      </w:r>
      <w:r w:rsidRPr="008D7A9E">
        <w:rPr>
          <w:rFonts w:ascii="Times New Roman" w:hAnsi="Times New Roman" w:cs="Times New Roman"/>
          <w:sz w:val="24"/>
          <w:szCs w:val="24"/>
          <w:vertAlign w:val="subscript"/>
        </w:rPr>
        <w:t>1</w:t>
      </w:r>
      <w:r w:rsidRPr="008D7A9E">
        <w:rPr>
          <w:rFonts w:ascii="Times New Roman" w:hAnsi="Times New Roman" w:cs="Times New Roman"/>
          <w:sz w:val="24"/>
          <w:szCs w:val="24"/>
        </w:rPr>
        <w:t xml:space="preserve"> is the length of the lower immediate roof support positions from the rotary center O</w:t>
      </w:r>
      <w:r w:rsidRPr="008D7A9E">
        <w:rPr>
          <w:rFonts w:ascii="Times New Roman" w:hAnsi="Times New Roman" w:cs="Times New Roman"/>
          <w:sz w:val="24"/>
          <w:szCs w:val="24"/>
          <w:vertAlign w:val="subscript"/>
        </w:rPr>
        <w:t>1</w:t>
      </w:r>
      <w:proofErr w:type="gramStart"/>
      <w:r w:rsidRPr="008D7A9E">
        <w:rPr>
          <w:rFonts w:ascii="Times New Roman" w:hAnsi="Times New Roman" w:cs="Times New Roman"/>
          <w:sz w:val="24"/>
          <w:szCs w:val="24"/>
        </w:rPr>
        <w:t>,m</w:t>
      </w:r>
      <w:proofErr w:type="gramEnd"/>
      <w:r w:rsidRPr="008D7A9E">
        <w:rPr>
          <w:rFonts w:ascii="Times New Roman" w:hAnsi="Times New Roman" w:cs="Times New Roman"/>
          <w:sz w:val="24"/>
          <w:szCs w:val="24"/>
        </w:rPr>
        <w:t>; X</w:t>
      </w:r>
      <w:r w:rsidRPr="008D7A9E">
        <w:rPr>
          <w:rFonts w:ascii="Times New Roman" w:hAnsi="Times New Roman" w:cs="Times New Roman"/>
          <w:sz w:val="24"/>
          <w:szCs w:val="24"/>
          <w:vertAlign w:val="subscript"/>
        </w:rPr>
        <w:t>2</w:t>
      </w:r>
      <w:r w:rsidRPr="008D7A9E">
        <w:rPr>
          <w:rFonts w:ascii="Times New Roman" w:hAnsi="Times New Roman" w:cs="Times New Roman"/>
          <w:sz w:val="24"/>
          <w:szCs w:val="24"/>
        </w:rPr>
        <w:t xml:space="preserve"> is the </w:t>
      </w:r>
      <w:r w:rsidR="006F1213" w:rsidRPr="008D7A9E">
        <w:rPr>
          <w:rFonts w:ascii="Times New Roman" w:hAnsi="Times New Roman" w:cs="Times New Roman"/>
          <w:sz w:val="24"/>
          <w:szCs w:val="24"/>
        </w:rPr>
        <w:t>length of the additional force position from the rotary center O</w:t>
      </w:r>
      <w:r w:rsidR="006F1213" w:rsidRPr="008D7A9E">
        <w:rPr>
          <w:rFonts w:ascii="Times New Roman" w:hAnsi="Times New Roman" w:cs="Times New Roman"/>
          <w:sz w:val="24"/>
          <w:szCs w:val="24"/>
          <w:vertAlign w:val="subscript"/>
        </w:rPr>
        <w:t>1</w:t>
      </w:r>
      <w:r w:rsidR="006F1213" w:rsidRPr="008D7A9E">
        <w:rPr>
          <w:rFonts w:ascii="Times New Roman" w:hAnsi="Times New Roman" w:cs="Times New Roman"/>
          <w:sz w:val="24"/>
          <w:szCs w:val="24"/>
        </w:rPr>
        <w:t>,m.</w:t>
      </w:r>
    </w:p>
    <w:p w:rsidR="006F1213" w:rsidRPr="008D7A9E" w:rsidRDefault="006F1213" w:rsidP="006B0D93">
      <w:pPr>
        <w:spacing w:line="360" w:lineRule="auto"/>
        <w:jc w:val="both"/>
        <w:rPr>
          <w:rFonts w:ascii="Times New Roman" w:hAnsi="Times New Roman" w:cs="Times New Roman"/>
          <w:sz w:val="24"/>
          <w:szCs w:val="24"/>
        </w:rPr>
      </w:pPr>
      <w:r w:rsidRPr="008D7A9E">
        <w:rPr>
          <w:rFonts w:ascii="Times New Roman" w:hAnsi="Times New Roman" w:cs="Times New Roman"/>
          <w:sz w:val="24"/>
          <w:szCs w:val="24"/>
        </w:rPr>
        <w:t xml:space="preserve">Due to the lower immediate roof force, the cantilever beam began to slow </w:t>
      </w:r>
      <w:proofErr w:type="spellStart"/>
      <w:r w:rsidRPr="008D7A9E">
        <w:rPr>
          <w:rFonts w:ascii="Times New Roman" w:hAnsi="Times New Roman" w:cs="Times New Roman"/>
          <w:sz w:val="24"/>
          <w:szCs w:val="24"/>
        </w:rPr>
        <w:t>subsidence.According</w:t>
      </w:r>
      <w:proofErr w:type="spellEnd"/>
      <w:r w:rsidRPr="008D7A9E">
        <w:rPr>
          <w:rFonts w:ascii="Times New Roman" w:hAnsi="Times New Roman" w:cs="Times New Roman"/>
          <w:sz w:val="24"/>
          <w:szCs w:val="24"/>
        </w:rPr>
        <w:t xml:space="preserve"> to the </w:t>
      </w:r>
      <w:proofErr w:type="spellStart"/>
      <w:r w:rsidRPr="008D7A9E">
        <w:rPr>
          <w:rFonts w:ascii="Times New Roman" w:hAnsi="Times New Roman" w:cs="Times New Roman"/>
          <w:sz w:val="24"/>
          <w:szCs w:val="24"/>
        </w:rPr>
        <w:t>d`Alembert</w:t>
      </w:r>
      <w:proofErr w:type="spellEnd"/>
      <w:r w:rsidRPr="008D7A9E">
        <w:rPr>
          <w:rFonts w:ascii="Times New Roman" w:hAnsi="Times New Roman" w:cs="Times New Roman"/>
          <w:sz w:val="24"/>
          <w:szCs w:val="24"/>
        </w:rPr>
        <w:t xml:space="preserve"> principle, the greater the acceleration</w:t>
      </w:r>
      <w:r w:rsidR="00BE301E" w:rsidRPr="008D7A9E">
        <w:rPr>
          <w:rFonts w:ascii="Times New Roman" w:hAnsi="Times New Roman" w:cs="Times New Roman"/>
          <w:sz w:val="24"/>
          <w:szCs w:val="24"/>
        </w:rPr>
        <w:t xml:space="preserve"> during </w:t>
      </w:r>
      <w:proofErr w:type="spellStart"/>
      <w:r w:rsidR="00BE301E" w:rsidRPr="008D7A9E">
        <w:rPr>
          <w:rFonts w:ascii="Times New Roman" w:hAnsi="Times New Roman" w:cs="Times New Roman"/>
          <w:sz w:val="24"/>
          <w:szCs w:val="24"/>
        </w:rPr>
        <w:t>decelebration</w:t>
      </w:r>
      <w:proofErr w:type="spellEnd"/>
      <w:r w:rsidR="00BE301E" w:rsidRPr="008D7A9E">
        <w:rPr>
          <w:rFonts w:ascii="Times New Roman" w:hAnsi="Times New Roman" w:cs="Times New Roman"/>
          <w:sz w:val="24"/>
          <w:szCs w:val="24"/>
        </w:rPr>
        <w:t xml:space="preserve">, the greater the inertial force and the stronger the impact on hydraulic </w:t>
      </w:r>
      <w:proofErr w:type="spellStart"/>
      <w:r w:rsidR="00BE301E" w:rsidRPr="008D7A9E">
        <w:rPr>
          <w:rFonts w:ascii="Times New Roman" w:hAnsi="Times New Roman" w:cs="Times New Roman"/>
          <w:sz w:val="24"/>
          <w:szCs w:val="24"/>
        </w:rPr>
        <w:t>support.As</w:t>
      </w:r>
      <w:proofErr w:type="spellEnd"/>
      <w:r w:rsidR="00BE301E" w:rsidRPr="008D7A9E">
        <w:rPr>
          <w:rFonts w:ascii="Times New Roman" w:hAnsi="Times New Roman" w:cs="Times New Roman"/>
          <w:sz w:val="24"/>
          <w:szCs w:val="24"/>
        </w:rPr>
        <w:t xml:space="preserve"> shown in Figure 4b, the working resistance of the hydraulic support can be defined as Equation (7)</w:t>
      </w:r>
    </w:p>
    <w:p w:rsidR="00BE301E" w:rsidRPr="008D7A9E" w:rsidRDefault="00230A5D" w:rsidP="006B0D93">
      <w:pPr>
        <w:spacing w:line="360" w:lineRule="auto"/>
        <w:jc w:val="both"/>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Zb</m:t>
                  </m:r>
                </m:sub>
              </m:sSub>
            </m:e>
            <m:sup>
              <m:r>
                <w:rPr>
                  <w:rFonts w:ascii="Cambria Math" w:hAnsi="Cambria Math" w:cs="Times New Roman"/>
                  <w:sz w:val="24"/>
                  <w:szCs w:val="24"/>
                </w:rPr>
                <m:t>2</m:t>
              </m:r>
            </m:sup>
          </m:sSup>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U1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m</m:t>
              </m:r>
            </m:sub>
          </m:sSub>
        </m:oMath>
      </m:oMathPara>
    </w:p>
    <w:p w:rsidR="00BE301E" w:rsidRPr="008D7A9E" w:rsidRDefault="00BE301E" w:rsidP="006B0D93">
      <w:pPr>
        <w:spacing w:line="360" w:lineRule="auto"/>
        <w:jc w:val="both"/>
        <w:rPr>
          <w:rFonts w:ascii="Times New Roman" w:eastAsiaTheme="minorEastAsia" w:hAnsi="Times New Roman" w:cs="Times New Roman"/>
          <w:sz w:val="24"/>
          <w:szCs w:val="24"/>
        </w:rPr>
      </w:pPr>
      <w:r w:rsidRPr="008D7A9E">
        <w:rPr>
          <w:rFonts w:ascii="Times New Roman" w:eastAsiaTheme="minorEastAsia" w:hAnsi="Times New Roman" w:cs="Times New Roman"/>
          <w:sz w:val="24"/>
          <w:szCs w:val="24"/>
        </w:rPr>
        <w:t xml:space="preserve">Where is the working resistance of the hydraulic support under the deceleration state of the rotary instability at the coal </w:t>
      </w:r>
      <w:proofErr w:type="spellStart"/>
      <w:r w:rsidRPr="008D7A9E">
        <w:rPr>
          <w:rFonts w:ascii="Times New Roman" w:eastAsiaTheme="minorEastAsia" w:hAnsi="Times New Roman" w:cs="Times New Roman"/>
          <w:sz w:val="24"/>
          <w:szCs w:val="24"/>
        </w:rPr>
        <w:t>wall</w:t>
      </w:r>
      <w:proofErr w:type="gramStart"/>
      <w:r w:rsidRPr="008D7A9E">
        <w:rPr>
          <w:rFonts w:ascii="Times New Roman" w:eastAsiaTheme="minorEastAsia" w:hAnsi="Times New Roman" w:cs="Times New Roman"/>
          <w:sz w:val="24"/>
          <w:szCs w:val="24"/>
        </w:rPr>
        <w:t>,kN</w:t>
      </w:r>
      <w:proofErr w:type="spellEnd"/>
      <w:proofErr w:type="gramEnd"/>
      <w:r w:rsidRPr="008D7A9E">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Lb</m:t>
            </m:r>
          </m:sub>
        </m:sSub>
      </m:oMath>
      <w:r w:rsidR="007C37DE" w:rsidRPr="008D7A9E">
        <w:rPr>
          <w:rFonts w:ascii="Times New Roman" w:eastAsiaTheme="minorEastAsia" w:hAnsi="Times New Roman" w:cs="Times New Roman"/>
          <w:sz w:val="24"/>
          <w:szCs w:val="24"/>
        </w:rPr>
        <w:t xml:space="preserve"> is the lower immediate roof force,kN;</w:t>
      </w:r>
    </w:p>
    <w:p w:rsidR="007C37DE" w:rsidRDefault="007C37DE" w:rsidP="006B0D93">
      <w:pPr>
        <w:spacing w:line="360" w:lineRule="auto"/>
        <w:jc w:val="both"/>
        <w:rPr>
          <w:rFonts w:ascii="Times New Roman" w:hAnsi="Times New Roman" w:cs="Times New Roman"/>
          <w:sz w:val="24"/>
          <w:szCs w:val="24"/>
        </w:rPr>
      </w:pPr>
    </w:p>
    <w:p w:rsidR="008319B3" w:rsidRDefault="008319B3" w:rsidP="006B0D93">
      <w:pPr>
        <w:spacing w:line="360" w:lineRule="auto"/>
        <w:jc w:val="both"/>
        <w:rPr>
          <w:rFonts w:ascii="Times New Roman" w:hAnsi="Times New Roman" w:cs="Times New Roman"/>
          <w:sz w:val="24"/>
          <w:szCs w:val="24"/>
        </w:rPr>
      </w:pPr>
    </w:p>
    <w:p w:rsidR="008319B3" w:rsidRDefault="008319B3" w:rsidP="006B0D93">
      <w:pPr>
        <w:spacing w:line="360" w:lineRule="auto"/>
        <w:jc w:val="both"/>
        <w:rPr>
          <w:rFonts w:ascii="Times New Roman" w:hAnsi="Times New Roman" w:cs="Times New Roman"/>
          <w:sz w:val="24"/>
          <w:szCs w:val="24"/>
        </w:rPr>
      </w:pPr>
    </w:p>
    <w:p w:rsidR="008319B3" w:rsidRDefault="008319B3" w:rsidP="006B0D93">
      <w:pPr>
        <w:spacing w:line="360" w:lineRule="auto"/>
        <w:jc w:val="both"/>
        <w:rPr>
          <w:rFonts w:ascii="Times New Roman" w:hAnsi="Times New Roman" w:cs="Times New Roman"/>
          <w:sz w:val="24"/>
          <w:szCs w:val="24"/>
        </w:rPr>
      </w:pPr>
    </w:p>
    <w:p w:rsidR="00DD6E2D" w:rsidRDefault="00DD6E2D" w:rsidP="006B0D93">
      <w:pPr>
        <w:spacing w:line="360" w:lineRule="auto"/>
        <w:jc w:val="both"/>
        <w:rPr>
          <w:rFonts w:ascii="Times New Roman" w:hAnsi="Times New Roman" w:cs="Times New Roman"/>
          <w:sz w:val="24"/>
          <w:szCs w:val="24"/>
        </w:rPr>
      </w:pPr>
    </w:p>
    <w:p w:rsidR="00DD6E2D" w:rsidRDefault="00DD6E2D" w:rsidP="006B0D93">
      <w:pPr>
        <w:spacing w:line="360" w:lineRule="auto"/>
        <w:jc w:val="both"/>
        <w:rPr>
          <w:rFonts w:ascii="Times New Roman" w:hAnsi="Times New Roman" w:cs="Times New Roman"/>
          <w:sz w:val="24"/>
          <w:szCs w:val="24"/>
        </w:rPr>
      </w:pPr>
    </w:p>
    <w:p w:rsidR="00D61CE5" w:rsidRPr="00D61CE5" w:rsidRDefault="00DD6E2D" w:rsidP="00D61CE5">
      <w:pPr>
        <w:pStyle w:val="EndNoteBibliography"/>
        <w:spacing w:after="0"/>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00D61CE5" w:rsidRPr="00D61CE5">
        <w:t xml:space="preserve">Arasteh, H., Esmaeili, K., Saeedi, G., &amp; Farsangi Mohammad Ali, E. (2022). Discontinuous Modeling of Roof Strata Caving in a Mechanized Longwall Mine in Tabas Coal Mine. </w:t>
      </w:r>
      <w:r w:rsidR="00D61CE5" w:rsidRPr="00D61CE5">
        <w:rPr>
          <w:i/>
        </w:rPr>
        <w:t>International Journal of Geomechanics, 22</w:t>
      </w:r>
      <w:r w:rsidR="00D61CE5" w:rsidRPr="00D61CE5">
        <w:t>(5), 04022040. doi:10.1061/(ASCE)GM.1943-5622.0002337</w:t>
      </w:r>
    </w:p>
    <w:p w:rsidR="00D61CE5" w:rsidRPr="00D61CE5" w:rsidRDefault="00D61CE5" w:rsidP="00D61CE5">
      <w:pPr>
        <w:pStyle w:val="EndNoteBibliography"/>
        <w:spacing w:after="0"/>
        <w:ind w:left="720" w:hanging="720"/>
      </w:pPr>
      <w:r w:rsidRPr="00D61CE5">
        <w:t xml:space="preserve">Balasubrahmanyam, N., &amp; Budi, G. (2021). Techno-Economic Feasibility of the Longwall Top Coal Caving Method Based on the FTCD Index: A Parametric Case Study in India. </w:t>
      </w:r>
      <w:r w:rsidRPr="00D61CE5">
        <w:rPr>
          <w:i/>
        </w:rPr>
        <w:t>Energies, 14</w:t>
      </w:r>
      <w:r w:rsidRPr="00D61CE5">
        <w:t xml:space="preserve">(19), 6115. Retrieved from </w:t>
      </w:r>
      <w:hyperlink r:id="rId12" w:history="1">
        <w:r w:rsidRPr="00D61CE5">
          <w:rPr>
            <w:rStyle w:val="Hyperlink"/>
          </w:rPr>
          <w:t>https://www.mdpi.com/1996-1073/14/19/6115</w:t>
        </w:r>
      </w:hyperlink>
    </w:p>
    <w:p w:rsidR="00D61CE5" w:rsidRPr="00D61CE5" w:rsidRDefault="00D61CE5" w:rsidP="00D61CE5">
      <w:pPr>
        <w:pStyle w:val="EndNoteBibliography"/>
        <w:spacing w:after="0"/>
        <w:ind w:left="720" w:hanging="720"/>
      </w:pPr>
      <w:r w:rsidRPr="00D61CE5">
        <w:t xml:space="preserve">Behera, B., Yadav, A., Singh, G. S. P., &amp; Sharma, S. K. (2020). A numerical modeling approach for evaluation of spalling associated face instability in longwall workings under massive sandstone roof. </w:t>
      </w:r>
      <w:r w:rsidRPr="00D61CE5">
        <w:rPr>
          <w:i/>
        </w:rPr>
        <w:t>Engineering Failure Analysis, 117</w:t>
      </w:r>
      <w:r w:rsidRPr="00D61CE5">
        <w:t>, 104927. doi:</w:t>
      </w:r>
      <w:hyperlink r:id="rId13" w:history="1">
        <w:r w:rsidRPr="00D61CE5">
          <w:rPr>
            <w:rStyle w:val="Hyperlink"/>
          </w:rPr>
          <w:t>https://doi.org/10.1016/j.engfailanal.2020.104927</w:t>
        </w:r>
      </w:hyperlink>
    </w:p>
    <w:p w:rsidR="00D61CE5" w:rsidRPr="00D61CE5" w:rsidRDefault="00D61CE5" w:rsidP="00D61CE5">
      <w:pPr>
        <w:pStyle w:val="EndNoteBibliography"/>
        <w:spacing w:after="0"/>
        <w:ind w:left="720" w:hanging="720"/>
      </w:pPr>
      <w:r w:rsidRPr="00D61CE5">
        <w:t xml:space="preserve">Islavath, S. R., Deb, D., &amp; Kumar, H. (2016). Numerical analysis of a longwall mining cycle and development of a composite longwall index. </w:t>
      </w:r>
      <w:r w:rsidRPr="00D61CE5">
        <w:rPr>
          <w:i/>
        </w:rPr>
        <w:t>International Journal of Rock Mechanics and Mining Sciences, 89</w:t>
      </w:r>
      <w:r w:rsidRPr="00D61CE5">
        <w:t>, 43-54. doi:</w:t>
      </w:r>
      <w:hyperlink r:id="rId14" w:history="1">
        <w:r w:rsidRPr="00D61CE5">
          <w:rPr>
            <w:rStyle w:val="Hyperlink"/>
          </w:rPr>
          <w:t>https://doi.org/10.1016/j.ijrmms.2016.08.003</w:t>
        </w:r>
      </w:hyperlink>
    </w:p>
    <w:p w:rsidR="00D61CE5" w:rsidRPr="00D61CE5" w:rsidRDefault="00D61CE5" w:rsidP="00D61CE5">
      <w:pPr>
        <w:pStyle w:val="EndNoteBibliography"/>
        <w:spacing w:after="0"/>
        <w:ind w:left="720" w:hanging="720"/>
      </w:pPr>
      <w:r w:rsidRPr="00D61CE5">
        <w:t xml:space="preserve">Liu, Z., Fan, Z., &amp; Zhang, Y. (2019). Fracture Characteristics of Overlying Bedrock and Clay Aquiclude Subjected to Shallow Coal Seam Mining. </w:t>
      </w:r>
      <w:r w:rsidRPr="00D61CE5">
        <w:rPr>
          <w:i/>
        </w:rPr>
        <w:t>Mine Water and the Environment, 38</w:t>
      </w:r>
      <w:r w:rsidRPr="00D61CE5">
        <w:t>(1), 136-147. doi:10.1007/s10230-018-0549-6</w:t>
      </w:r>
    </w:p>
    <w:p w:rsidR="00D61CE5" w:rsidRPr="00D61CE5" w:rsidRDefault="00D61CE5" w:rsidP="00D61CE5">
      <w:pPr>
        <w:pStyle w:val="EndNoteBibliography"/>
        <w:spacing w:after="0"/>
        <w:ind w:left="720" w:hanging="720"/>
      </w:pPr>
      <w:r w:rsidRPr="00D61CE5">
        <w:t xml:space="preserve">Mangal, A., &amp; Paul, P. S. (2016). Rock mechanical investigation of strata loading characteristics to assess caving and requirement of support resistance in a mechanized powered support longwall face. </w:t>
      </w:r>
      <w:r w:rsidRPr="00D61CE5">
        <w:rPr>
          <w:i/>
        </w:rPr>
        <w:t>International Journal of Mining Science and Technology, 26</w:t>
      </w:r>
      <w:r w:rsidRPr="00D61CE5">
        <w:t>(6), 1081-1087. doi:</w:t>
      </w:r>
      <w:hyperlink r:id="rId15" w:history="1">
        <w:r w:rsidRPr="00D61CE5">
          <w:rPr>
            <w:rStyle w:val="Hyperlink"/>
          </w:rPr>
          <w:t>https://doi.org/10.1016/j.ijmst.2016.09.017</w:t>
        </w:r>
      </w:hyperlink>
    </w:p>
    <w:p w:rsidR="00D61CE5" w:rsidRPr="00D61CE5" w:rsidRDefault="00D61CE5" w:rsidP="00D61CE5">
      <w:pPr>
        <w:pStyle w:val="EndNoteBibliography"/>
        <w:spacing w:after="0"/>
        <w:ind w:left="720" w:hanging="720"/>
      </w:pPr>
      <w:r w:rsidRPr="00D61CE5">
        <w:t xml:space="preserve">Rajwa, S., Janoszek, T., &amp; Prusek, S. (2020). Model tests of the effect of active roof support on the working stability of a longwall. </w:t>
      </w:r>
      <w:r w:rsidRPr="00D61CE5">
        <w:rPr>
          <w:i/>
        </w:rPr>
        <w:t>Computers and Geotechnics, 118</w:t>
      </w:r>
      <w:r w:rsidRPr="00D61CE5">
        <w:t>, 103302. doi:</w:t>
      </w:r>
      <w:hyperlink r:id="rId16" w:history="1">
        <w:r w:rsidRPr="00D61CE5">
          <w:rPr>
            <w:rStyle w:val="Hyperlink"/>
          </w:rPr>
          <w:t>https://doi.org/10.1016/j.compgeo.2019.103302</w:t>
        </w:r>
      </w:hyperlink>
    </w:p>
    <w:p w:rsidR="00D61CE5" w:rsidRPr="00D61CE5" w:rsidRDefault="00D61CE5" w:rsidP="00D61CE5">
      <w:pPr>
        <w:pStyle w:val="EndNoteBibliography"/>
        <w:spacing w:after="0"/>
        <w:ind w:left="720" w:hanging="720"/>
      </w:pPr>
      <w:r w:rsidRPr="00D61CE5">
        <w:t xml:space="preserve">Singh, G. S. P., &amp; Singh, U. K. (2010). Numerical Modeling Study of the Effect of Some Critical Parameters on Caving Behavior of Strata and Support Performance in a Longwall Working. </w:t>
      </w:r>
      <w:r w:rsidRPr="00D61CE5">
        <w:rPr>
          <w:i/>
        </w:rPr>
        <w:t>Rock Mechanics and Rock Engineering, 43</w:t>
      </w:r>
      <w:r w:rsidRPr="00D61CE5">
        <w:t>(4), 475-489. doi:10.1007/s00603-009-0061-1</w:t>
      </w:r>
    </w:p>
    <w:p w:rsidR="00D61CE5" w:rsidRPr="00D61CE5" w:rsidRDefault="00D61CE5" w:rsidP="00D61CE5">
      <w:pPr>
        <w:pStyle w:val="EndNoteBibliography"/>
        <w:ind w:left="720" w:hanging="720"/>
      </w:pPr>
      <w:r w:rsidRPr="00D61CE5">
        <w:t xml:space="preserve">Wang, J.-H. (2013). Key technology for fully-mechanized top coal caving with large mining height in extra-thick coal seam. </w:t>
      </w:r>
      <w:r w:rsidRPr="00D61CE5">
        <w:rPr>
          <w:i/>
        </w:rPr>
        <w:t>Journal of China Coal Society, 38</w:t>
      </w:r>
      <w:r w:rsidRPr="00D61CE5">
        <w:t xml:space="preserve">. </w:t>
      </w:r>
    </w:p>
    <w:p w:rsidR="008319B3" w:rsidRDefault="00DD6E2D" w:rsidP="006B0D9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8319B3">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0A5D" w:rsidRDefault="00230A5D" w:rsidP="007133B7">
      <w:pPr>
        <w:spacing w:after="0" w:line="240" w:lineRule="auto"/>
      </w:pPr>
      <w:r>
        <w:separator/>
      </w:r>
    </w:p>
  </w:endnote>
  <w:endnote w:type="continuationSeparator" w:id="0">
    <w:p w:rsidR="00230A5D" w:rsidRDefault="00230A5D" w:rsidP="00713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4845640"/>
      <w:docPartObj>
        <w:docPartGallery w:val="Page Numbers (Bottom of Page)"/>
        <w:docPartUnique/>
      </w:docPartObj>
    </w:sdtPr>
    <w:sdtEndPr>
      <w:rPr>
        <w:color w:val="7F7F7F" w:themeColor="background1" w:themeShade="7F"/>
        <w:spacing w:val="60"/>
      </w:rPr>
    </w:sdtEndPr>
    <w:sdtContent>
      <w:p w:rsidR="007133B7" w:rsidRDefault="007133B7" w:rsidP="007133B7">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00D61CE5" w:rsidRPr="00D61CE5">
          <w:rPr>
            <w:b/>
            <w:bCs/>
            <w:noProof/>
          </w:rPr>
          <w:t>8</w:t>
        </w:r>
        <w:r>
          <w:rPr>
            <w:b/>
            <w:bCs/>
            <w:noProof/>
          </w:rPr>
          <w:fldChar w:fldCharType="end"/>
        </w:r>
        <w:r w:rsidR="00A148DB">
          <w:rPr>
            <w:b/>
            <w:bCs/>
          </w:rPr>
          <w:t xml:space="preserve"> </w:t>
        </w:r>
      </w:p>
    </w:sdtContent>
  </w:sdt>
  <w:p w:rsidR="007133B7" w:rsidRDefault="00713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0A5D" w:rsidRDefault="00230A5D" w:rsidP="007133B7">
      <w:pPr>
        <w:spacing w:after="0" w:line="240" w:lineRule="auto"/>
      </w:pPr>
      <w:r>
        <w:separator/>
      </w:r>
    </w:p>
  </w:footnote>
  <w:footnote w:type="continuationSeparator" w:id="0">
    <w:p w:rsidR="00230A5D" w:rsidRDefault="00230A5D" w:rsidP="007133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31645"/>
    <w:multiLevelType w:val="hybridMultilevel"/>
    <w:tmpl w:val="456E0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4D50"/>
    <w:multiLevelType w:val="hybridMultilevel"/>
    <w:tmpl w:val="8312A7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0efd5dswddv5etw265wxsefteee2vd2a0f&quot;&gt;My EndNote Library23&lt;record-ids&gt;&lt;item&gt;30&lt;/item&gt;&lt;item&gt;31&lt;/item&gt;&lt;item&gt;35&lt;/item&gt;&lt;item&gt;37&lt;/item&gt;&lt;item&gt;38&lt;/item&gt;&lt;item&gt;39&lt;/item&gt;&lt;/record-ids&gt;&lt;/item&gt;&lt;/Libraries&gt;"/>
  </w:docVars>
  <w:rsids>
    <w:rsidRoot w:val="00D80FDE"/>
    <w:rsid w:val="00077F8C"/>
    <w:rsid w:val="000A410E"/>
    <w:rsid w:val="000B5E92"/>
    <w:rsid w:val="0016301B"/>
    <w:rsid w:val="00220E36"/>
    <w:rsid w:val="00230A5D"/>
    <w:rsid w:val="00236F90"/>
    <w:rsid w:val="002E49FC"/>
    <w:rsid w:val="003C16B0"/>
    <w:rsid w:val="004E1224"/>
    <w:rsid w:val="004E306B"/>
    <w:rsid w:val="005A1FE7"/>
    <w:rsid w:val="005A758D"/>
    <w:rsid w:val="00633821"/>
    <w:rsid w:val="00651057"/>
    <w:rsid w:val="00691069"/>
    <w:rsid w:val="006B0D93"/>
    <w:rsid w:val="006E107E"/>
    <w:rsid w:val="006F1213"/>
    <w:rsid w:val="007133B7"/>
    <w:rsid w:val="00736253"/>
    <w:rsid w:val="007C37DE"/>
    <w:rsid w:val="008072A9"/>
    <w:rsid w:val="008319B3"/>
    <w:rsid w:val="00851CD0"/>
    <w:rsid w:val="008D7A9E"/>
    <w:rsid w:val="008E484A"/>
    <w:rsid w:val="00A10AF0"/>
    <w:rsid w:val="00A148DB"/>
    <w:rsid w:val="00B04250"/>
    <w:rsid w:val="00B63502"/>
    <w:rsid w:val="00BD36B8"/>
    <w:rsid w:val="00BE301E"/>
    <w:rsid w:val="00D53A37"/>
    <w:rsid w:val="00D61CE5"/>
    <w:rsid w:val="00D80FDE"/>
    <w:rsid w:val="00D82B0D"/>
    <w:rsid w:val="00DA17D2"/>
    <w:rsid w:val="00DD6E2D"/>
    <w:rsid w:val="00EE52CB"/>
    <w:rsid w:val="00EF2AC9"/>
    <w:rsid w:val="00F252D3"/>
    <w:rsid w:val="00FC5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2F7CD0"/>
  <w15:chartTrackingRefBased/>
  <w15:docId w15:val="{ACA163F6-4E0D-4D69-9EBF-06740DD0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F8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80FD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FDE"/>
    <w:rPr>
      <w:rFonts w:eastAsiaTheme="minorEastAsia"/>
      <w:color w:val="5A5A5A" w:themeColor="text1" w:themeTint="A5"/>
      <w:spacing w:val="15"/>
    </w:rPr>
  </w:style>
  <w:style w:type="character" w:styleId="PlaceholderText">
    <w:name w:val="Placeholder Text"/>
    <w:basedOn w:val="DefaultParagraphFont"/>
    <w:uiPriority w:val="99"/>
    <w:semiHidden/>
    <w:rsid w:val="002E49FC"/>
    <w:rPr>
      <w:color w:val="808080"/>
    </w:rPr>
  </w:style>
  <w:style w:type="paragraph" w:styleId="ListParagraph">
    <w:name w:val="List Paragraph"/>
    <w:basedOn w:val="Normal"/>
    <w:uiPriority w:val="34"/>
    <w:qFormat/>
    <w:rsid w:val="00F252D3"/>
    <w:pPr>
      <w:ind w:left="720"/>
      <w:contextualSpacing/>
    </w:pPr>
  </w:style>
  <w:style w:type="character" w:styleId="Strong">
    <w:name w:val="Strong"/>
    <w:basedOn w:val="DefaultParagraphFont"/>
    <w:uiPriority w:val="22"/>
    <w:qFormat/>
    <w:rsid w:val="00F252D3"/>
    <w:rPr>
      <w:b/>
      <w:bCs/>
    </w:rPr>
  </w:style>
  <w:style w:type="paragraph" w:styleId="Header">
    <w:name w:val="header"/>
    <w:basedOn w:val="Normal"/>
    <w:link w:val="HeaderChar"/>
    <w:uiPriority w:val="99"/>
    <w:unhideWhenUsed/>
    <w:rsid w:val="00713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B7"/>
  </w:style>
  <w:style w:type="paragraph" w:styleId="Footer">
    <w:name w:val="footer"/>
    <w:basedOn w:val="Normal"/>
    <w:link w:val="FooterChar"/>
    <w:uiPriority w:val="99"/>
    <w:unhideWhenUsed/>
    <w:rsid w:val="00713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B7"/>
  </w:style>
  <w:style w:type="character" w:styleId="Hyperlink">
    <w:name w:val="Hyperlink"/>
    <w:basedOn w:val="DefaultParagraphFont"/>
    <w:uiPriority w:val="99"/>
    <w:unhideWhenUsed/>
    <w:rsid w:val="00651057"/>
    <w:rPr>
      <w:color w:val="0000FF" w:themeColor="hyperlink"/>
      <w:u w:val="single"/>
    </w:rPr>
  </w:style>
  <w:style w:type="paragraph" w:customStyle="1" w:styleId="EndNoteBibliographyTitle">
    <w:name w:val="EndNote Bibliography Title"/>
    <w:basedOn w:val="Normal"/>
    <w:link w:val="EndNoteBibliographyTitleChar"/>
    <w:rsid w:val="00DD6E2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DD6E2D"/>
    <w:rPr>
      <w:rFonts w:ascii="Calibri" w:hAnsi="Calibri" w:cs="Calibri"/>
      <w:noProof/>
    </w:rPr>
  </w:style>
  <w:style w:type="paragraph" w:customStyle="1" w:styleId="EndNoteBibliography">
    <w:name w:val="EndNote Bibliography"/>
    <w:basedOn w:val="Normal"/>
    <w:link w:val="EndNoteBibliographyChar"/>
    <w:rsid w:val="00DD6E2D"/>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DD6E2D"/>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yperlink" Target="https://doi.org/10.1016/j.engfailanal.2020.10492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mdpi.com/1996-1073/14/19/6115"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016/j.compgeo.2019.10330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016/j.ijmst.2016.09.017"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1016/j.ijrmms.2016.08.0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643</TotalTime>
  <Pages>11</Pages>
  <Words>4622</Words>
  <Characters>26069</Characters>
  <Application>Microsoft Office Word</Application>
  <DocSecurity>0</DocSecurity>
  <Lines>457</Lines>
  <Paragraphs>135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cp:lastPrinted>2024-10-16T05:10:00Z</cp:lastPrinted>
  <dcterms:created xsi:type="dcterms:W3CDTF">2024-10-16T04:37:00Z</dcterms:created>
  <dcterms:modified xsi:type="dcterms:W3CDTF">2024-10-16T15:26:00Z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0b844ccc-4471-4d11-acd2-84e26ec94126</vt:lpwstr>
  </property>
</Properties>
</file>